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AE44C" w14:textId="77777777" w:rsidR="00DD462B" w:rsidRPr="00330D86" w:rsidRDefault="00DD462B" w:rsidP="00DD462B">
      <w:pPr>
        <w:spacing w:after="0" w:line="240" w:lineRule="auto"/>
        <w:jc w:val="center"/>
        <w:rPr>
          <w:rFonts w:ascii="Times New Roman" w:hAnsi="Times New Roman" w:cs="Times New Roman"/>
          <w:sz w:val="28"/>
          <w:szCs w:val="28"/>
          <w:lang w:val="uk-UA"/>
        </w:rPr>
      </w:pPr>
      <w:r w:rsidRPr="00330D86">
        <w:rPr>
          <w:rFonts w:ascii="Times New Roman" w:hAnsi="Times New Roman" w:cs="Times New Roman"/>
          <w:sz w:val="28"/>
          <w:szCs w:val="28"/>
          <w:lang w:val="uk-UA"/>
        </w:rPr>
        <w:t>МІНІСТЕРСТВО ОСВІТИ І НАУКИ УКРАЇНИ</w:t>
      </w:r>
    </w:p>
    <w:p w14:paraId="09852336" w14:textId="77777777" w:rsidR="00DD462B" w:rsidRPr="00330D86" w:rsidRDefault="00DD462B" w:rsidP="00DD462B">
      <w:pPr>
        <w:spacing w:after="0" w:line="240" w:lineRule="auto"/>
        <w:jc w:val="center"/>
        <w:rPr>
          <w:rFonts w:ascii="Times New Roman" w:hAnsi="Times New Roman" w:cs="Times New Roman"/>
          <w:sz w:val="28"/>
          <w:szCs w:val="28"/>
          <w:lang w:val="uk-UA"/>
        </w:rPr>
      </w:pPr>
      <w:r w:rsidRPr="00330D86">
        <w:rPr>
          <w:rFonts w:ascii="Times New Roman" w:hAnsi="Times New Roman" w:cs="Times New Roman"/>
          <w:sz w:val="28"/>
          <w:szCs w:val="28"/>
          <w:lang w:val="uk-UA"/>
        </w:rPr>
        <w:t>Донецький національний університет економіки і торгівлі</w:t>
      </w:r>
    </w:p>
    <w:p w14:paraId="53A47BCC" w14:textId="77777777" w:rsidR="00DD462B" w:rsidRPr="00330D86" w:rsidRDefault="00DD462B" w:rsidP="00DD462B">
      <w:pPr>
        <w:spacing w:after="0" w:line="240" w:lineRule="auto"/>
        <w:jc w:val="center"/>
        <w:rPr>
          <w:rFonts w:ascii="Times New Roman" w:hAnsi="Times New Roman" w:cs="Times New Roman"/>
          <w:sz w:val="28"/>
          <w:szCs w:val="28"/>
          <w:lang w:val="uk-UA"/>
        </w:rPr>
      </w:pPr>
      <w:r w:rsidRPr="00330D86">
        <w:rPr>
          <w:rFonts w:ascii="Times New Roman" w:hAnsi="Times New Roman" w:cs="Times New Roman"/>
          <w:sz w:val="28"/>
          <w:szCs w:val="28"/>
          <w:lang w:val="uk-UA"/>
        </w:rPr>
        <w:t>імені Михайла Туган-Барановського</w:t>
      </w:r>
    </w:p>
    <w:p w14:paraId="682E2F40" w14:textId="77777777" w:rsidR="00DD462B" w:rsidRPr="00330D86" w:rsidRDefault="00DD462B" w:rsidP="00DD462B">
      <w:pPr>
        <w:spacing w:after="0" w:line="240" w:lineRule="auto"/>
        <w:jc w:val="center"/>
        <w:rPr>
          <w:rFonts w:ascii="Times New Roman" w:hAnsi="Times New Roman" w:cs="Times New Roman"/>
          <w:b/>
          <w:sz w:val="16"/>
          <w:szCs w:val="16"/>
          <w:lang w:val="uk-UA"/>
        </w:rPr>
      </w:pPr>
    </w:p>
    <w:p w14:paraId="4ED7AAE7" w14:textId="77777777" w:rsidR="00DD462B" w:rsidRPr="00330D86" w:rsidRDefault="00DD462B" w:rsidP="00DD462B">
      <w:pPr>
        <w:tabs>
          <w:tab w:val="left" w:pos="3402"/>
          <w:tab w:val="left" w:pos="4111"/>
        </w:tabs>
        <w:spacing w:after="0" w:line="240" w:lineRule="auto"/>
        <w:jc w:val="center"/>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Навчально-науковий інститут </w:t>
      </w:r>
      <w:r w:rsidRPr="00330D86">
        <w:rPr>
          <w:rFonts w:ascii="Times New Roman" w:eastAsia="Times New Roman" w:hAnsi="Times New Roman"/>
          <w:sz w:val="28"/>
          <w:szCs w:val="28"/>
          <w:lang w:val="uk-UA" w:eastAsia="ru-RU"/>
        </w:rPr>
        <w:t>ресторанно-готельного бізнесу та туризму</w:t>
      </w:r>
    </w:p>
    <w:p w14:paraId="42C43509" w14:textId="77777777" w:rsidR="00DD462B" w:rsidRPr="00330D86" w:rsidRDefault="00DD462B" w:rsidP="00DD462B">
      <w:pPr>
        <w:pStyle w:val="21"/>
        <w:spacing w:after="0" w:line="240" w:lineRule="auto"/>
        <w:ind w:left="0"/>
        <w:jc w:val="center"/>
        <w:rPr>
          <w:rFonts w:ascii="Times New Roman" w:hAnsi="Times New Roman" w:cs="Times New Roman"/>
          <w:sz w:val="28"/>
          <w:szCs w:val="28"/>
          <w:vertAlign w:val="superscript"/>
          <w:lang w:val="uk-UA"/>
        </w:rPr>
      </w:pPr>
      <w:r w:rsidRPr="00330D86">
        <w:rPr>
          <w:rFonts w:ascii="Times New Roman" w:hAnsi="Times New Roman" w:cs="Times New Roman"/>
          <w:sz w:val="28"/>
          <w:szCs w:val="28"/>
          <w:vertAlign w:val="superscript"/>
          <w:lang w:val="uk-UA"/>
        </w:rPr>
        <w:t xml:space="preserve">                                                                           (назва навчально-наукового інституту)</w:t>
      </w:r>
    </w:p>
    <w:p w14:paraId="7C33814B" w14:textId="77777777" w:rsidR="00DD462B" w:rsidRPr="00330D86" w:rsidRDefault="00DD462B" w:rsidP="00DD462B">
      <w:pPr>
        <w:tabs>
          <w:tab w:val="left" w:pos="3402"/>
          <w:tab w:val="left" w:pos="4111"/>
        </w:tabs>
        <w:spacing w:after="0" w:line="240" w:lineRule="auto"/>
        <w:jc w:val="center"/>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Кафедра </w:t>
      </w:r>
      <w:r w:rsidRPr="00330D86">
        <w:rPr>
          <w:rFonts w:ascii="Times New Roman" w:hAnsi="Times New Roman" w:cs="Times New Roman"/>
          <w:sz w:val="28"/>
          <w:szCs w:val="28"/>
          <w:u w:val="single"/>
          <w:lang w:val="uk-UA"/>
        </w:rPr>
        <w:t>технологій в ресторанному господарстві, готельно-ресторанної справи та підприємництва</w:t>
      </w:r>
    </w:p>
    <w:p w14:paraId="5EF41115" w14:textId="77777777" w:rsidR="00DD462B" w:rsidRPr="00330D86" w:rsidRDefault="00DD462B" w:rsidP="00DD462B">
      <w:pPr>
        <w:pStyle w:val="21"/>
        <w:spacing w:after="0" w:line="240" w:lineRule="auto"/>
        <w:ind w:left="0"/>
        <w:jc w:val="center"/>
        <w:rPr>
          <w:rFonts w:ascii="Times New Roman" w:hAnsi="Times New Roman" w:cs="Times New Roman"/>
          <w:sz w:val="28"/>
          <w:szCs w:val="28"/>
          <w:vertAlign w:val="superscript"/>
          <w:lang w:val="uk-UA"/>
        </w:rPr>
      </w:pPr>
      <w:r w:rsidRPr="00330D86">
        <w:rPr>
          <w:rFonts w:ascii="Times New Roman" w:hAnsi="Times New Roman" w:cs="Times New Roman"/>
          <w:sz w:val="28"/>
          <w:szCs w:val="28"/>
          <w:vertAlign w:val="superscript"/>
          <w:lang w:val="uk-UA"/>
        </w:rPr>
        <w:t>(назва кафедри)</w:t>
      </w:r>
    </w:p>
    <w:p w14:paraId="54402FC4" w14:textId="77777777" w:rsidR="00DD462B" w:rsidRPr="00330D86" w:rsidRDefault="00DD462B" w:rsidP="00DD462B">
      <w:pPr>
        <w:spacing w:after="0" w:line="240" w:lineRule="auto"/>
        <w:jc w:val="right"/>
        <w:rPr>
          <w:rFonts w:ascii="Times New Roman" w:hAnsi="Times New Roman" w:cs="Times New Roman"/>
          <w:sz w:val="28"/>
          <w:szCs w:val="28"/>
          <w:lang w:val="uk-UA"/>
        </w:rPr>
      </w:pPr>
    </w:p>
    <w:tbl>
      <w:tblPr>
        <w:tblStyle w:val="a5"/>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819"/>
      </w:tblGrid>
      <w:tr w:rsidR="00DD462B" w:rsidRPr="00330D86" w14:paraId="59E4FDC1" w14:textId="77777777" w:rsidTr="004E0694">
        <w:tc>
          <w:tcPr>
            <w:tcW w:w="5387" w:type="dxa"/>
          </w:tcPr>
          <w:p w14:paraId="3D754393" w14:textId="77777777" w:rsidR="00DD462B" w:rsidRPr="00330D86" w:rsidRDefault="00DD462B" w:rsidP="004E0694">
            <w:pPr>
              <w:pStyle w:val="FR3"/>
              <w:spacing w:before="0"/>
              <w:jc w:val="center"/>
              <w:rPr>
                <w:rFonts w:ascii="Times New Roman" w:hAnsi="Times New Roman"/>
                <w:b/>
                <w:color w:val="000000"/>
                <w:sz w:val="28"/>
                <w:szCs w:val="28"/>
                <w:lang w:val="uk-UA"/>
              </w:rPr>
            </w:pPr>
          </w:p>
        </w:tc>
        <w:tc>
          <w:tcPr>
            <w:tcW w:w="4819" w:type="dxa"/>
          </w:tcPr>
          <w:p w14:paraId="56AE4248" w14:textId="77777777" w:rsidR="00DD462B" w:rsidRPr="00330D86" w:rsidRDefault="00DD462B" w:rsidP="004E0694">
            <w:pPr>
              <w:pStyle w:val="FR3"/>
              <w:spacing w:before="0"/>
              <w:jc w:val="left"/>
              <w:rPr>
                <w:rFonts w:ascii="Times New Roman" w:hAnsi="Times New Roman"/>
                <w:color w:val="000000"/>
                <w:sz w:val="28"/>
                <w:szCs w:val="28"/>
                <w:lang w:val="uk-UA"/>
              </w:rPr>
            </w:pPr>
            <w:r w:rsidRPr="00330D86">
              <w:rPr>
                <w:rFonts w:ascii="Times New Roman" w:hAnsi="Times New Roman"/>
                <w:sz w:val="28"/>
                <w:szCs w:val="28"/>
                <w:lang w:val="uk-UA"/>
              </w:rPr>
              <w:t>ДОПУСКАЮ ДО ЗАХИСТУ</w:t>
            </w:r>
          </w:p>
          <w:p w14:paraId="7631A2DD" w14:textId="77777777" w:rsidR="00DD462B" w:rsidRPr="00330D86" w:rsidRDefault="00DD462B" w:rsidP="004E0694">
            <w:pPr>
              <w:pStyle w:val="FR3"/>
              <w:spacing w:before="0"/>
              <w:jc w:val="left"/>
              <w:rPr>
                <w:rFonts w:ascii="Times New Roman" w:hAnsi="Times New Roman"/>
                <w:color w:val="000000"/>
                <w:sz w:val="40"/>
                <w:szCs w:val="40"/>
                <w:vertAlign w:val="superscript"/>
                <w:lang w:val="uk-UA"/>
              </w:rPr>
            </w:pPr>
            <w:r w:rsidRPr="00330D86">
              <w:rPr>
                <w:rFonts w:ascii="Times New Roman" w:hAnsi="Times New Roman"/>
                <w:color w:val="000000"/>
                <w:sz w:val="40"/>
                <w:szCs w:val="40"/>
                <w:vertAlign w:val="superscript"/>
                <w:lang w:val="uk-UA"/>
              </w:rPr>
              <w:t>Гарант освітньої програми</w:t>
            </w:r>
          </w:p>
          <w:p w14:paraId="6941E8E6" w14:textId="77777777" w:rsidR="00DD462B" w:rsidRPr="00330D86" w:rsidRDefault="00DD462B" w:rsidP="004E0694">
            <w:pPr>
              <w:pStyle w:val="FR3"/>
              <w:spacing w:before="0"/>
              <w:jc w:val="left"/>
              <w:rPr>
                <w:rFonts w:ascii="Times New Roman" w:hAnsi="Times New Roman"/>
                <w:sz w:val="28"/>
                <w:szCs w:val="28"/>
                <w:lang w:val="uk-UA"/>
              </w:rPr>
            </w:pPr>
            <w:r w:rsidRPr="00330D86">
              <w:rPr>
                <w:rFonts w:ascii="Times New Roman" w:hAnsi="Times New Roman"/>
                <w:color w:val="000000"/>
                <w:sz w:val="28"/>
                <w:szCs w:val="28"/>
                <w:lang w:val="uk-UA"/>
              </w:rPr>
              <w:t>___________        Ніколайчук О.А.</w:t>
            </w:r>
          </w:p>
          <w:p w14:paraId="2090C00F" w14:textId="77777777" w:rsidR="00DD462B" w:rsidRPr="00330D86" w:rsidRDefault="00DD462B" w:rsidP="004E0694">
            <w:pPr>
              <w:pStyle w:val="FR3"/>
              <w:spacing w:before="0"/>
              <w:jc w:val="left"/>
              <w:rPr>
                <w:rFonts w:ascii="Times New Roman" w:hAnsi="Times New Roman"/>
                <w:color w:val="000000"/>
                <w:sz w:val="28"/>
                <w:szCs w:val="28"/>
                <w:vertAlign w:val="superscript"/>
                <w:lang w:val="uk-UA"/>
              </w:rPr>
            </w:pPr>
            <w:r w:rsidRPr="00330D86">
              <w:rPr>
                <w:rFonts w:ascii="Times New Roman" w:hAnsi="Times New Roman"/>
                <w:color w:val="000000"/>
                <w:sz w:val="28"/>
                <w:szCs w:val="28"/>
                <w:vertAlign w:val="superscript"/>
                <w:lang w:val="uk-UA"/>
              </w:rPr>
              <w:t xml:space="preserve">        (підпис)                               (прізвище та ініціали)</w:t>
            </w:r>
          </w:p>
          <w:p w14:paraId="6C24C6A1" w14:textId="52692298" w:rsidR="00DD462B" w:rsidRPr="00330D86" w:rsidRDefault="00DD462B" w:rsidP="004E0694">
            <w:pPr>
              <w:pStyle w:val="FR3"/>
              <w:spacing w:before="0"/>
              <w:jc w:val="left"/>
              <w:rPr>
                <w:rFonts w:ascii="Times New Roman" w:hAnsi="Times New Roman"/>
                <w:color w:val="000000"/>
                <w:sz w:val="28"/>
                <w:szCs w:val="28"/>
                <w:lang w:val="uk-UA"/>
              </w:rPr>
            </w:pPr>
            <w:r w:rsidRPr="00330D86">
              <w:rPr>
                <w:rFonts w:ascii="Times New Roman" w:hAnsi="Times New Roman"/>
                <w:color w:val="000000"/>
                <w:sz w:val="28"/>
                <w:szCs w:val="28"/>
                <w:lang w:val="uk-UA"/>
              </w:rPr>
              <w:t>«____» _________ 2024 року</w:t>
            </w:r>
          </w:p>
        </w:tc>
      </w:tr>
    </w:tbl>
    <w:p w14:paraId="40E7CB47" w14:textId="77777777" w:rsidR="00DD462B" w:rsidRPr="00330D86" w:rsidRDefault="00DD462B" w:rsidP="00DD462B">
      <w:pPr>
        <w:pStyle w:val="FR3"/>
        <w:spacing w:before="0"/>
        <w:ind w:firstLine="284"/>
        <w:rPr>
          <w:rFonts w:ascii="Times New Roman" w:hAnsi="Times New Roman"/>
          <w:b/>
          <w:color w:val="000000"/>
          <w:sz w:val="28"/>
          <w:szCs w:val="28"/>
          <w:lang w:val="uk-UA"/>
        </w:rPr>
      </w:pPr>
    </w:p>
    <w:p w14:paraId="176E276E" w14:textId="77777777" w:rsidR="00DD462B" w:rsidRPr="00330D86" w:rsidRDefault="00DD462B" w:rsidP="00DD462B">
      <w:pPr>
        <w:pStyle w:val="FR3"/>
        <w:spacing w:before="0"/>
        <w:jc w:val="center"/>
        <w:rPr>
          <w:rFonts w:ascii="Times New Roman" w:hAnsi="Times New Roman"/>
          <w:b/>
          <w:color w:val="000000"/>
          <w:sz w:val="28"/>
          <w:szCs w:val="28"/>
          <w:lang w:val="uk-UA"/>
        </w:rPr>
      </w:pPr>
      <w:r w:rsidRPr="00330D86">
        <w:rPr>
          <w:rFonts w:ascii="Times New Roman" w:hAnsi="Times New Roman"/>
          <w:b/>
          <w:color w:val="000000"/>
          <w:sz w:val="28"/>
          <w:szCs w:val="28"/>
          <w:lang w:val="uk-UA"/>
        </w:rPr>
        <w:t>КВАЛІФІКАЦІЙНА РОБОТА</w:t>
      </w:r>
    </w:p>
    <w:p w14:paraId="77EB691F" w14:textId="77777777" w:rsidR="00DD462B" w:rsidRPr="00330D86" w:rsidRDefault="00DD462B" w:rsidP="00DD462B">
      <w:pPr>
        <w:pStyle w:val="FR3"/>
        <w:spacing w:before="0"/>
        <w:jc w:val="center"/>
        <w:rPr>
          <w:rFonts w:ascii="Times New Roman" w:hAnsi="Times New Roman"/>
          <w:color w:val="000000"/>
          <w:sz w:val="28"/>
          <w:szCs w:val="28"/>
          <w:lang w:val="uk-UA"/>
        </w:rPr>
      </w:pPr>
      <w:r w:rsidRPr="00330D86">
        <w:rPr>
          <w:rFonts w:ascii="Times New Roman" w:hAnsi="Times New Roman"/>
          <w:color w:val="000000"/>
          <w:sz w:val="28"/>
          <w:szCs w:val="28"/>
          <w:lang w:val="uk-UA"/>
        </w:rPr>
        <w:t>на здобуття ступеня вищої освіти_________</w:t>
      </w:r>
      <w:r w:rsidRPr="00330D86">
        <w:rPr>
          <w:rFonts w:ascii="Times New Roman" w:hAnsi="Times New Roman"/>
          <w:color w:val="000000"/>
          <w:sz w:val="28"/>
          <w:szCs w:val="28"/>
          <w:u w:val="single"/>
          <w:lang w:val="uk-UA"/>
        </w:rPr>
        <w:t>магістр</w:t>
      </w:r>
      <w:r w:rsidRPr="00330D86">
        <w:rPr>
          <w:rFonts w:ascii="Times New Roman" w:hAnsi="Times New Roman"/>
          <w:color w:val="000000"/>
          <w:sz w:val="28"/>
          <w:szCs w:val="28"/>
          <w:lang w:val="uk-UA"/>
        </w:rPr>
        <w:t>__________</w:t>
      </w:r>
    </w:p>
    <w:p w14:paraId="1D2CB304" w14:textId="77777777" w:rsidR="00DD462B" w:rsidRPr="00330D86" w:rsidRDefault="00DD462B" w:rsidP="00DD462B">
      <w:pPr>
        <w:pStyle w:val="24"/>
        <w:spacing w:after="0" w:line="240" w:lineRule="auto"/>
        <w:jc w:val="center"/>
        <w:rPr>
          <w:rFonts w:ascii="Times New Roman" w:hAnsi="Times New Roman"/>
          <w:sz w:val="28"/>
          <w:szCs w:val="28"/>
          <w:vertAlign w:val="superscript"/>
          <w:lang w:val="uk-UA"/>
        </w:rPr>
      </w:pPr>
      <w:r w:rsidRPr="00330D86">
        <w:rPr>
          <w:rFonts w:ascii="Times New Roman" w:hAnsi="Times New Roman"/>
          <w:sz w:val="28"/>
          <w:szCs w:val="28"/>
          <w:vertAlign w:val="superscript"/>
          <w:lang w:val="uk-UA"/>
        </w:rPr>
        <w:t xml:space="preserve">                                                                                        (назва освітнього ступеню)</w:t>
      </w:r>
    </w:p>
    <w:p w14:paraId="56DC5188" w14:textId="77777777" w:rsidR="00DD462B" w:rsidRPr="00330D86" w:rsidRDefault="00DD462B" w:rsidP="00DD462B">
      <w:pPr>
        <w:autoSpaceDE w:val="0"/>
        <w:autoSpaceDN w:val="0"/>
        <w:adjustRightInd w:val="0"/>
        <w:spacing w:after="0" w:line="240" w:lineRule="auto"/>
        <w:jc w:val="center"/>
        <w:rPr>
          <w:rFonts w:ascii="Times New Roman" w:hAnsi="Times New Roman" w:cs="Times New Roman"/>
          <w:sz w:val="28"/>
          <w:szCs w:val="28"/>
          <w:lang w:val="uk-UA"/>
        </w:rPr>
      </w:pPr>
      <w:r w:rsidRPr="00330D86">
        <w:rPr>
          <w:rFonts w:ascii="Times New Roman" w:hAnsi="Times New Roman" w:cs="Times New Roman"/>
          <w:sz w:val="28"/>
          <w:szCs w:val="28"/>
          <w:lang w:val="uk-UA"/>
        </w:rPr>
        <w:t>зі спеціальності ________</w:t>
      </w:r>
      <w:r w:rsidRPr="00330D86">
        <w:rPr>
          <w:rFonts w:ascii="Times New Roman" w:hAnsi="Times New Roman" w:cs="Times New Roman"/>
          <w:sz w:val="28"/>
          <w:szCs w:val="28"/>
          <w:u w:val="single"/>
          <w:lang w:val="uk-UA"/>
        </w:rPr>
        <w:t>241 «Готельно-ресторанна справа»</w:t>
      </w:r>
      <w:r w:rsidRPr="00330D86">
        <w:rPr>
          <w:rFonts w:ascii="Times New Roman" w:hAnsi="Times New Roman" w:cs="Times New Roman"/>
          <w:sz w:val="28"/>
          <w:szCs w:val="28"/>
          <w:lang w:val="uk-UA"/>
        </w:rPr>
        <w:t>_____________</w:t>
      </w:r>
    </w:p>
    <w:p w14:paraId="5D30A745" w14:textId="77777777" w:rsidR="00DD462B" w:rsidRPr="00330D86" w:rsidRDefault="00DD462B" w:rsidP="00DD462B">
      <w:pPr>
        <w:autoSpaceDE w:val="0"/>
        <w:autoSpaceDN w:val="0"/>
        <w:adjustRightInd w:val="0"/>
        <w:spacing w:after="0" w:line="240" w:lineRule="auto"/>
        <w:jc w:val="center"/>
        <w:rPr>
          <w:rFonts w:ascii="Times New Roman" w:hAnsi="Times New Roman" w:cs="Times New Roman"/>
          <w:sz w:val="28"/>
          <w:szCs w:val="28"/>
          <w:vertAlign w:val="superscript"/>
          <w:lang w:val="uk-UA"/>
        </w:rPr>
      </w:pPr>
      <w:r w:rsidRPr="00330D86">
        <w:rPr>
          <w:rFonts w:ascii="Times New Roman" w:hAnsi="Times New Roman" w:cs="Times New Roman"/>
          <w:sz w:val="28"/>
          <w:szCs w:val="28"/>
          <w:vertAlign w:val="superscript"/>
          <w:lang w:val="uk-UA"/>
        </w:rPr>
        <w:t>(шифр і назва)</w:t>
      </w:r>
    </w:p>
    <w:p w14:paraId="2E8DEC3E" w14:textId="77777777" w:rsidR="00DD462B" w:rsidRPr="00330D86" w:rsidRDefault="00DD462B" w:rsidP="00DD462B">
      <w:pPr>
        <w:autoSpaceDE w:val="0"/>
        <w:autoSpaceDN w:val="0"/>
        <w:adjustRightInd w:val="0"/>
        <w:spacing w:after="0" w:line="240" w:lineRule="auto"/>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     освітньої програми _________</w:t>
      </w:r>
      <w:r w:rsidRPr="00330D86">
        <w:rPr>
          <w:rFonts w:ascii="Times New Roman" w:hAnsi="Times New Roman" w:cs="Times New Roman"/>
          <w:sz w:val="28"/>
          <w:szCs w:val="28"/>
          <w:u w:val="single"/>
          <w:lang w:val="uk-UA"/>
        </w:rPr>
        <w:t>«Готельно-ресторанний бізнес»</w:t>
      </w:r>
      <w:r w:rsidRPr="00330D86">
        <w:rPr>
          <w:rFonts w:ascii="Times New Roman" w:hAnsi="Times New Roman" w:cs="Times New Roman"/>
          <w:sz w:val="28"/>
          <w:szCs w:val="28"/>
          <w:lang w:val="uk-UA"/>
        </w:rPr>
        <w:t>____</w:t>
      </w:r>
    </w:p>
    <w:p w14:paraId="15ACC8C3" w14:textId="77777777" w:rsidR="00DD462B" w:rsidRPr="00330D86" w:rsidRDefault="00DD462B" w:rsidP="00DD462B">
      <w:pPr>
        <w:autoSpaceDE w:val="0"/>
        <w:autoSpaceDN w:val="0"/>
        <w:adjustRightInd w:val="0"/>
        <w:spacing w:after="0" w:line="240" w:lineRule="auto"/>
        <w:jc w:val="center"/>
        <w:rPr>
          <w:rFonts w:ascii="Times New Roman" w:hAnsi="Times New Roman" w:cs="Times New Roman"/>
          <w:sz w:val="28"/>
          <w:szCs w:val="28"/>
          <w:vertAlign w:val="superscript"/>
          <w:lang w:val="uk-UA"/>
        </w:rPr>
      </w:pPr>
      <w:r w:rsidRPr="00330D86">
        <w:rPr>
          <w:rFonts w:ascii="Times New Roman" w:hAnsi="Times New Roman" w:cs="Times New Roman"/>
          <w:sz w:val="28"/>
          <w:szCs w:val="28"/>
          <w:vertAlign w:val="superscript"/>
          <w:lang w:val="uk-UA"/>
        </w:rPr>
        <w:t>(назва)</w:t>
      </w:r>
    </w:p>
    <w:p w14:paraId="209EAA32" w14:textId="77777777" w:rsidR="00DD462B" w:rsidRPr="00330D86" w:rsidRDefault="00DD462B" w:rsidP="00DD462B">
      <w:pPr>
        <w:autoSpaceDE w:val="0"/>
        <w:autoSpaceDN w:val="0"/>
        <w:adjustRightInd w:val="0"/>
        <w:spacing w:after="0" w:line="240" w:lineRule="auto"/>
        <w:rPr>
          <w:rFonts w:ascii="Times New Roman" w:hAnsi="Times New Roman" w:cs="Times New Roman"/>
          <w:sz w:val="28"/>
          <w:szCs w:val="28"/>
          <w:vertAlign w:val="superscript"/>
          <w:lang w:val="uk-UA"/>
        </w:rPr>
      </w:pPr>
    </w:p>
    <w:p w14:paraId="76F3C385" w14:textId="00A0B497" w:rsidR="00B26E88" w:rsidRPr="00330D86" w:rsidRDefault="00DD462B" w:rsidP="00B26E88">
      <w:pPr>
        <w:spacing w:after="0" w:line="240" w:lineRule="auto"/>
        <w:jc w:val="center"/>
        <w:rPr>
          <w:rFonts w:ascii="Times New Roman" w:eastAsia="Times New Roman" w:hAnsi="Times New Roman"/>
          <w:sz w:val="28"/>
          <w:szCs w:val="28"/>
          <w:u w:val="single"/>
          <w:lang w:val="uk-UA" w:eastAsia="ru-RU"/>
        </w:rPr>
      </w:pPr>
      <w:r w:rsidRPr="00330D86">
        <w:rPr>
          <w:rFonts w:ascii="Times New Roman" w:hAnsi="Times New Roman" w:cs="Times New Roman"/>
          <w:sz w:val="28"/>
          <w:szCs w:val="28"/>
          <w:lang w:val="uk-UA"/>
        </w:rPr>
        <w:t xml:space="preserve">на тему: </w:t>
      </w:r>
      <w:r w:rsidR="00B26E88" w:rsidRPr="00330D86">
        <w:rPr>
          <w:rFonts w:ascii="Times New Roman" w:eastAsia="Times New Roman" w:hAnsi="Times New Roman"/>
          <w:sz w:val="28"/>
          <w:szCs w:val="28"/>
          <w:u w:val="single"/>
          <w:lang w:val="uk-UA" w:eastAsia="ru-RU"/>
        </w:rPr>
        <w:t>Удосконалення управління якістю обслуговування на готельно-ресторанному підприємстві</w:t>
      </w:r>
    </w:p>
    <w:tbl>
      <w:tblPr>
        <w:tblStyle w:val="a5"/>
        <w:tblW w:w="9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5"/>
        <w:gridCol w:w="3629"/>
        <w:gridCol w:w="3006"/>
        <w:gridCol w:w="1685"/>
      </w:tblGrid>
      <w:tr w:rsidR="00DD462B" w:rsidRPr="00330D86" w14:paraId="68F55D55" w14:textId="77777777" w:rsidTr="004E0694">
        <w:tc>
          <w:tcPr>
            <w:tcW w:w="8080" w:type="dxa"/>
            <w:gridSpan w:val="3"/>
          </w:tcPr>
          <w:p w14:paraId="2AF3E465" w14:textId="77777777" w:rsidR="00DD462B" w:rsidRPr="00330D86" w:rsidRDefault="00DD462B" w:rsidP="004E0694">
            <w:pPr>
              <w:rPr>
                <w:rFonts w:ascii="Times New Roman" w:hAnsi="Times New Roman" w:cs="Times New Roman"/>
                <w:sz w:val="28"/>
                <w:szCs w:val="28"/>
                <w:lang w:val="uk-UA"/>
              </w:rPr>
            </w:pPr>
            <w:r w:rsidRPr="00330D86">
              <w:rPr>
                <w:rFonts w:ascii="Times New Roman" w:hAnsi="Times New Roman" w:cs="Times New Roman"/>
                <w:sz w:val="28"/>
                <w:szCs w:val="28"/>
                <w:lang w:val="uk-UA"/>
              </w:rPr>
              <w:t>Виконав:</w:t>
            </w:r>
          </w:p>
          <w:p w14:paraId="698DBA91" w14:textId="77777777" w:rsidR="00DD462B" w:rsidRPr="00330D86" w:rsidRDefault="00DD462B" w:rsidP="004E0694">
            <w:pPr>
              <w:rPr>
                <w:rFonts w:ascii="Times New Roman" w:eastAsia="Times New Roman" w:hAnsi="Times New Roman"/>
                <w:sz w:val="28"/>
                <w:szCs w:val="28"/>
                <w:u w:val="single"/>
                <w:lang w:val="uk-UA" w:eastAsia="ru-RU"/>
              </w:rPr>
            </w:pPr>
            <w:r w:rsidRPr="00330D86">
              <w:rPr>
                <w:rFonts w:ascii="Times New Roman" w:hAnsi="Times New Roman" w:cs="Times New Roman"/>
                <w:sz w:val="28"/>
                <w:szCs w:val="28"/>
                <w:lang w:val="uk-UA"/>
              </w:rPr>
              <w:t xml:space="preserve">здобувач вищої освіти          </w:t>
            </w:r>
            <w:r w:rsidRPr="00330D86">
              <w:rPr>
                <w:rFonts w:ascii="Times New Roman" w:eastAsia="Times New Roman" w:hAnsi="Times New Roman"/>
                <w:sz w:val="28"/>
                <w:szCs w:val="28"/>
                <w:u w:val="single"/>
                <w:lang w:val="uk-UA" w:eastAsia="ru-RU"/>
              </w:rPr>
              <w:t>_______________________________</w:t>
            </w:r>
          </w:p>
          <w:p w14:paraId="7D3B2CFE" w14:textId="77777777" w:rsidR="00DD462B" w:rsidRPr="00330D86" w:rsidRDefault="00DD462B" w:rsidP="004E0694">
            <w:pPr>
              <w:rPr>
                <w:rFonts w:ascii="Times New Roman" w:hAnsi="Times New Roman" w:cs="Times New Roman"/>
                <w:sz w:val="28"/>
                <w:szCs w:val="28"/>
                <w:vertAlign w:val="superscript"/>
                <w:lang w:val="uk-UA"/>
              </w:rPr>
            </w:pPr>
            <w:r w:rsidRPr="00330D86">
              <w:rPr>
                <w:rFonts w:ascii="Times New Roman" w:hAnsi="Times New Roman" w:cs="Times New Roman"/>
                <w:sz w:val="28"/>
                <w:szCs w:val="28"/>
                <w:vertAlign w:val="superscript"/>
                <w:lang w:val="uk-UA"/>
              </w:rPr>
              <w:t xml:space="preserve">                                                                                            (прізвище, ім’я, по-батькові)</w:t>
            </w:r>
          </w:p>
          <w:p w14:paraId="623A0C66" w14:textId="77777777" w:rsidR="00DD462B" w:rsidRPr="00330D86" w:rsidRDefault="00DD462B" w:rsidP="004E0694">
            <w:pPr>
              <w:rPr>
                <w:rFonts w:ascii="Times New Roman" w:hAnsi="Times New Roman" w:cs="Times New Roman"/>
                <w:sz w:val="28"/>
                <w:szCs w:val="28"/>
                <w:vertAlign w:val="superscript"/>
                <w:lang w:val="uk-UA"/>
              </w:rPr>
            </w:pPr>
          </w:p>
        </w:tc>
        <w:tc>
          <w:tcPr>
            <w:tcW w:w="1685" w:type="dxa"/>
          </w:tcPr>
          <w:p w14:paraId="67FA9645" w14:textId="77777777" w:rsidR="00DD462B" w:rsidRPr="00330D86" w:rsidRDefault="00DD462B" w:rsidP="004E0694">
            <w:pPr>
              <w:suppressAutoHyphens/>
              <w:jc w:val="center"/>
              <w:rPr>
                <w:rFonts w:ascii="Times New Roman" w:hAnsi="Times New Roman" w:cs="Times New Roman"/>
                <w:sz w:val="28"/>
                <w:szCs w:val="28"/>
                <w:lang w:val="uk-UA"/>
              </w:rPr>
            </w:pPr>
          </w:p>
          <w:p w14:paraId="1363C084" w14:textId="77777777" w:rsidR="00DD462B" w:rsidRPr="00330D86" w:rsidRDefault="00DD462B" w:rsidP="004E0694">
            <w:pPr>
              <w:suppressAutoHyphens/>
              <w:jc w:val="center"/>
              <w:rPr>
                <w:rFonts w:ascii="Times New Roman" w:hAnsi="Times New Roman" w:cs="Times New Roman"/>
                <w:sz w:val="28"/>
                <w:szCs w:val="28"/>
                <w:lang w:val="uk-UA"/>
              </w:rPr>
            </w:pPr>
            <w:r w:rsidRPr="00330D86">
              <w:rPr>
                <w:rFonts w:ascii="Times New Roman" w:hAnsi="Times New Roman" w:cs="Times New Roman"/>
                <w:sz w:val="28"/>
                <w:szCs w:val="28"/>
                <w:lang w:val="uk-UA"/>
              </w:rPr>
              <w:t>_________</w:t>
            </w:r>
          </w:p>
          <w:p w14:paraId="74DD4D8F" w14:textId="77777777" w:rsidR="00DD462B" w:rsidRPr="00330D86" w:rsidRDefault="00DD462B" w:rsidP="004E0694">
            <w:pPr>
              <w:suppressAutoHyphens/>
              <w:jc w:val="center"/>
              <w:rPr>
                <w:rFonts w:ascii="Times New Roman" w:hAnsi="Times New Roman" w:cs="Times New Roman"/>
                <w:sz w:val="28"/>
                <w:szCs w:val="28"/>
                <w:vertAlign w:val="superscript"/>
                <w:lang w:val="uk-UA"/>
              </w:rPr>
            </w:pPr>
            <w:r w:rsidRPr="00330D86">
              <w:rPr>
                <w:rFonts w:ascii="Times New Roman" w:hAnsi="Times New Roman" w:cs="Times New Roman"/>
                <w:sz w:val="28"/>
                <w:szCs w:val="28"/>
                <w:vertAlign w:val="superscript"/>
                <w:lang w:val="uk-UA"/>
              </w:rPr>
              <w:t>(підпис)</w:t>
            </w:r>
          </w:p>
        </w:tc>
      </w:tr>
      <w:tr w:rsidR="00DD462B" w:rsidRPr="00330D86" w14:paraId="7F3E76D1" w14:textId="77777777" w:rsidTr="004E0694">
        <w:tc>
          <w:tcPr>
            <w:tcW w:w="1445" w:type="dxa"/>
          </w:tcPr>
          <w:p w14:paraId="280A85C9" w14:textId="77777777" w:rsidR="00DD462B" w:rsidRPr="00330D86" w:rsidRDefault="00DD462B" w:rsidP="004E0694">
            <w:pPr>
              <w:suppressAutoHyphens/>
              <w:rPr>
                <w:rFonts w:ascii="Times New Roman" w:hAnsi="Times New Roman" w:cs="Times New Roman"/>
                <w:sz w:val="28"/>
                <w:szCs w:val="28"/>
                <w:lang w:val="uk-UA"/>
              </w:rPr>
            </w:pPr>
            <w:r w:rsidRPr="00330D86">
              <w:rPr>
                <w:rFonts w:ascii="Times New Roman" w:hAnsi="Times New Roman" w:cs="Times New Roman"/>
                <w:sz w:val="28"/>
                <w:szCs w:val="28"/>
                <w:lang w:val="uk-UA"/>
              </w:rPr>
              <w:t>Керівник:</w:t>
            </w:r>
          </w:p>
        </w:tc>
        <w:tc>
          <w:tcPr>
            <w:tcW w:w="6635" w:type="dxa"/>
            <w:gridSpan w:val="2"/>
          </w:tcPr>
          <w:p w14:paraId="36BB25D2" w14:textId="77777777" w:rsidR="00DD462B" w:rsidRPr="00330D86" w:rsidRDefault="00DD462B" w:rsidP="004E0694">
            <w:pPr>
              <w:pStyle w:val="24"/>
              <w:spacing w:after="0" w:line="240" w:lineRule="auto"/>
              <w:jc w:val="center"/>
              <w:rPr>
                <w:rFonts w:ascii="Times New Roman" w:hAnsi="Times New Roman"/>
                <w:sz w:val="28"/>
                <w:szCs w:val="28"/>
                <w:u w:val="single"/>
                <w:lang w:val="uk-UA"/>
              </w:rPr>
            </w:pPr>
            <w:r w:rsidRPr="00330D86">
              <w:rPr>
                <w:rFonts w:ascii="Times New Roman" w:hAnsi="Times New Roman"/>
                <w:sz w:val="28"/>
                <w:szCs w:val="28"/>
                <w:u w:val="single"/>
                <w:lang w:val="uk-UA"/>
              </w:rPr>
              <w:t xml:space="preserve">зав. каф. , к.е.н., доцент Ніколайчук О.А.. </w:t>
            </w:r>
          </w:p>
          <w:p w14:paraId="44A6ACCD" w14:textId="77777777" w:rsidR="00DD462B" w:rsidRPr="00330D86" w:rsidRDefault="00DD462B" w:rsidP="004E0694">
            <w:pPr>
              <w:pStyle w:val="24"/>
              <w:spacing w:after="0" w:line="240" w:lineRule="auto"/>
              <w:jc w:val="center"/>
              <w:rPr>
                <w:rFonts w:ascii="Times New Roman" w:hAnsi="Times New Roman"/>
                <w:sz w:val="28"/>
                <w:szCs w:val="28"/>
                <w:vertAlign w:val="superscript"/>
                <w:lang w:val="uk-UA"/>
              </w:rPr>
            </w:pPr>
            <w:r w:rsidRPr="00330D86">
              <w:rPr>
                <w:rFonts w:ascii="Times New Roman" w:hAnsi="Times New Roman"/>
                <w:sz w:val="28"/>
                <w:szCs w:val="28"/>
                <w:vertAlign w:val="superscript"/>
                <w:lang w:val="uk-UA"/>
              </w:rPr>
              <w:t>(посада, науковий ступінь, вчене звання, прізвище та ініціали)</w:t>
            </w:r>
          </w:p>
        </w:tc>
        <w:tc>
          <w:tcPr>
            <w:tcW w:w="1685" w:type="dxa"/>
          </w:tcPr>
          <w:p w14:paraId="49400133" w14:textId="77777777" w:rsidR="00DD462B" w:rsidRPr="00330D86" w:rsidRDefault="00DD462B" w:rsidP="004E0694">
            <w:pPr>
              <w:suppressAutoHyphens/>
              <w:jc w:val="center"/>
              <w:rPr>
                <w:rFonts w:ascii="Times New Roman" w:hAnsi="Times New Roman" w:cs="Times New Roman"/>
                <w:sz w:val="28"/>
                <w:szCs w:val="28"/>
                <w:lang w:val="uk-UA"/>
              </w:rPr>
            </w:pPr>
            <w:r w:rsidRPr="00330D86">
              <w:rPr>
                <w:rFonts w:ascii="Times New Roman" w:hAnsi="Times New Roman" w:cs="Times New Roman"/>
                <w:sz w:val="28"/>
                <w:szCs w:val="28"/>
                <w:lang w:val="uk-UA"/>
              </w:rPr>
              <w:t>_________</w:t>
            </w:r>
          </w:p>
          <w:p w14:paraId="377ADB5E" w14:textId="77777777" w:rsidR="00DD462B" w:rsidRPr="00330D86" w:rsidRDefault="00DD462B" w:rsidP="004E0694">
            <w:pPr>
              <w:suppressAutoHyphens/>
              <w:jc w:val="center"/>
              <w:rPr>
                <w:rFonts w:ascii="Times New Roman" w:hAnsi="Times New Roman" w:cs="Times New Roman"/>
                <w:sz w:val="28"/>
                <w:szCs w:val="28"/>
                <w:lang w:val="uk-UA"/>
              </w:rPr>
            </w:pPr>
            <w:r w:rsidRPr="00330D86">
              <w:rPr>
                <w:rFonts w:ascii="Times New Roman" w:hAnsi="Times New Roman" w:cs="Times New Roman"/>
                <w:sz w:val="28"/>
                <w:szCs w:val="28"/>
                <w:vertAlign w:val="superscript"/>
                <w:lang w:val="uk-UA"/>
              </w:rPr>
              <w:t>(підпис)</w:t>
            </w:r>
          </w:p>
        </w:tc>
      </w:tr>
      <w:tr w:rsidR="00DD462B" w:rsidRPr="00330D86" w14:paraId="4C3124A1" w14:textId="77777777" w:rsidTr="004E0694">
        <w:tc>
          <w:tcPr>
            <w:tcW w:w="5074" w:type="dxa"/>
            <w:gridSpan w:val="2"/>
          </w:tcPr>
          <w:p w14:paraId="1A612FAE" w14:textId="77777777" w:rsidR="00DD462B" w:rsidRPr="00330D86" w:rsidRDefault="00DD462B" w:rsidP="004E0694">
            <w:pPr>
              <w:rPr>
                <w:rFonts w:ascii="Times New Roman" w:hAnsi="Times New Roman" w:cs="Times New Roman"/>
                <w:sz w:val="28"/>
                <w:szCs w:val="28"/>
                <w:lang w:val="uk-UA"/>
              </w:rPr>
            </w:pPr>
          </w:p>
        </w:tc>
        <w:tc>
          <w:tcPr>
            <w:tcW w:w="4691" w:type="dxa"/>
            <w:gridSpan w:val="2"/>
          </w:tcPr>
          <w:p w14:paraId="1D6EF483" w14:textId="77777777" w:rsidR="00DD462B" w:rsidRPr="00330D86" w:rsidRDefault="00DD462B" w:rsidP="004E0694">
            <w:pPr>
              <w:autoSpaceDE w:val="0"/>
              <w:autoSpaceDN w:val="0"/>
              <w:adjustRightInd w:val="0"/>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Засвідчую, що у кваліфікаційній роботі немає запозичень з праць інших авторів без відповідних посилань</w:t>
            </w:r>
          </w:p>
          <w:p w14:paraId="44A71850" w14:textId="77777777" w:rsidR="00DD462B" w:rsidRPr="00330D86" w:rsidRDefault="00DD462B" w:rsidP="004E0694">
            <w:pPr>
              <w:autoSpaceDE w:val="0"/>
              <w:autoSpaceDN w:val="0"/>
              <w:adjustRightInd w:val="0"/>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Здобувач вищої освіти  ___________</w:t>
            </w:r>
          </w:p>
          <w:p w14:paraId="595C7CEB" w14:textId="77777777" w:rsidR="00DD462B" w:rsidRPr="00330D86" w:rsidRDefault="00DD462B" w:rsidP="004E0694">
            <w:pPr>
              <w:autoSpaceDE w:val="0"/>
              <w:autoSpaceDN w:val="0"/>
              <w:adjustRightInd w:val="0"/>
              <w:jc w:val="both"/>
              <w:rPr>
                <w:rFonts w:ascii="Times New Roman" w:hAnsi="Times New Roman" w:cs="Times New Roman"/>
                <w:sz w:val="28"/>
                <w:szCs w:val="28"/>
                <w:vertAlign w:val="superscript"/>
                <w:lang w:val="uk-UA"/>
              </w:rPr>
            </w:pPr>
            <w:r w:rsidRPr="00330D86">
              <w:rPr>
                <w:rFonts w:ascii="Times New Roman" w:hAnsi="Times New Roman" w:cs="Times New Roman"/>
                <w:sz w:val="28"/>
                <w:szCs w:val="28"/>
                <w:vertAlign w:val="superscript"/>
                <w:lang w:val="uk-UA"/>
              </w:rPr>
              <w:t xml:space="preserve">                                                                    (підпис)</w:t>
            </w:r>
          </w:p>
        </w:tc>
      </w:tr>
    </w:tbl>
    <w:p w14:paraId="1457057D" w14:textId="77777777" w:rsidR="00DD462B" w:rsidRPr="00330D86" w:rsidRDefault="00DD462B" w:rsidP="00DD462B">
      <w:pPr>
        <w:suppressAutoHyphens/>
        <w:spacing w:after="0" w:line="240" w:lineRule="auto"/>
        <w:jc w:val="center"/>
        <w:rPr>
          <w:rFonts w:ascii="Times New Roman" w:hAnsi="Times New Roman" w:cs="Times New Roman"/>
          <w:sz w:val="28"/>
          <w:szCs w:val="28"/>
          <w:lang w:val="uk-UA"/>
        </w:rPr>
      </w:pPr>
    </w:p>
    <w:p w14:paraId="697A4D72" w14:textId="77777777" w:rsidR="00DD462B" w:rsidRPr="00330D86" w:rsidRDefault="00DD462B" w:rsidP="00DD462B">
      <w:pPr>
        <w:suppressAutoHyphens/>
        <w:spacing w:after="0" w:line="240" w:lineRule="auto"/>
        <w:jc w:val="center"/>
        <w:rPr>
          <w:rFonts w:ascii="Times New Roman" w:hAnsi="Times New Roman" w:cs="Times New Roman"/>
          <w:sz w:val="28"/>
          <w:szCs w:val="28"/>
          <w:lang w:val="uk-UA"/>
        </w:rPr>
      </w:pPr>
    </w:p>
    <w:p w14:paraId="38040788" w14:textId="77777777" w:rsidR="005946BE" w:rsidRPr="00330D86" w:rsidRDefault="005946BE" w:rsidP="00DD462B">
      <w:pPr>
        <w:suppressAutoHyphens/>
        <w:spacing w:after="0" w:line="240" w:lineRule="auto"/>
        <w:jc w:val="center"/>
        <w:rPr>
          <w:rFonts w:ascii="Times New Roman" w:hAnsi="Times New Roman" w:cs="Times New Roman"/>
          <w:sz w:val="28"/>
          <w:szCs w:val="28"/>
          <w:lang w:val="uk-UA"/>
        </w:rPr>
      </w:pPr>
    </w:p>
    <w:p w14:paraId="12F4486A" w14:textId="77777777" w:rsidR="005946BE" w:rsidRPr="00330D86" w:rsidRDefault="005946BE" w:rsidP="00DD462B">
      <w:pPr>
        <w:suppressAutoHyphens/>
        <w:spacing w:after="0" w:line="240" w:lineRule="auto"/>
        <w:jc w:val="center"/>
        <w:rPr>
          <w:rFonts w:ascii="Times New Roman" w:hAnsi="Times New Roman" w:cs="Times New Roman"/>
          <w:sz w:val="28"/>
          <w:szCs w:val="28"/>
          <w:lang w:val="uk-UA"/>
        </w:rPr>
      </w:pPr>
    </w:p>
    <w:p w14:paraId="6C9D525F" w14:textId="77777777" w:rsidR="00EC6FFF" w:rsidRPr="00330D86" w:rsidRDefault="00EC6FFF" w:rsidP="00DD462B">
      <w:pPr>
        <w:suppressAutoHyphens/>
        <w:spacing w:after="0" w:line="240" w:lineRule="auto"/>
        <w:jc w:val="center"/>
        <w:rPr>
          <w:rFonts w:ascii="Times New Roman" w:hAnsi="Times New Roman" w:cs="Times New Roman"/>
          <w:sz w:val="28"/>
          <w:szCs w:val="28"/>
          <w:lang w:val="uk-UA"/>
        </w:rPr>
      </w:pPr>
    </w:p>
    <w:p w14:paraId="13FA01BB" w14:textId="77777777" w:rsidR="00DD462B" w:rsidRPr="00330D86" w:rsidRDefault="00DD462B" w:rsidP="00DD462B">
      <w:pPr>
        <w:suppressAutoHyphens/>
        <w:spacing w:after="0" w:line="240" w:lineRule="auto"/>
        <w:jc w:val="center"/>
        <w:rPr>
          <w:rFonts w:ascii="Times New Roman" w:hAnsi="Times New Roman" w:cs="Times New Roman"/>
          <w:sz w:val="28"/>
          <w:szCs w:val="28"/>
          <w:lang w:val="uk-UA"/>
        </w:rPr>
      </w:pPr>
      <w:r w:rsidRPr="00330D86">
        <w:rPr>
          <w:rFonts w:ascii="Times New Roman" w:hAnsi="Times New Roman" w:cs="Times New Roman"/>
          <w:sz w:val="28"/>
          <w:szCs w:val="28"/>
          <w:lang w:val="uk-UA"/>
        </w:rPr>
        <w:t>Кривий Ріг</w:t>
      </w:r>
    </w:p>
    <w:p w14:paraId="7187871D" w14:textId="6A6DEE6F" w:rsidR="00EC6FFF" w:rsidRPr="00330D86" w:rsidRDefault="00DD462B" w:rsidP="00EC6FFF">
      <w:pPr>
        <w:spacing w:after="0" w:line="240" w:lineRule="auto"/>
        <w:jc w:val="center"/>
        <w:rPr>
          <w:rFonts w:ascii="Times New Roman" w:eastAsia="Times New Roman" w:hAnsi="Times New Roman"/>
          <w:sz w:val="28"/>
          <w:szCs w:val="28"/>
          <w:lang w:val="uk-UA" w:eastAsia="ru-RU"/>
        </w:rPr>
      </w:pPr>
      <w:r w:rsidRPr="00330D86">
        <w:rPr>
          <w:rFonts w:ascii="Times New Roman" w:hAnsi="Times New Roman" w:cs="Times New Roman"/>
          <w:sz w:val="28"/>
          <w:szCs w:val="28"/>
          <w:lang w:val="uk-UA"/>
        </w:rPr>
        <w:t>2024</w:t>
      </w:r>
      <w:r w:rsidR="001E28C6" w:rsidRPr="00330D86">
        <w:rPr>
          <w:rFonts w:ascii="Times New Roman" w:eastAsia="Times New Roman" w:hAnsi="Times New Roman"/>
          <w:sz w:val="28"/>
          <w:szCs w:val="28"/>
          <w:lang w:val="uk-UA" w:eastAsia="ru-RU"/>
        </w:rPr>
        <w:t xml:space="preserve"> </w:t>
      </w:r>
    </w:p>
    <w:p w14:paraId="78CCEDF8" w14:textId="42777EDC" w:rsidR="001E28C6" w:rsidRPr="00330D86" w:rsidRDefault="001E28C6" w:rsidP="001E28C6">
      <w:pPr>
        <w:spacing w:after="0" w:line="240" w:lineRule="auto"/>
        <w:jc w:val="center"/>
        <w:rPr>
          <w:rFonts w:ascii="Times New Roman" w:eastAsia="Times New Roman" w:hAnsi="Times New Roman"/>
          <w:sz w:val="28"/>
          <w:szCs w:val="28"/>
          <w:lang w:val="uk-UA" w:eastAsia="ru-RU"/>
        </w:rPr>
      </w:pPr>
      <w:r w:rsidRPr="00330D86">
        <w:rPr>
          <w:rFonts w:ascii="Times New Roman" w:eastAsia="Times New Roman" w:hAnsi="Times New Roman"/>
          <w:sz w:val="28"/>
          <w:szCs w:val="28"/>
          <w:lang w:val="uk-UA" w:eastAsia="ru-RU"/>
        </w:rPr>
        <w:lastRenderedPageBreak/>
        <w:t>МІНІСТЕРСТВО ОСВІТИ І НАУКИ УКРАЇНИ</w:t>
      </w:r>
    </w:p>
    <w:p w14:paraId="68D22912" w14:textId="77777777" w:rsidR="001E28C6" w:rsidRPr="00330D86" w:rsidRDefault="001E28C6" w:rsidP="001E28C6">
      <w:pPr>
        <w:spacing w:after="0" w:line="240" w:lineRule="auto"/>
        <w:jc w:val="both"/>
        <w:rPr>
          <w:rFonts w:ascii="Times New Roman" w:eastAsia="Times New Roman" w:hAnsi="Times New Roman"/>
          <w:sz w:val="28"/>
          <w:szCs w:val="28"/>
          <w:lang w:val="uk-UA" w:eastAsia="ru-RU"/>
        </w:rPr>
      </w:pPr>
      <w:r w:rsidRPr="00330D86">
        <w:rPr>
          <w:rFonts w:ascii="Times New Roman" w:eastAsia="Times New Roman" w:hAnsi="Times New Roman"/>
          <w:sz w:val="28"/>
          <w:szCs w:val="28"/>
          <w:lang w:val="uk-UA" w:eastAsia="ru-RU"/>
        </w:rPr>
        <w:t>ДОНЕЦЬКИЙ НАЦІОНАЛЬНИЙ УНІВЕРСИТЕТ ЕКОНОМІКИ І ТОРГІВЛІ</w:t>
      </w:r>
    </w:p>
    <w:p w14:paraId="617E799E" w14:textId="77777777" w:rsidR="001E28C6" w:rsidRPr="00330D86" w:rsidRDefault="001E28C6" w:rsidP="001E28C6">
      <w:pPr>
        <w:spacing w:after="0" w:line="240" w:lineRule="auto"/>
        <w:jc w:val="center"/>
        <w:rPr>
          <w:rFonts w:ascii="Times New Roman" w:eastAsia="Times New Roman" w:hAnsi="Times New Roman"/>
          <w:sz w:val="28"/>
          <w:szCs w:val="28"/>
          <w:lang w:val="uk-UA" w:eastAsia="ru-RU"/>
        </w:rPr>
      </w:pPr>
      <w:r w:rsidRPr="00330D86">
        <w:rPr>
          <w:rFonts w:ascii="Times New Roman" w:eastAsia="Times New Roman" w:hAnsi="Times New Roman"/>
          <w:sz w:val="28"/>
          <w:szCs w:val="28"/>
          <w:lang w:val="uk-UA" w:eastAsia="ru-RU"/>
        </w:rPr>
        <w:t xml:space="preserve">імені Михайла </w:t>
      </w:r>
      <w:r w:rsidRPr="00330D86">
        <w:rPr>
          <w:rFonts w:ascii="Times New Roman" w:eastAsia="Times New Roman" w:hAnsi="Times New Roman"/>
          <w:spacing w:val="2"/>
          <w:sz w:val="28"/>
          <w:szCs w:val="28"/>
          <w:lang w:val="uk-UA" w:eastAsia="ru-RU"/>
        </w:rPr>
        <w:t>Туган</w:t>
      </w:r>
      <w:r w:rsidRPr="00330D86">
        <w:rPr>
          <w:rFonts w:ascii="Times New Roman" w:eastAsia="Times New Roman" w:hAnsi="Times New Roman"/>
          <w:sz w:val="28"/>
          <w:szCs w:val="28"/>
          <w:lang w:val="uk-UA" w:eastAsia="ru-RU"/>
        </w:rPr>
        <w:t>-Барановського</w:t>
      </w:r>
    </w:p>
    <w:p w14:paraId="4C0C99AF" w14:textId="77777777" w:rsidR="001E28C6" w:rsidRPr="00330D86" w:rsidRDefault="001E28C6" w:rsidP="001E28C6">
      <w:pPr>
        <w:spacing w:after="0" w:line="240" w:lineRule="auto"/>
        <w:jc w:val="both"/>
        <w:rPr>
          <w:rFonts w:ascii="Times New Roman" w:eastAsia="Times New Roman" w:hAnsi="Times New Roman"/>
          <w:sz w:val="28"/>
          <w:szCs w:val="28"/>
          <w:lang w:val="uk-UA" w:eastAsia="ru-RU"/>
        </w:rPr>
      </w:pPr>
    </w:p>
    <w:p w14:paraId="1A70AF02" w14:textId="77777777" w:rsidR="001E28C6" w:rsidRPr="00330D86" w:rsidRDefault="001E28C6" w:rsidP="001E28C6">
      <w:pPr>
        <w:spacing w:after="0" w:line="240" w:lineRule="auto"/>
        <w:ind w:left="851"/>
        <w:rPr>
          <w:rFonts w:ascii="Times New Roman" w:eastAsia="Times New Roman" w:hAnsi="Times New Roman"/>
          <w:sz w:val="28"/>
          <w:szCs w:val="28"/>
          <w:lang w:val="uk-UA" w:eastAsia="ru-RU"/>
        </w:rPr>
      </w:pPr>
      <w:r w:rsidRPr="00330D86">
        <w:rPr>
          <w:rFonts w:ascii="Times New Roman" w:eastAsia="Times New Roman" w:hAnsi="Times New Roman"/>
          <w:sz w:val="28"/>
          <w:szCs w:val="28"/>
          <w:lang w:val="uk-UA" w:eastAsia="ru-RU"/>
        </w:rPr>
        <w:t>Навчально-науковий інститут ресторанно-готельного бізнесу та туризму</w:t>
      </w:r>
    </w:p>
    <w:p w14:paraId="6FF6B0CC" w14:textId="77777777" w:rsidR="001E28C6" w:rsidRPr="00330D86" w:rsidRDefault="001E28C6" w:rsidP="001E28C6">
      <w:pPr>
        <w:spacing w:after="0" w:line="240" w:lineRule="auto"/>
        <w:ind w:left="851"/>
        <w:rPr>
          <w:rFonts w:ascii="Times New Roman" w:eastAsia="Times New Roman" w:hAnsi="Times New Roman"/>
          <w:sz w:val="28"/>
          <w:szCs w:val="28"/>
          <w:lang w:val="uk-UA" w:eastAsia="ru-RU"/>
        </w:rPr>
      </w:pPr>
      <w:r w:rsidRPr="00330D86">
        <w:rPr>
          <w:rFonts w:ascii="Times New Roman" w:eastAsia="Times New Roman" w:hAnsi="Times New Roman"/>
          <w:sz w:val="28"/>
          <w:szCs w:val="28"/>
          <w:lang w:val="uk-UA" w:eastAsia="ru-RU"/>
        </w:rPr>
        <w:t>Кафедра технологій в ресторанному господарстві, готельно-ресторанної справи та підприємництва</w:t>
      </w:r>
    </w:p>
    <w:p w14:paraId="65E9707A" w14:textId="77777777" w:rsidR="001E28C6" w:rsidRPr="00330D86" w:rsidRDefault="001E28C6" w:rsidP="001E28C6">
      <w:pPr>
        <w:spacing w:after="0" w:line="240" w:lineRule="auto"/>
        <w:ind w:left="851"/>
        <w:rPr>
          <w:rFonts w:ascii="Times New Roman" w:hAnsi="Times New Roman"/>
          <w:sz w:val="28"/>
          <w:szCs w:val="28"/>
          <w:lang w:val="uk-UA"/>
        </w:rPr>
      </w:pPr>
      <w:r w:rsidRPr="00330D86">
        <w:rPr>
          <w:rFonts w:ascii="Times New Roman" w:hAnsi="Times New Roman"/>
          <w:sz w:val="28"/>
          <w:szCs w:val="28"/>
          <w:lang w:val="uk-UA"/>
        </w:rPr>
        <w:t xml:space="preserve">Форма здобуття вищої освіти </w:t>
      </w:r>
      <w:r w:rsidRPr="00330D86">
        <w:rPr>
          <w:rFonts w:ascii="Times New Roman" w:hAnsi="Times New Roman"/>
          <w:sz w:val="28"/>
          <w:szCs w:val="28"/>
          <w:u w:val="single"/>
          <w:lang w:val="uk-UA"/>
        </w:rPr>
        <w:t>денна</w:t>
      </w:r>
    </w:p>
    <w:p w14:paraId="478CE797" w14:textId="77777777" w:rsidR="001E28C6" w:rsidRPr="00330D86" w:rsidRDefault="001E28C6" w:rsidP="001E28C6">
      <w:pPr>
        <w:spacing w:after="0" w:line="240" w:lineRule="auto"/>
        <w:ind w:left="851"/>
        <w:rPr>
          <w:rFonts w:ascii="Times New Roman" w:hAnsi="Times New Roman"/>
          <w:sz w:val="28"/>
          <w:szCs w:val="28"/>
          <w:lang w:val="uk-UA"/>
        </w:rPr>
      </w:pPr>
      <w:r w:rsidRPr="00330D86">
        <w:rPr>
          <w:rFonts w:ascii="Times New Roman" w:hAnsi="Times New Roman"/>
          <w:sz w:val="28"/>
          <w:szCs w:val="28"/>
          <w:lang w:val="uk-UA"/>
        </w:rPr>
        <w:t xml:space="preserve">Ступінь </w:t>
      </w:r>
      <w:r w:rsidRPr="00330D86">
        <w:rPr>
          <w:rFonts w:ascii="Times New Roman" w:hAnsi="Times New Roman"/>
          <w:sz w:val="28"/>
          <w:szCs w:val="28"/>
          <w:u w:val="single"/>
          <w:lang w:val="uk-UA"/>
        </w:rPr>
        <w:t>магістр</w:t>
      </w:r>
    </w:p>
    <w:p w14:paraId="039D5B95" w14:textId="77777777" w:rsidR="001E28C6" w:rsidRPr="00330D86" w:rsidRDefault="001E28C6" w:rsidP="001E28C6">
      <w:pPr>
        <w:spacing w:after="0" w:line="240" w:lineRule="auto"/>
        <w:ind w:left="851"/>
        <w:rPr>
          <w:rFonts w:ascii="Times New Roman" w:hAnsi="Times New Roman"/>
          <w:sz w:val="28"/>
          <w:szCs w:val="28"/>
          <w:lang w:val="uk-UA"/>
        </w:rPr>
      </w:pPr>
      <w:r w:rsidRPr="00330D86">
        <w:rPr>
          <w:rFonts w:ascii="Times New Roman" w:hAnsi="Times New Roman"/>
          <w:sz w:val="28"/>
          <w:szCs w:val="28"/>
          <w:lang w:val="uk-UA"/>
        </w:rPr>
        <w:t xml:space="preserve">Галузь знань </w:t>
      </w:r>
      <w:r w:rsidRPr="00330D86">
        <w:rPr>
          <w:rFonts w:ascii="Times New Roman" w:hAnsi="Times New Roman"/>
          <w:color w:val="000000"/>
          <w:sz w:val="28"/>
          <w:szCs w:val="28"/>
          <w:u w:val="single"/>
          <w:lang w:val="uk-UA"/>
        </w:rPr>
        <w:t>24 «Сфера обслуговування»</w:t>
      </w:r>
    </w:p>
    <w:p w14:paraId="46CF20CB" w14:textId="77777777" w:rsidR="001E28C6" w:rsidRPr="00330D86" w:rsidRDefault="001E28C6" w:rsidP="001E28C6">
      <w:pPr>
        <w:spacing w:after="0" w:line="240" w:lineRule="auto"/>
        <w:ind w:left="851"/>
        <w:rPr>
          <w:rFonts w:ascii="Times New Roman" w:hAnsi="Times New Roman"/>
          <w:bCs/>
          <w:sz w:val="28"/>
          <w:szCs w:val="28"/>
          <w:u w:val="single"/>
          <w:lang w:val="uk-UA"/>
        </w:rPr>
      </w:pPr>
      <w:r w:rsidRPr="00330D86">
        <w:rPr>
          <w:rFonts w:ascii="Times New Roman" w:hAnsi="Times New Roman"/>
          <w:bCs/>
          <w:sz w:val="28"/>
          <w:szCs w:val="28"/>
          <w:lang w:val="uk-UA"/>
        </w:rPr>
        <w:t xml:space="preserve">спеціальність  </w:t>
      </w:r>
      <w:r w:rsidRPr="00330D86">
        <w:rPr>
          <w:rFonts w:ascii="Times New Roman" w:hAnsi="Times New Roman" w:cs="Times New Roman"/>
          <w:sz w:val="28"/>
          <w:szCs w:val="28"/>
          <w:u w:val="single"/>
          <w:lang w:val="uk-UA"/>
        </w:rPr>
        <w:t>241 «Готельно-ресторанна справа</w:t>
      </w:r>
    </w:p>
    <w:p w14:paraId="1329F865" w14:textId="77777777" w:rsidR="001E28C6" w:rsidRPr="00330D86" w:rsidRDefault="001E28C6" w:rsidP="001E28C6">
      <w:pPr>
        <w:spacing w:after="0" w:line="240" w:lineRule="auto"/>
        <w:ind w:left="851"/>
        <w:rPr>
          <w:rFonts w:ascii="Times New Roman" w:hAnsi="Times New Roman"/>
          <w:sz w:val="28"/>
          <w:szCs w:val="28"/>
          <w:u w:val="single"/>
          <w:lang w:val="uk-UA"/>
        </w:rPr>
      </w:pPr>
      <w:r w:rsidRPr="00330D86">
        <w:rPr>
          <w:rFonts w:ascii="Times New Roman" w:hAnsi="Times New Roman"/>
          <w:bCs/>
          <w:sz w:val="28"/>
          <w:szCs w:val="28"/>
          <w:lang w:val="uk-UA"/>
        </w:rPr>
        <w:t>освітня програма</w:t>
      </w:r>
      <w:r w:rsidRPr="00330D86">
        <w:rPr>
          <w:rFonts w:ascii="Times New Roman" w:hAnsi="Times New Roman"/>
          <w:bCs/>
          <w:sz w:val="28"/>
          <w:szCs w:val="28"/>
          <w:u w:val="single"/>
          <w:lang w:val="uk-UA"/>
        </w:rPr>
        <w:t xml:space="preserve"> «</w:t>
      </w:r>
      <w:r w:rsidRPr="00330D86">
        <w:rPr>
          <w:rFonts w:ascii="Times New Roman" w:hAnsi="Times New Roman" w:cs="Times New Roman"/>
          <w:sz w:val="28"/>
          <w:szCs w:val="28"/>
          <w:u w:val="single"/>
          <w:lang w:val="uk-UA"/>
        </w:rPr>
        <w:t>Готельно-ресторанний бізнес»</w:t>
      </w:r>
    </w:p>
    <w:p w14:paraId="4C2AFCB4" w14:textId="77777777" w:rsidR="001E28C6" w:rsidRPr="00330D86" w:rsidRDefault="001E28C6" w:rsidP="001E28C6">
      <w:pPr>
        <w:spacing w:after="0" w:line="240" w:lineRule="auto"/>
        <w:jc w:val="center"/>
        <w:rPr>
          <w:rFonts w:ascii="Times New Roman" w:hAnsi="Times New Roman"/>
          <w:sz w:val="28"/>
          <w:szCs w:val="28"/>
          <w:lang w:val="uk-UA"/>
        </w:rPr>
      </w:pPr>
    </w:p>
    <w:p w14:paraId="282D6035" w14:textId="77777777" w:rsidR="001E28C6" w:rsidRPr="00330D86" w:rsidRDefault="001E28C6" w:rsidP="001E28C6">
      <w:pPr>
        <w:spacing w:after="0" w:line="240" w:lineRule="auto"/>
        <w:jc w:val="center"/>
        <w:rPr>
          <w:rFonts w:ascii="Times New Roman" w:eastAsia="Times New Roman" w:hAnsi="Times New Roman"/>
          <w:sz w:val="28"/>
          <w:szCs w:val="28"/>
          <w:lang w:val="uk-UA" w:eastAsia="ru-RU"/>
        </w:rPr>
      </w:pPr>
    </w:p>
    <w:tbl>
      <w:tblPr>
        <w:tblW w:w="0" w:type="auto"/>
        <w:jc w:val="right"/>
        <w:tblLook w:val="04A0" w:firstRow="1" w:lastRow="0" w:firstColumn="1" w:lastColumn="0" w:noHBand="0" w:noVBand="1"/>
      </w:tblPr>
      <w:tblGrid>
        <w:gridCol w:w="4955"/>
      </w:tblGrid>
      <w:tr w:rsidR="001E28C6" w:rsidRPr="00330D86" w14:paraId="39F4672A" w14:textId="77777777" w:rsidTr="004E0694">
        <w:trPr>
          <w:trHeight w:val="1534"/>
          <w:jc w:val="right"/>
        </w:trPr>
        <w:tc>
          <w:tcPr>
            <w:tcW w:w="4955" w:type="dxa"/>
          </w:tcPr>
          <w:p w14:paraId="6FD08A6C" w14:textId="77777777" w:rsidR="001E28C6" w:rsidRPr="00330D86" w:rsidRDefault="001E28C6" w:rsidP="004E0694">
            <w:pPr>
              <w:tabs>
                <w:tab w:val="left" w:pos="4111"/>
              </w:tabs>
              <w:spacing w:after="0" w:line="240" w:lineRule="auto"/>
              <w:jc w:val="both"/>
              <w:rPr>
                <w:rFonts w:ascii="Times New Roman" w:eastAsia="Times New Roman" w:hAnsi="Times New Roman"/>
                <w:sz w:val="28"/>
                <w:szCs w:val="28"/>
                <w:lang w:val="uk-UA"/>
              </w:rPr>
            </w:pPr>
            <w:r w:rsidRPr="00330D86">
              <w:rPr>
                <w:rFonts w:ascii="Times New Roman" w:eastAsia="Times New Roman" w:hAnsi="Times New Roman"/>
                <w:sz w:val="28"/>
                <w:szCs w:val="28"/>
                <w:lang w:val="uk-UA"/>
              </w:rPr>
              <w:t>ЗАТВЕРДЖУЮ:</w:t>
            </w:r>
          </w:p>
          <w:p w14:paraId="2E5B41C7" w14:textId="77777777" w:rsidR="001E28C6" w:rsidRPr="00330D86" w:rsidRDefault="001E28C6" w:rsidP="004E0694">
            <w:pPr>
              <w:tabs>
                <w:tab w:val="left" w:pos="4111"/>
              </w:tabs>
              <w:spacing w:after="0" w:line="240" w:lineRule="auto"/>
              <w:jc w:val="both"/>
              <w:rPr>
                <w:rFonts w:ascii="Times New Roman" w:eastAsia="Times New Roman" w:hAnsi="Times New Roman"/>
                <w:sz w:val="28"/>
                <w:szCs w:val="28"/>
                <w:lang w:val="uk-UA"/>
              </w:rPr>
            </w:pPr>
            <w:r w:rsidRPr="00330D86">
              <w:rPr>
                <w:rFonts w:ascii="Times New Roman" w:eastAsia="Times New Roman" w:hAnsi="Times New Roman"/>
                <w:sz w:val="28"/>
                <w:szCs w:val="28"/>
                <w:lang w:val="uk-UA"/>
              </w:rPr>
              <w:t xml:space="preserve">Гарант освітньої програми </w:t>
            </w:r>
          </w:p>
          <w:p w14:paraId="7DF74289" w14:textId="77777777" w:rsidR="001E28C6" w:rsidRPr="00330D86" w:rsidRDefault="001E28C6" w:rsidP="004E0694">
            <w:pPr>
              <w:tabs>
                <w:tab w:val="left" w:pos="4111"/>
              </w:tabs>
              <w:spacing w:after="0" w:line="240" w:lineRule="auto"/>
              <w:jc w:val="both"/>
              <w:rPr>
                <w:rFonts w:ascii="Times New Roman" w:eastAsia="Times New Roman" w:hAnsi="Times New Roman"/>
                <w:sz w:val="28"/>
                <w:szCs w:val="28"/>
                <w:lang w:val="uk-UA"/>
              </w:rPr>
            </w:pPr>
            <w:r w:rsidRPr="00330D86">
              <w:rPr>
                <w:rFonts w:ascii="Times New Roman" w:eastAsia="Times New Roman" w:hAnsi="Times New Roman"/>
                <w:sz w:val="28"/>
                <w:szCs w:val="28"/>
                <w:lang w:val="uk-UA"/>
              </w:rPr>
              <w:t xml:space="preserve">________________ </w:t>
            </w:r>
          </w:p>
          <w:p w14:paraId="11C07A68" w14:textId="77777777" w:rsidR="001E28C6" w:rsidRPr="00330D86" w:rsidRDefault="001E28C6" w:rsidP="004E0694">
            <w:pPr>
              <w:tabs>
                <w:tab w:val="left" w:pos="4111"/>
              </w:tabs>
              <w:spacing w:after="0" w:line="240" w:lineRule="auto"/>
              <w:jc w:val="both"/>
              <w:rPr>
                <w:rFonts w:ascii="Times New Roman" w:eastAsia="Times New Roman" w:hAnsi="Times New Roman"/>
                <w:sz w:val="28"/>
                <w:szCs w:val="28"/>
                <w:vertAlign w:val="superscript"/>
                <w:lang w:val="uk-UA"/>
              </w:rPr>
            </w:pPr>
            <w:r w:rsidRPr="00330D86">
              <w:rPr>
                <w:rFonts w:ascii="Times New Roman" w:eastAsia="Times New Roman" w:hAnsi="Times New Roman"/>
                <w:sz w:val="28"/>
                <w:szCs w:val="28"/>
                <w:vertAlign w:val="superscript"/>
                <w:lang w:val="uk-UA"/>
              </w:rPr>
              <w:t xml:space="preserve">                             підпис</w:t>
            </w:r>
          </w:p>
          <w:p w14:paraId="2024AC58" w14:textId="77777777" w:rsidR="001E28C6" w:rsidRPr="00330D86" w:rsidRDefault="001E28C6" w:rsidP="004E0694">
            <w:pPr>
              <w:spacing w:after="0" w:line="240" w:lineRule="auto"/>
              <w:jc w:val="both"/>
              <w:rPr>
                <w:rFonts w:ascii="Times New Roman" w:eastAsia="Times New Roman" w:hAnsi="Times New Roman"/>
                <w:sz w:val="28"/>
                <w:szCs w:val="28"/>
                <w:lang w:val="uk-UA"/>
              </w:rPr>
            </w:pPr>
            <w:r w:rsidRPr="00330D86">
              <w:rPr>
                <w:rFonts w:ascii="Times New Roman" w:eastAsia="Times New Roman" w:hAnsi="Times New Roman"/>
                <w:sz w:val="28"/>
                <w:szCs w:val="28"/>
                <w:lang w:val="uk-UA"/>
              </w:rPr>
              <w:t>«_____» ________________ 2024 р.</w:t>
            </w:r>
          </w:p>
        </w:tc>
      </w:tr>
    </w:tbl>
    <w:p w14:paraId="70267CC3" w14:textId="77777777" w:rsidR="001E28C6" w:rsidRPr="00330D86" w:rsidRDefault="001E28C6" w:rsidP="001E28C6">
      <w:pPr>
        <w:keepNext/>
        <w:autoSpaceDE w:val="0"/>
        <w:autoSpaceDN w:val="0"/>
        <w:adjustRightInd w:val="0"/>
        <w:spacing w:after="0" w:line="240" w:lineRule="auto"/>
        <w:jc w:val="right"/>
        <w:rPr>
          <w:rFonts w:ascii="Times New Roman" w:eastAsia="Times New Roman" w:hAnsi="Times New Roman"/>
          <w:sz w:val="28"/>
          <w:szCs w:val="28"/>
          <w:lang w:val="uk-UA" w:eastAsia="ru-RU"/>
        </w:rPr>
      </w:pPr>
    </w:p>
    <w:p w14:paraId="0F8D4220" w14:textId="77777777" w:rsidR="001E28C6" w:rsidRPr="00330D86" w:rsidRDefault="001E28C6" w:rsidP="001E28C6">
      <w:pPr>
        <w:keepNext/>
        <w:autoSpaceDE w:val="0"/>
        <w:autoSpaceDN w:val="0"/>
        <w:adjustRightInd w:val="0"/>
        <w:spacing w:after="0" w:line="240" w:lineRule="auto"/>
        <w:ind w:firstLine="142"/>
        <w:jc w:val="center"/>
        <w:rPr>
          <w:rFonts w:ascii="Times New Roman" w:eastAsia="Times New Roman" w:hAnsi="Times New Roman"/>
          <w:b/>
          <w:bCs/>
          <w:sz w:val="28"/>
          <w:szCs w:val="28"/>
          <w:lang w:val="uk-UA" w:eastAsia="ru-RU"/>
        </w:rPr>
      </w:pPr>
    </w:p>
    <w:p w14:paraId="392E6DB6" w14:textId="77777777" w:rsidR="001E28C6" w:rsidRPr="00330D86" w:rsidRDefault="001E28C6" w:rsidP="001E28C6">
      <w:pPr>
        <w:keepNext/>
        <w:autoSpaceDE w:val="0"/>
        <w:autoSpaceDN w:val="0"/>
        <w:adjustRightInd w:val="0"/>
        <w:spacing w:after="0" w:line="240" w:lineRule="auto"/>
        <w:jc w:val="center"/>
        <w:rPr>
          <w:rFonts w:ascii="Times New Roman" w:eastAsia="Times New Roman" w:hAnsi="Times New Roman"/>
          <w:b/>
          <w:bCs/>
          <w:sz w:val="28"/>
          <w:szCs w:val="28"/>
          <w:lang w:val="uk-UA" w:eastAsia="ru-RU"/>
        </w:rPr>
      </w:pPr>
      <w:r w:rsidRPr="00330D86">
        <w:rPr>
          <w:rFonts w:ascii="Times New Roman" w:eastAsia="Times New Roman" w:hAnsi="Times New Roman"/>
          <w:b/>
          <w:bCs/>
          <w:sz w:val="28"/>
          <w:szCs w:val="28"/>
          <w:lang w:val="uk-UA" w:eastAsia="ru-RU"/>
        </w:rPr>
        <w:t>ЗАВДАННЯ</w:t>
      </w:r>
    </w:p>
    <w:p w14:paraId="4533BFC6" w14:textId="77777777" w:rsidR="001E28C6" w:rsidRPr="00330D86" w:rsidRDefault="001E28C6" w:rsidP="001E28C6">
      <w:pPr>
        <w:keepNext/>
        <w:autoSpaceDE w:val="0"/>
        <w:autoSpaceDN w:val="0"/>
        <w:adjustRightInd w:val="0"/>
        <w:spacing w:after="0" w:line="240" w:lineRule="auto"/>
        <w:jc w:val="center"/>
        <w:rPr>
          <w:rFonts w:ascii="Times New Roman" w:eastAsia="Times New Roman" w:hAnsi="Times New Roman"/>
          <w:b/>
          <w:bCs/>
          <w:sz w:val="28"/>
          <w:szCs w:val="28"/>
          <w:lang w:val="uk-UA" w:eastAsia="ru-RU"/>
        </w:rPr>
      </w:pPr>
      <w:r w:rsidRPr="00330D86">
        <w:rPr>
          <w:rFonts w:ascii="Times New Roman" w:eastAsia="Times New Roman" w:hAnsi="Times New Roman"/>
          <w:b/>
          <w:bCs/>
          <w:sz w:val="28"/>
          <w:szCs w:val="28"/>
          <w:lang w:val="uk-UA" w:eastAsia="ru-RU"/>
        </w:rPr>
        <w:t>НА КВАЛІФІКАЦІЙНУ РОБОТУ ЗДОБУВАЧУ ВИЩОЇ ОСВІТИ</w:t>
      </w:r>
    </w:p>
    <w:p w14:paraId="48AAE761" w14:textId="54658935" w:rsidR="00C62702" w:rsidRPr="00330D86" w:rsidRDefault="00C62702" w:rsidP="00C62702">
      <w:pPr>
        <w:pBdr>
          <w:bottom w:val="single" w:sz="12" w:space="1" w:color="auto"/>
        </w:pBdr>
        <w:autoSpaceDE w:val="0"/>
        <w:autoSpaceDN w:val="0"/>
        <w:adjustRightInd w:val="0"/>
        <w:spacing w:after="0" w:line="240" w:lineRule="auto"/>
        <w:jc w:val="center"/>
        <w:rPr>
          <w:rFonts w:ascii="Times New Roman" w:eastAsia="Times New Roman" w:hAnsi="Times New Roman"/>
          <w:sz w:val="28"/>
          <w:szCs w:val="28"/>
          <w:lang w:val="uk-UA" w:eastAsia="ru-RU"/>
        </w:rPr>
      </w:pPr>
      <w:bookmarkStart w:id="0" w:name="_GoBack"/>
      <w:r w:rsidRPr="00330D86">
        <w:rPr>
          <w:rFonts w:ascii="Times New Roman" w:hAnsi="Times New Roman" w:cs="Times New Roman"/>
          <w:sz w:val="28"/>
          <w:szCs w:val="28"/>
          <w:lang w:val="uk-UA"/>
        </w:rPr>
        <w:t>Федан Катерин</w:t>
      </w:r>
      <w:r w:rsidR="001822C8" w:rsidRPr="00330D86">
        <w:rPr>
          <w:rFonts w:ascii="Times New Roman" w:hAnsi="Times New Roman" w:cs="Times New Roman"/>
          <w:sz w:val="28"/>
          <w:szCs w:val="28"/>
          <w:lang w:val="uk-UA"/>
        </w:rPr>
        <w:t>і</w:t>
      </w:r>
      <w:r w:rsidRPr="00330D86">
        <w:rPr>
          <w:rFonts w:ascii="Times New Roman" w:hAnsi="Times New Roman" w:cs="Times New Roman"/>
          <w:sz w:val="28"/>
          <w:szCs w:val="28"/>
          <w:lang w:val="uk-UA"/>
        </w:rPr>
        <w:t xml:space="preserve"> Сергіївн</w:t>
      </w:r>
      <w:r w:rsidR="001822C8" w:rsidRPr="00330D86">
        <w:rPr>
          <w:rFonts w:ascii="Times New Roman" w:hAnsi="Times New Roman" w:cs="Times New Roman"/>
          <w:sz w:val="28"/>
          <w:szCs w:val="28"/>
          <w:lang w:val="uk-UA"/>
        </w:rPr>
        <w:t>і</w:t>
      </w:r>
    </w:p>
    <w:bookmarkEnd w:id="0"/>
    <w:p w14:paraId="55D04A49" w14:textId="77777777" w:rsidR="001E28C6" w:rsidRPr="00330D86" w:rsidRDefault="001E28C6" w:rsidP="001E28C6">
      <w:pPr>
        <w:autoSpaceDE w:val="0"/>
        <w:autoSpaceDN w:val="0"/>
        <w:adjustRightInd w:val="0"/>
        <w:spacing w:after="0" w:line="240" w:lineRule="auto"/>
        <w:jc w:val="center"/>
        <w:rPr>
          <w:rFonts w:ascii="Times New Roman" w:eastAsia="Times New Roman" w:hAnsi="Times New Roman"/>
          <w:sz w:val="28"/>
          <w:szCs w:val="28"/>
          <w:vertAlign w:val="superscript"/>
          <w:lang w:val="uk-UA" w:eastAsia="ru-RU"/>
        </w:rPr>
      </w:pPr>
      <w:r w:rsidRPr="00330D86">
        <w:rPr>
          <w:rFonts w:ascii="Times New Roman" w:eastAsia="Times New Roman" w:hAnsi="Times New Roman"/>
          <w:sz w:val="28"/>
          <w:szCs w:val="28"/>
          <w:vertAlign w:val="superscript"/>
          <w:lang w:val="uk-UA" w:eastAsia="ru-RU"/>
        </w:rPr>
        <w:t>прізвище, ім’я, по батькові</w:t>
      </w:r>
    </w:p>
    <w:p w14:paraId="32BEC2D7" w14:textId="77777777" w:rsidR="001E28C6" w:rsidRPr="00330D86" w:rsidRDefault="001E28C6" w:rsidP="001E28C6">
      <w:pPr>
        <w:autoSpaceDE w:val="0"/>
        <w:autoSpaceDN w:val="0"/>
        <w:adjustRightInd w:val="0"/>
        <w:spacing w:after="0" w:line="240" w:lineRule="auto"/>
        <w:jc w:val="center"/>
        <w:rPr>
          <w:rFonts w:ascii="Times New Roman" w:eastAsia="Times New Roman" w:hAnsi="Times New Roman"/>
          <w:b/>
          <w:sz w:val="28"/>
          <w:szCs w:val="28"/>
          <w:u w:val="single"/>
          <w:vertAlign w:val="superscript"/>
          <w:lang w:val="uk-UA" w:eastAsia="ru-RU"/>
        </w:rPr>
      </w:pPr>
    </w:p>
    <w:p w14:paraId="5B45704B" w14:textId="534D7926" w:rsidR="001E28C6" w:rsidRPr="00330D86" w:rsidRDefault="001E28C6" w:rsidP="00C14295">
      <w:pPr>
        <w:spacing w:after="0" w:line="240" w:lineRule="auto"/>
        <w:rPr>
          <w:rFonts w:ascii="Times New Roman" w:eastAsia="Times New Roman" w:hAnsi="Times New Roman"/>
          <w:sz w:val="28"/>
          <w:szCs w:val="28"/>
          <w:u w:val="single"/>
          <w:lang w:val="uk-UA" w:eastAsia="ru-RU"/>
        </w:rPr>
      </w:pPr>
      <w:r w:rsidRPr="00330D86">
        <w:rPr>
          <w:rFonts w:ascii="Times New Roman" w:eastAsia="Times New Roman" w:hAnsi="Times New Roman"/>
          <w:sz w:val="28"/>
          <w:szCs w:val="28"/>
          <w:lang w:val="uk-UA" w:eastAsia="ru-RU"/>
        </w:rPr>
        <w:t xml:space="preserve">1.Тема роботи: </w:t>
      </w:r>
      <w:r w:rsidR="00C14295" w:rsidRPr="00330D86">
        <w:rPr>
          <w:rFonts w:ascii="Times New Roman" w:eastAsia="Times New Roman" w:hAnsi="Times New Roman"/>
          <w:sz w:val="28"/>
          <w:szCs w:val="28"/>
          <w:u w:val="single"/>
          <w:lang w:val="uk-UA" w:eastAsia="ru-RU"/>
        </w:rPr>
        <w:t>Удосконалення управління якістю обслуговування на готельно-ресторанному підприємстві</w:t>
      </w:r>
    </w:p>
    <w:p w14:paraId="11F1E44F" w14:textId="77777777" w:rsidR="001E28C6" w:rsidRPr="00330D86" w:rsidRDefault="001E28C6" w:rsidP="001E28C6">
      <w:pPr>
        <w:autoSpaceDE w:val="0"/>
        <w:autoSpaceDN w:val="0"/>
        <w:adjustRightInd w:val="0"/>
        <w:spacing w:after="0" w:line="240" w:lineRule="auto"/>
        <w:jc w:val="both"/>
        <w:rPr>
          <w:rFonts w:ascii="Times New Roman" w:eastAsia="Times New Roman" w:hAnsi="Times New Roman"/>
          <w:sz w:val="28"/>
          <w:szCs w:val="28"/>
          <w:lang w:val="uk-UA" w:eastAsia="ru-RU"/>
        </w:rPr>
      </w:pPr>
      <w:r w:rsidRPr="00330D86">
        <w:rPr>
          <w:rFonts w:ascii="Times New Roman" w:eastAsia="Times New Roman" w:hAnsi="Times New Roman"/>
          <w:sz w:val="28"/>
          <w:szCs w:val="28"/>
          <w:lang w:val="uk-UA" w:eastAsia="ru-RU"/>
        </w:rPr>
        <w:t>Керівник роботи к</w:t>
      </w:r>
      <w:r w:rsidRPr="00330D86">
        <w:rPr>
          <w:rFonts w:ascii="Times New Roman" w:eastAsia="Times New Roman" w:hAnsi="Times New Roman"/>
          <w:sz w:val="28"/>
          <w:szCs w:val="28"/>
          <w:u w:val="single"/>
          <w:lang w:val="uk-UA" w:eastAsia="ru-RU"/>
        </w:rPr>
        <w:t>.е.н., доцент Ніколайчук Ольга Анатоліївна_________________</w:t>
      </w:r>
    </w:p>
    <w:p w14:paraId="07D0763B" w14:textId="77777777" w:rsidR="001E28C6" w:rsidRPr="00330D86" w:rsidRDefault="001E28C6" w:rsidP="001E28C6">
      <w:pPr>
        <w:autoSpaceDE w:val="0"/>
        <w:autoSpaceDN w:val="0"/>
        <w:adjustRightInd w:val="0"/>
        <w:spacing w:after="0" w:line="240" w:lineRule="auto"/>
        <w:jc w:val="both"/>
        <w:rPr>
          <w:rFonts w:ascii="Times New Roman" w:eastAsia="Times New Roman" w:hAnsi="Times New Roman"/>
          <w:sz w:val="28"/>
          <w:szCs w:val="28"/>
          <w:vertAlign w:val="superscript"/>
          <w:lang w:val="uk-UA" w:eastAsia="ru-RU"/>
        </w:rPr>
      </w:pPr>
      <w:r w:rsidRPr="00330D86">
        <w:rPr>
          <w:rFonts w:ascii="Times New Roman" w:eastAsia="Times New Roman" w:hAnsi="Times New Roman"/>
          <w:sz w:val="28"/>
          <w:szCs w:val="28"/>
          <w:vertAlign w:val="superscript"/>
          <w:lang w:val="uk-UA" w:eastAsia="ru-RU"/>
        </w:rPr>
        <w:t xml:space="preserve">                                                                             науковий ступінь, вчене звання, прізвище, ініціали</w:t>
      </w:r>
    </w:p>
    <w:p w14:paraId="63546C81" w14:textId="77777777" w:rsidR="001E28C6" w:rsidRPr="00330D86" w:rsidRDefault="001E28C6" w:rsidP="001E28C6">
      <w:pPr>
        <w:tabs>
          <w:tab w:val="left" w:pos="9781"/>
        </w:tabs>
        <w:spacing w:after="0" w:line="240" w:lineRule="auto"/>
        <w:jc w:val="both"/>
        <w:rPr>
          <w:rFonts w:ascii="Times New Roman" w:eastAsia="Times New Roman" w:hAnsi="Times New Roman"/>
          <w:sz w:val="28"/>
          <w:szCs w:val="28"/>
          <w:lang w:val="uk-UA" w:eastAsia="ru-RU"/>
        </w:rPr>
      </w:pPr>
      <w:r w:rsidRPr="00330D86">
        <w:rPr>
          <w:rFonts w:ascii="Times New Roman" w:eastAsia="Times New Roman" w:hAnsi="Times New Roman"/>
          <w:sz w:val="28"/>
          <w:szCs w:val="28"/>
          <w:lang w:val="uk-UA" w:eastAsia="ru-RU"/>
        </w:rPr>
        <w:t xml:space="preserve">Затверджені наказом ДонНУЕТ імені Михайла Туган-Барановського </w:t>
      </w:r>
    </w:p>
    <w:p w14:paraId="38D37E1C" w14:textId="6C2E8A12" w:rsidR="001E28C6" w:rsidRPr="00330D86" w:rsidRDefault="001E28C6" w:rsidP="001E28C6">
      <w:pPr>
        <w:tabs>
          <w:tab w:val="left" w:pos="9781"/>
        </w:tabs>
        <w:spacing w:after="0" w:line="240" w:lineRule="auto"/>
        <w:jc w:val="both"/>
        <w:rPr>
          <w:rFonts w:ascii="Times New Roman" w:eastAsia="Times New Roman" w:hAnsi="Times New Roman"/>
          <w:sz w:val="28"/>
          <w:szCs w:val="28"/>
          <w:lang w:val="uk-UA" w:eastAsia="ru-RU"/>
        </w:rPr>
      </w:pPr>
      <w:r w:rsidRPr="00B32157">
        <w:rPr>
          <w:rFonts w:ascii="Times New Roman" w:eastAsia="Times New Roman" w:hAnsi="Times New Roman"/>
          <w:sz w:val="28"/>
          <w:szCs w:val="28"/>
          <w:lang w:val="uk-UA" w:eastAsia="ru-RU"/>
        </w:rPr>
        <w:t>від  “</w:t>
      </w:r>
      <w:r w:rsidR="00B32157" w:rsidRPr="00B32157">
        <w:rPr>
          <w:rFonts w:ascii="Times New Roman" w:eastAsia="Times New Roman" w:hAnsi="Times New Roman"/>
          <w:sz w:val="28"/>
          <w:szCs w:val="28"/>
          <w:lang w:val="uk-UA" w:eastAsia="ru-RU"/>
        </w:rPr>
        <w:t>13</w:t>
      </w:r>
      <w:r w:rsidRPr="00B32157">
        <w:rPr>
          <w:rFonts w:ascii="Times New Roman" w:eastAsia="Times New Roman" w:hAnsi="Times New Roman"/>
          <w:sz w:val="28"/>
          <w:szCs w:val="28"/>
          <w:lang w:val="uk-UA" w:eastAsia="ru-RU"/>
        </w:rPr>
        <w:t>”</w:t>
      </w:r>
      <w:r w:rsidR="00B32157" w:rsidRPr="00B32157">
        <w:rPr>
          <w:rFonts w:ascii="Times New Roman" w:eastAsia="Times New Roman" w:hAnsi="Times New Roman"/>
          <w:sz w:val="28"/>
          <w:szCs w:val="28"/>
          <w:lang w:val="uk-UA" w:eastAsia="ru-RU"/>
        </w:rPr>
        <w:t xml:space="preserve"> травня </w:t>
      </w:r>
      <w:r w:rsidRPr="00B32157">
        <w:rPr>
          <w:rFonts w:ascii="Times New Roman" w:eastAsia="Times New Roman" w:hAnsi="Times New Roman"/>
          <w:i/>
          <w:sz w:val="28"/>
          <w:szCs w:val="28"/>
          <w:u w:val="single"/>
          <w:lang w:val="uk-UA" w:eastAsia="ru-RU"/>
        </w:rPr>
        <w:t xml:space="preserve"> </w:t>
      </w:r>
      <w:r w:rsidRPr="00B32157">
        <w:rPr>
          <w:rFonts w:ascii="Times New Roman" w:eastAsia="Times New Roman" w:hAnsi="Times New Roman"/>
          <w:sz w:val="28"/>
          <w:szCs w:val="28"/>
          <w:lang w:val="uk-UA" w:eastAsia="ru-RU"/>
        </w:rPr>
        <w:t>20</w:t>
      </w:r>
      <w:r w:rsidRPr="00B32157">
        <w:rPr>
          <w:rFonts w:ascii="Times New Roman" w:eastAsia="Times New Roman" w:hAnsi="Times New Roman"/>
          <w:i/>
          <w:sz w:val="28"/>
          <w:szCs w:val="28"/>
          <w:u w:val="single"/>
          <w:lang w:val="uk-UA" w:eastAsia="ru-RU"/>
        </w:rPr>
        <w:t>24</w:t>
      </w:r>
      <w:r w:rsidRPr="00B32157">
        <w:rPr>
          <w:rFonts w:ascii="Times New Roman" w:eastAsia="Times New Roman" w:hAnsi="Times New Roman"/>
          <w:sz w:val="28"/>
          <w:szCs w:val="28"/>
          <w:lang w:val="uk-UA" w:eastAsia="ru-RU"/>
        </w:rPr>
        <w:t>р.   №</w:t>
      </w:r>
      <w:r w:rsidR="00B32157" w:rsidRPr="00B32157">
        <w:rPr>
          <w:rFonts w:ascii="Times New Roman" w:eastAsia="Times New Roman" w:hAnsi="Times New Roman"/>
          <w:sz w:val="28"/>
          <w:szCs w:val="28"/>
          <w:lang w:val="uk-UA" w:eastAsia="ru-RU"/>
        </w:rPr>
        <w:t xml:space="preserve"> 77-с.</w:t>
      </w:r>
    </w:p>
    <w:p w14:paraId="2499CB92" w14:textId="372BF770" w:rsidR="001E28C6" w:rsidRPr="00330D86" w:rsidRDefault="001E28C6" w:rsidP="001E28C6">
      <w:pPr>
        <w:spacing w:after="0" w:line="240" w:lineRule="auto"/>
        <w:jc w:val="both"/>
        <w:rPr>
          <w:rFonts w:ascii="Times New Roman" w:eastAsia="Times New Roman" w:hAnsi="Times New Roman"/>
          <w:sz w:val="28"/>
          <w:szCs w:val="28"/>
          <w:lang w:val="uk-UA" w:eastAsia="ru-RU"/>
        </w:rPr>
      </w:pPr>
      <w:r w:rsidRPr="00330D86">
        <w:rPr>
          <w:rFonts w:ascii="Times New Roman" w:eastAsia="Times New Roman" w:hAnsi="Times New Roman"/>
          <w:sz w:val="28"/>
          <w:szCs w:val="28"/>
          <w:lang w:val="uk-UA" w:eastAsia="ru-RU"/>
        </w:rPr>
        <w:t>2. Строк подання здобувачем ВО роботи      “</w:t>
      </w:r>
      <w:r w:rsidRPr="00330D86">
        <w:rPr>
          <w:rFonts w:ascii="Times New Roman" w:eastAsia="Times New Roman" w:hAnsi="Times New Roman"/>
          <w:i/>
          <w:sz w:val="28"/>
          <w:szCs w:val="28"/>
          <w:u w:val="single"/>
          <w:lang w:val="uk-UA" w:eastAsia="ru-RU"/>
        </w:rPr>
        <w:t>1</w:t>
      </w:r>
      <w:r w:rsidR="00BA537E" w:rsidRPr="00330D86">
        <w:rPr>
          <w:rFonts w:ascii="Times New Roman" w:eastAsia="Times New Roman" w:hAnsi="Times New Roman"/>
          <w:i/>
          <w:sz w:val="28"/>
          <w:szCs w:val="28"/>
          <w:u w:val="single"/>
          <w:lang w:val="uk-UA" w:eastAsia="ru-RU"/>
        </w:rPr>
        <w:t>8</w:t>
      </w:r>
      <w:r w:rsidRPr="00330D86">
        <w:rPr>
          <w:rFonts w:ascii="Times New Roman" w:eastAsia="Times New Roman" w:hAnsi="Times New Roman"/>
          <w:sz w:val="28"/>
          <w:szCs w:val="28"/>
          <w:lang w:val="uk-UA" w:eastAsia="ru-RU"/>
        </w:rPr>
        <w:t xml:space="preserve">” </w:t>
      </w:r>
      <w:r w:rsidRPr="00330D86">
        <w:rPr>
          <w:rFonts w:ascii="Times New Roman" w:eastAsia="Times New Roman" w:hAnsi="Times New Roman"/>
          <w:i/>
          <w:sz w:val="28"/>
          <w:szCs w:val="28"/>
          <w:u w:val="single"/>
          <w:lang w:val="uk-UA" w:eastAsia="ru-RU"/>
        </w:rPr>
        <w:t xml:space="preserve">листопада </w:t>
      </w:r>
      <w:r w:rsidRPr="00330D86">
        <w:rPr>
          <w:rFonts w:ascii="Times New Roman" w:eastAsia="Times New Roman" w:hAnsi="Times New Roman"/>
          <w:sz w:val="28"/>
          <w:szCs w:val="28"/>
          <w:lang w:val="uk-UA" w:eastAsia="ru-RU"/>
        </w:rPr>
        <w:t xml:space="preserve"> 20</w:t>
      </w:r>
      <w:r w:rsidRPr="00330D86">
        <w:rPr>
          <w:rFonts w:ascii="Times New Roman" w:eastAsia="Times New Roman" w:hAnsi="Times New Roman"/>
          <w:i/>
          <w:sz w:val="28"/>
          <w:szCs w:val="28"/>
          <w:u w:val="single"/>
          <w:lang w:val="uk-UA" w:eastAsia="ru-RU"/>
        </w:rPr>
        <w:t>24</w:t>
      </w:r>
      <w:r w:rsidRPr="00330D86">
        <w:rPr>
          <w:rFonts w:ascii="Times New Roman" w:eastAsia="Times New Roman" w:hAnsi="Times New Roman"/>
          <w:i/>
          <w:sz w:val="28"/>
          <w:szCs w:val="28"/>
          <w:lang w:val="uk-UA" w:eastAsia="ru-RU"/>
        </w:rPr>
        <w:t xml:space="preserve"> </w:t>
      </w:r>
      <w:r w:rsidRPr="00330D86">
        <w:rPr>
          <w:rFonts w:ascii="Times New Roman" w:eastAsia="Times New Roman" w:hAnsi="Times New Roman"/>
          <w:sz w:val="28"/>
          <w:szCs w:val="28"/>
          <w:lang w:val="uk-UA" w:eastAsia="ru-RU"/>
        </w:rPr>
        <w:t>р.</w:t>
      </w:r>
    </w:p>
    <w:p w14:paraId="3B2359E2" w14:textId="77777777" w:rsidR="001E28C6" w:rsidRPr="00330D86" w:rsidRDefault="001E28C6" w:rsidP="001E28C6">
      <w:pPr>
        <w:autoSpaceDE w:val="0"/>
        <w:autoSpaceDN w:val="0"/>
        <w:adjustRightInd w:val="0"/>
        <w:spacing w:after="0" w:line="240" w:lineRule="auto"/>
        <w:jc w:val="both"/>
        <w:rPr>
          <w:rFonts w:ascii="Times New Roman" w:eastAsia="Times New Roman" w:hAnsi="Times New Roman"/>
          <w:sz w:val="28"/>
          <w:szCs w:val="28"/>
          <w:lang w:val="uk-UA" w:eastAsia="ru-RU"/>
        </w:rPr>
      </w:pPr>
      <w:r w:rsidRPr="00330D86">
        <w:rPr>
          <w:rFonts w:ascii="Times New Roman" w:eastAsia="Times New Roman" w:hAnsi="Times New Roman"/>
          <w:sz w:val="28"/>
          <w:szCs w:val="28"/>
          <w:lang w:val="uk-UA" w:eastAsia="ru-RU"/>
        </w:rPr>
        <w:t xml:space="preserve">3. Вихідні дані до роботи: </w:t>
      </w:r>
      <w:r w:rsidRPr="00330D86">
        <w:rPr>
          <w:rFonts w:ascii="Times New Roman" w:eastAsia="Times New Roman" w:hAnsi="Times New Roman"/>
          <w:sz w:val="28"/>
          <w:szCs w:val="28"/>
          <w:u w:val="single"/>
          <w:lang w:val="uk-UA" w:eastAsia="ru-RU"/>
        </w:rPr>
        <w:t>навчальна та наукова література, періодичні видання, статистичні данні, звітність про роботу підприємств, данні мережі Інтернет</w:t>
      </w:r>
    </w:p>
    <w:p w14:paraId="563C15A2" w14:textId="77777777" w:rsidR="001E28C6" w:rsidRPr="00330D86" w:rsidRDefault="001E28C6" w:rsidP="001E28C6">
      <w:pPr>
        <w:spacing w:after="0" w:line="240" w:lineRule="auto"/>
        <w:jc w:val="both"/>
        <w:rPr>
          <w:rFonts w:ascii="Times New Roman" w:eastAsia="Times New Roman" w:hAnsi="Times New Roman"/>
          <w:sz w:val="28"/>
          <w:szCs w:val="28"/>
          <w:highlight w:val="yellow"/>
          <w:lang w:val="uk-UA" w:eastAsia="ru-RU"/>
        </w:rPr>
      </w:pPr>
      <w:r w:rsidRPr="00330D86">
        <w:rPr>
          <w:rFonts w:ascii="Times New Roman" w:eastAsia="Times New Roman" w:hAnsi="Times New Roman"/>
          <w:sz w:val="28"/>
          <w:szCs w:val="28"/>
          <w:lang w:val="uk-UA" w:eastAsia="ru-RU"/>
        </w:rPr>
        <w:t>4. Зміст (</w:t>
      </w:r>
      <w:r w:rsidRPr="00330D86">
        <w:rPr>
          <w:rFonts w:ascii="Times New Roman" w:eastAsia="Times New Roman" w:hAnsi="Times New Roman"/>
          <w:sz w:val="24"/>
          <w:szCs w:val="24"/>
          <w:lang w:val="uk-UA" w:eastAsia="ru-RU"/>
        </w:rPr>
        <w:t>перелік питань, які потрібно розробити</w:t>
      </w:r>
      <w:r w:rsidRPr="00330D86">
        <w:rPr>
          <w:rFonts w:ascii="Times New Roman" w:eastAsia="Times New Roman" w:hAnsi="Times New Roman"/>
          <w:sz w:val="28"/>
          <w:szCs w:val="28"/>
          <w:lang w:val="uk-UA" w:eastAsia="ru-RU"/>
        </w:rPr>
        <w:t>):</w:t>
      </w:r>
    </w:p>
    <w:p w14:paraId="353F9E6A" w14:textId="5F3D6AD3" w:rsidR="00D22100" w:rsidRPr="00330D86" w:rsidRDefault="00A420B3" w:rsidP="00A420B3">
      <w:pPr>
        <w:autoSpaceDE w:val="0"/>
        <w:autoSpaceDN w:val="0"/>
        <w:adjustRightInd w:val="0"/>
        <w:spacing w:after="0" w:line="240" w:lineRule="auto"/>
        <w:jc w:val="both"/>
        <w:rPr>
          <w:rFonts w:ascii="Times New Roman" w:eastAsia="Times New Roman" w:hAnsi="Times New Roman"/>
          <w:sz w:val="28"/>
          <w:szCs w:val="28"/>
          <w:lang w:val="uk-UA" w:eastAsia="ru-RU"/>
        </w:rPr>
      </w:pPr>
      <w:r w:rsidRPr="00330D86">
        <w:rPr>
          <w:rFonts w:ascii="Times New Roman" w:eastAsia="Times New Roman" w:hAnsi="Times New Roman"/>
          <w:sz w:val="28"/>
          <w:szCs w:val="28"/>
          <w:u w:val="single"/>
          <w:lang w:val="uk-UA" w:eastAsia="ru-RU"/>
        </w:rPr>
        <w:t>Теоретико - методичні основи управління якістю обслуговування на</w:t>
      </w:r>
      <w:r w:rsidRPr="00330D86">
        <w:rPr>
          <w:rFonts w:ascii="Times New Roman" w:eastAsia="Times New Roman" w:hAnsi="Times New Roman"/>
          <w:sz w:val="28"/>
          <w:szCs w:val="28"/>
          <w:u w:val="single"/>
          <w:lang w:val="uk-UA" w:eastAsia="ru-RU"/>
        </w:rPr>
        <w:br/>
        <w:t>готельно-ресторанному підприємстві;  Аналіз стану управління якістю обслуговування у готелі «Центральний» (ТОВ «Центральний готель Кривий Ріг»)</w:t>
      </w:r>
      <w:r w:rsidR="001E28C6" w:rsidRPr="00330D86">
        <w:rPr>
          <w:rFonts w:ascii="Times New Roman" w:eastAsia="Times New Roman" w:hAnsi="Times New Roman"/>
          <w:sz w:val="28"/>
          <w:szCs w:val="28"/>
          <w:lang w:val="uk-UA" w:eastAsia="ru-RU"/>
        </w:rPr>
        <w:t>__________________________________________________________________</w:t>
      </w:r>
    </w:p>
    <w:p w14:paraId="5237FF5C" w14:textId="77777777" w:rsidR="00D22100" w:rsidRPr="00330D86" w:rsidRDefault="00D22100">
      <w:pPr>
        <w:rPr>
          <w:rFonts w:ascii="Times New Roman" w:eastAsia="Times New Roman" w:hAnsi="Times New Roman"/>
          <w:sz w:val="28"/>
          <w:szCs w:val="28"/>
          <w:lang w:val="uk-UA" w:eastAsia="ru-RU"/>
        </w:rPr>
      </w:pPr>
      <w:r w:rsidRPr="00330D86">
        <w:rPr>
          <w:rFonts w:ascii="Times New Roman" w:eastAsia="Times New Roman" w:hAnsi="Times New Roman"/>
          <w:sz w:val="28"/>
          <w:szCs w:val="28"/>
          <w:lang w:val="uk-UA" w:eastAsia="ru-RU"/>
        </w:rPr>
        <w:br w:type="page"/>
      </w:r>
    </w:p>
    <w:p w14:paraId="64AD1BD3" w14:textId="77777777" w:rsidR="001E28C6" w:rsidRPr="00330D86" w:rsidRDefault="001E28C6" w:rsidP="001E28C6">
      <w:pPr>
        <w:spacing w:after="0" w:line="240" w:lineRule="auto"/>
        <w:jc w:val="both"/>
        <w:rPr>
          <w:rFonts w:ascii="Times New Roman" w:hAnsi="Times New Roman"/>
          <w:sz w:val="24"/>
          <w:szCs w:val="24"/>
          <w:lang w:val="uk-UA"/>
        </w:rPr>
      </w:pPr>
      <w:r w:rsidRPr="00330D86">
        <w:rPr>
          <w:rFonts w:ascii="Times New Roman" w:eastAsia="Times New Roman" w:hAnsi="Times New Roman"/>
          <w:sz w:val="28"/>
          <w:szCs w:val="28"/>
          <w:lang w:val="uk-UA" w:eastAsia="ru-RU"/>
        </w:rPr>
        <w:lastRenderedPageBreak/>
        <w:t xml:space="preserve">5. Перелік графічного матеріалу </w:t>
      </w:r>
      <w:r w:rsidRPr="00330D86">
        <w:rPr>
          <w:rFonts w:ascii="Times New Roman" w:hAnsi="Times New Roman"/>
          <w:sz w:val="28"/>
          <w:lang w:val="uk-UA"/>
        </w:rPr>
        <w:t>(</w:t>
      </w:r>
      <w:r w:rsidRPr="00330D86">
        <w:rPr>
          <w:rFonts w:ascii="Times New Roman" w:hAnsi="Times New Roman"/>
          <w:sz w:val="24"/>
          <w:szCs w:val="24"/>
          <w:lang w:val="uk-UA"/>
        </w:rPr>
        <w:t>з точним зазначенням обов’язкових креслень).</w:t>
      </w:r>
    </w:p>
    <w:p w14:paraId="52A9C883" w14:textId="2B0B632C" w:rsidR="00CF3307" w:rsidRDefault="00FE03C7" w:rsidP="001E28C6">
      <w:pPr>
        <w:spacing w:after="0" w:line="240" w:lineRule="auto"/>
        <w:jc w:val="both"/>
        <w:rPr>
          <w:rFonts w:ascii="Times New Roman" w:hAnsi="Times New Roman"/>
          <w:sz w:val="28"/>
          <w:szCs w:val="28"/>
          <w:lang w:val="uk-UA"/>
        </w:rPr>
      </w:pPr>
      <w:r w:rsidRPr="00330D86">
        <w:rPr>
          <w:rFonts w:ascii="Times New Roman" w:hAnsi="Times New Roman"/>
          <w:sz w:val="28"/>
          <w:szCs w:val="28"/>
          <w:lang w:val="uk-UA"/>
        </w:rPr>
        <w:t xml:space="preserve">рисунків </w:t>
      </w:r>
      <w:r>
        <w:rPr>
          <w:rFonts w:ascii="Times New Roman" w:hAnsi="Times New Roman"/>
          <w:sz w:val="28"/>
          <w:szCs w:val="28"/>
          <w:lang w:val="uk-UA"/>
        </w:rPr>
        <w:t>13</w:t>
      </w:r>
      <w:r w:rsidRPr="00330D86">
        <w:rPr>
          <w:rFonts w:ascii="Times New Roman" w:hAnsi="Times New Roman"/>
          <w:sz w:val="28"/>
          <w:szCs w:val="28"/>
          <w:lang w:val="uk-UA"/>
        </w:rPr>
        <w:t>, таблиць 1</w:t>
      </w:r>
      <w:r>
        <w:rPr>
          <w:rFonts w:ascii="Times New Roman" w:hAnsi="Times New Roman"/>
          <w:sz w:val="28"/>
          <w:szCs w:val="28"/>
          <w:lang w:val="uk-UA"/>
        </w:rPr>
        <w:t>8</w:t>
      </w:r>
    </w:p>
    <w:p w14:paraId="6EE867EC" w14:textId="77777777" w:rsidR="00FE03C7" w:rsidRDefault="00FE03C7" w:rsidP="001E28C6">
      <w:pPr>
        <w:spacing w:after="0" w:line="240" w:lineRule="auto"/>
        <w:jc w:val="both"/>
        <w:rPr>
          <w:rFonts w:ascii="Times New Roman" w:eastAsia="Times New Roman" w:hAnsi="Times New Roman"/>
          <w:sz w:val="28"/>
          <w:szCs w:val="28"/>
          <w:lang w:val="uk-UA" w:eastAsia="ru-RU"/>
        </w:rPr>
      </w:pPr>
    </w:p>
    <w:p w14:paraId="00ED74C7" w14:textId="59815BC0" w:rsidR="001E28C6" w:rsidRPr="00330D86" w:rsidRDefault="001E28C6" w:rsidP="001E28C6">
      <w:pPr>
        <w:spacing w:after="0" w:line="240" w:lineRule="auto"/>
        <w:jc w:val="both"/>
        <w:rPr>
          <w:rFonts w:ascii="Times New Roman" w:eastAsia="Times New Roman" w:hAnsi="Times New Roman"/>
          <w:sz w:val="28"/>
          <w:szCs w:val="28"/>
          <w:lang w:val="uk-UA" w:eastAsia="ru-RU"/>
        </w:rPr>
      </w:pPr>
      <w:r w:rsidRPr="00330D86">
        <w:rPr>
          <w:rFonts w:ascii="Times New Roman" w:eastAsia="Times New Roman" w:hAnsi="Times New Roman"/>
          <w:sz w:val="28"/>
          <w:szCs w:val="28"/>
          <w:lang w:val="uk-UA" w:eastAsia="ru-RU"/>
        </w:rPr>
        <w:t>6. Дата видачі завдання: «26» серпня</w:t>
      </w:r>
      <w:r w:rsidRPr="00330D86">
        <w:rPr>
          <w:rFonts w:ascii="Times New Roman" w:eastAsia="Times New Roman" w:hAnsi="Times New Roman"/>
          <w:i/>
          <w:sz w:val="28"/>
          <w:szCs w:val="28"/>
          <w:u w:val="single"/>
          <w:lang w:val="uk-UA" w:eastAsia="ru-RU"/>
        </w:rPr>
        <w:t xml:space="preserve"> </w:t>
      </w:r>
      <w:r w:rsidRPr="00330D86">
        <w:rPr>
          <w:rFonts w:ascii="Times New Roman" w:eastAsia="Times New Roman" w:hAnsi="Times New Roman"/>
          <w:sz w:val="28"/>
          <w:szCs w:val="28"/>
          <w:lang w:val="uk-UA" w:eastAsia="ru-RU"/>
        </w:rPr>
        <w:t>2024 р.</w:t>
      </w:r>
    </w:p>
    <w:p w14:paraId="30A59CCF" w14:textId="77777777" w:rsidR="001E28C6" w:rsidRPr="00330D86" w:rsidRDefault="001E28C6" w:rsidP="001E28C6">
      <w:pPr>
        <w:spacing w:after="0" w:line="240" w:lineRule="auto"/>
        <w:jc w:val="both"/>
        <w:rPr>
          <w:rFonts w:ascii="Times New Roman" w:eastAsia="Times New Roman" w:hAnsi="Times New Roman"/>
          <w:sz w:val="28"/>
          <w:szCs w:val="28"/>
          <w:lang w:val="uk-UA" w:eastAsia="ru-RU"/>
        </w:rPr>
      </w:pPr>
    </w:p>
    <w:p w14:paraId="5C7D729D" w14:textId="77777777" w:rsidR="001E28C6" w:rsidRPr="00330D86" w:rsidRDefault="001E28C6" w:rsidP="001E28C6">
      <w:pPr>
        <w:spacing w:after="0" w:line="240" w:lineRule="auto"/>
        <w:jc w:val="both"/>
        <w:rPr>
          <w:rFonts w:ascii="Times New Roman" w:eastAsia="Times New Roman" w:hAnsi="Times New Roman"/>
          <w:sz w:val="28"/>
          <w:szCs w:val="28"/>
          <w:u w:val="single"/>
          <w:lang w:val="uk-UA" w:eastAsia="ru-RU"/>
        </w:rPr>
      </w:pPr>
      <w:r w:rsidRPr="00330D86">
        <w:rPr>
          <w:rFonts w:ascii="Times New Roman" w:eastAsia="Times New Roman" w:hAnsi="Times New Roman"/>
          <w:sz w:val="28"/>
          <w:szCs w:val="28"/>
          <w:lang w:val="uk-UA" w:eastAsia="ru-RU"/>
        </w:rPr>
        <w:t>7. Календарний план</w:t>
      </w:r>
    </w:p>
    <w:p w14:paraId="53A2C5F7" w14:textId="77777777" w:rsidR="001E28C6" w:rsidRPr="00330D86" w:rsidRDefault="001E28C6" w:rsidP="001E28C6">
      <w:pPr>
        <w:spacing w:after="0" w:line="240" w:lineRule="auto"/>
        <w:jc w:val="both"/>
        <w:rPr>
          <w:rFonts w:ascii="Times New Roman" w:eastAsia="Times New Roman" w:hAnsi="Times New Roman"/>
          <w:sz w:val="16"/>
          <w:szCs w:val="28"/>
          <w:lang w:val="uk-UA" w:eastAsia="ru-RU"/>
        </w:rPr>
      </w:pPr>
    </w:p>
    <w:tbl>
      <w:tblPr>
        <w:tblW w:w="9923" w:type="dxa"/>
        <w:tblInd w:w="108" w:type="dxa"/>
        <w:tblLayout w:type="fixed"/>
        <w:tblLook w:val="04A0" w:firstRow="1" w:lastRow="0" w:firstColumn="1" w:lastColumn="0" w:noHBand="0" w:noVBand="1"/>
      </w:tblPr>
      <w:tblGrid>
        <w:gridCol w:w="567"/>
        <w:gridCol w:w="4907"/>
        <w:gridCol w:w="2161"/>
        <w:gridCol w:w="2288"/>
      </w:tblGrid>
      <w:tr w:rsidR="001E28C6" w:rsidRPr="00330D86" w14:paraId="5FEC8C8C" w14:textId="77777777" w:rsidTr="004E0694">
        <w:trPr>
          <w:trHeight w:val="460"/>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917D7B" w14:textId="77777777" w:rsidR="001E28C6" w:rsidRPr="00330D86" w:rsidRDefault="001E28C6" w:rsidP="004E0694">
            <w:pPr>
              <w:autoSpaceDE w:val="0"/>
              <w:autoSpaceDN w:val="0"/>
              <w:adjustRightInd w:val="0"/>
              <w:spacing w:after="0" w:line="240" w:lineRule="auto"/>
              <w:jc w:val="center"/>
              <w:rPr>
                <w:rFonts w:ascii="Times New Roman" w:eastAsia="Times New Roman" w:hAnsi="Times New Roman"/>
                <w:sz w:val="28"/>
                <w:szCs w:val="28"/>
                <w:lang w:val="uk-UA"/>
              </w:rPr>
            </w:pPr>
            <w:r w:rsidRPr="00330D86">
              <w:rPr>
                <w:rFonts w:ascii="Times New Roman" w:eastAsia="Times New Roman" w:hAnsi="Times New Roman"/>
                <w:sz w:val="28"/>
                <w:szCs w:val="28"/>
                <w:lang w:val="uk-UA"/>
              </w:rPr>
              <w:t>№</w:t>
            </w:r>
          </w:p>
          <w:p w14:paraId="3687AEFA" w14:textId="77777777" w:rsidR="001E28C6" w:rsidRPr="00330D86" w:rsidRDefault="001E28C6" w:rsidP="004E0694">
            <w:pPr>
              <w:autoSpaceDE w:val="0"/>
              <w:autoSpaceDN w:val="0"/>
              <w:adjustRightInd w:val="0"/>
              <w:spacing w:after="0" w:line="240" w:lineRule="auto"/>
              <w:jc w:val="center"/>
              <w:rPr>
                <w:rFonts w:ascii="Times New Roman" w:eastAsia="Times New Roman" w:hAnsi="Times New Roman"/>
                <w:sz w:val="28"/>
                <w:lang w:val="uk-UA"/>
              </w:rPr>
            </w:pPr>
            <w:r w:rsidRPr="00330D86">
              <w:rPr>
                <w:rFonts w:ascii="Times New Roman" w:eastAsia="Times New Roman" w:hAnsi="Times New Roman"/>
                <w:sz w:val="28"/>
                <w:szCs w:val="28"/>
                <w:lang w:val="uk-UA"/>
              </w:rPr>
              <w:t>з/п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5077C1" w14:textId="77777777" w:rsidR="001E28C6" w:rsidRPr="00330D86" w:rsidRDefault="001E28C6" w:rsidP="004E0694">
            <w:pPr>
              <w:autoSpaceDE w:val="0"/>
              <w:autoSpaceDN w:val="0"/>
              <w:adjustRightInd w:val="0"/>
              <w:spacing w:after="0" w:line="240" w:lineRule="auto"/>
              <w:jc w:val="center"/>
              <w:rPr>
                <w:rFonts w:ascii="Times New Roman" w:eastAsia="Times New Roman" w:hAnsi="Times New Roman"/>
                <w:sz w:val="28"/>
                <w:lang w:val="uk-UA"/>
              </w:rPr>
            </w:pPr>
            <w:r w:rsidRPr="00330D86">
              <w:rPr>
                <w:rFonts w:ascii="Times New Roman" w:eastAsia="Times New Roman" w:hAnsi="Times New Roman"/>
                <w:sz w:val="28"/>
                <w:szCs w:val="28"/>
                <w:lang w:val="uk-UA"/>
              </w:rPr>
              <w:t>Назва етапів кваліфікаційної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0ECCCD" w14:textId="77777777" w:rsidR="001E28C6" w:rsidRPr="00330D86" w:rsidRDefault="001E28C6" w:rsidP="004E0694">
            <w:pPr>
              <w:autoSpaceDE w:val="0"/>
              <w:autoSpaceDN w:val="0"/>
              <w:adjustRightInd w:val="0"/>
              <w:spacing w:after="0" w:line="240" w:lineRule="auto"/>
              <w:jc w:val="center"/>
              <w:rPr>
                <w:rFonts w:ascii="Times New Roman" w:eastAsia="Times New Roman" w:hAnsi="Times New Roman"/>
                <w:sz w:val="28"/>
                <w:lang w:val="uk-UA"/>
              </w:rPr>
            </w:pPr>
            <w:r w:rsidRPr="00330D86">
              <w:rPr>
                <w:rFonts w:ascii="Times New Roman" w:eastAsia="Times New Roman" w:hAnsi="Times New Roman"/>
                <w:sz w:val="28"/>
                <w:szCs w:val="28"/>
                <w:lang w:val="uk-UA"/>
              </w:rPr>
              <w:t>Строк виконання етапів роботи</w:t>
            </w:r>
          </w:p>
        </w:tc>
        <w:tc>
          <w:tcPr>
            <w:tcW w:w="22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D3BC54" w14:textId="77777777" w:rsidR="001E28C6" w:rsidRPr="00330D86" w:rsidRDefault="001E28C6" w:rsidP="004E0694">
            <w:pPr>
              <w:keepNext/>
              <w:autoSpaceDE w:val="0"/>
              <w:autoSpaceDN w:val="0"/>
              <w:adjustRightInd w:val="0"/>
              <w:spacing w:after="0" w:line="240" w:lineRule="auto"/>
              <w:jc w:val="center"/>
              <w:rPr>
                <w:rFonts w:ascii="Times New Roman" w:eastAsia="Times New Roman" w:hAnsi="Times New Roman"/>
                <w:sz w:val="28"/>
                <w:lang w:val="uk-UA"/>
              </w:rPr>
            </w:pPr>
            <w:r w:rsidRPr="00330D86">
              <w:rPr>
                <w:rFonts w:ascii="Times New Roman" w:eastAsia="Times New Roman" w:hAnsi="Times New Roman"/>
                <w:sz w:val="28"/>
                <w:szCs w:val="28"/>
                <w:lang w:val="uk-UA"/>
              </w:rPr>
              <w:t>Примітка</w:t>
            </w:r>
          </w:p>
        </w:tc>
      </w:tr>
      <w:tr w:rsidR="001E28C6" w:rsidRPr="00330D86" w14:paraId="37D86B04" w14:textId="77777777" w:rsidTr="004E0694">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D8D33E" w14:textId="77777777" w:rsidR="001E28C6" w:rsidRPr="00330D86" w:rsidRDefault="001E28C6" w:rsidP="004E0694">
            <w:pPr>
              <w:autoSpaceDE w:val="0"/>
              <w:autoSpaceDN w:val="0"/>
              <w:adjustRightInd w:val="0"/>
              <w:spacing w:after="0" w:line="240" w:lineRule="auto"/>
              <w:jc w:val="center"/>
              <w:rPr>
                <w:rFonts w:ascii="Times New Roman" w:eastAsia="Times New Roman" w:hAnsi="Times New Roman"/>
                <w:sz w:val="28"/>
                <w:lang w:val="uk-UA"/>
              </w:rPr>
            </w:pPr>
            <w:r w:rsidRPr="00330D86">
              <w:rPr>
                <w:rFonts w:ascii="Times New Roman" w:eastAsia="Times New Roman" w:hAnsi="Times New Roman"/>
                <w:sz w:val="28"/>
                <w:szCs w:val="28"/>
                <w:lang w:val="uk-UA"/>
              </w:rPr>
              <w:t>1</w:t>
            </w:r>
          </w:p>
        </w:tc>
        <w:tc>
          <w:tcPr>
            <w:tcW w:w="4907" w:type="dxa"/>
            <w:tcBorders>
              <w:top w:val="single" w:sz="4" w:space="0" w:color="000000"/>
              <w:left w:val="single" w:sz="4" w:space="0" w:color="000000"/>
              <w:bottom w:val="single" w:sz="4" w:space="0" w:color="000000"/>
              <w:right w:val="single" w:sz="4" w:space="0" w:color="000000"/>
            </w:tcBorders>
            <w:shd w:val="clear" w:color="auto" w:fill="FFFFFF"/>
            <w:hideMark/>
          </w:tcPr>
          <w:p w14:paraId="692CB914" w14:textId="77777777" w:rsidR="001E28C6" w:rsidRPr="00330D86" w:rsidRDefault="001E28C6" w:rsidP="004E0694">
            <w:pPr>
              <w:spacing w:after="0" w:line="240" w:lineRule="auto"/>
              <w:jc w:val="both"/>
              <w:rPr>
                <w:rFonts w:ascii="Times New Roman" w:hAnsi="Times New Roman"/>
                <w:sz w:val="24"/>
                <w:lang w:val="uk-UA"/>
              </w:rPr>
            </w:pPr>
            <w:r w:rsidRPr="00330D86">
              <w:rPr>
                <w:rFonts w:ascii="Times New Roman" w:hAnsi="Times New Roman"/>
                <w:sz w:val="24"/>
                <w:lang w:val="uk-UA"/>
              </w:rPr>
              <w:t>Вибір напряму дослідження, аналіз бази та літературних джерел, визначення об'єкту, предмету та завдань дослідження. Формулювання, обґрунтування та затвердження теми кваліфікаційної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52002" w14:textId="77777777" w:rsidR="001E28C6" w:rsidRPr="00330D86" w:rsidRDefault="001E28C6" w:rsidP="004E0694">
            <w:pPr>
              <w:pStyle w:val="paragraph"/>
              <w:spacing w:before="0" w:beforeAutospacing="0" w:after="0" w:afterAutospacing="0"/>
              <w:jc w:val="center"/>
              <w:textAlignment w:val="baseline"/>
              <w:rPr>
                <w:rFonts w:ascii="Segoe UI" w:hAnsi="Segoe UI" w:cs="Segoe UI"/>
                <w:sz w:val="18"/>
                <w:szCs w:val="18"/>
                <w:lang w:val="uk-UA"/>
              </w:rPr>
            </w:pPr>
            <w:r w:rsidRPr="00330D86">
              <w:rPr>
                <w:rStyle w:val="normaltextrun"/>
                <w:lang w:val="uk-UA"/>
              </w:rPr>
              <w:t>до 23.09.2024</w:t>
            </w:r>
            <w:r w:rsidRPr="00330D86">
              <w:rPr>
                <w:rStyle w:val="eop"/>
                <w:lang w:val="uk-UA"/>
              </w:rPr>
              <w:t>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6C69F492" w14:textId="77777777" w:rsidR="001E28C6" w:rsidRPr="00330D86" w:rsidRDefault="001E28C6" w:rsidP="004E0694">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1E28C6" w:rsidRPr="00330D86" w14:paraId="6B9E3584" w14:textId="77777777" w:rsidTr="004E0694">
        <w:trPr>
          <w:trHeight w:val="38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8E5A8A" w14:textId="77777777" w:rsidR="001E28C6" w:rsidRPr="00330D86" w:rsidRDefault="001E28C6" w:rsidP="004E0694">
            <w:pPr>
              <w:autoSpaceDE w:val="0"/>
              <w:autoSpaceDN w:val="0"/>
              <w:adjustRightInd w:val="0"/>
              <w:spacing w:after="0" w:line="240" w:lineRule="auto"/>
              <w:jc w:val="center"/>
              <w:rPr>
                <w:rFonts w:ascii="Times New Roman" w:eastAsia="Times New Roman" w:hAnsi="Times New Roman"/>
                <w:sz w:val="28"/>
                <w:lang w:val="uk-UA"/>
              </w:rPr>
            </w:pPr>
            <w:r w:rsidRPr="00330D86">
              <w:rPr>
                <w:rFonts w:ascii="Times New Roman" w:eastAsia="Times New Roman" w:hAnsi="Times New Roman"/>
                <w:sz w:val="28"/>
                <w:szCs w:val="28"/>
                <w:lang w:val="uk-UA"/>
              </w:rPr>
              <w:t>2</w:t>
            </w:r>
          </w:p>
        </w:tc>
        <w:tc>
          <w:tcPr>
            <w:tcW w:w="4907" w:type="dxa"/>
            <w:tcBorders>
              <w:top w:val="single" w:sz="4" w:space="0" w:color="000000"/>
              <w:left w:val="single" w:sz="4" w:space="0" w:color="000000"/>
              <w:bottom w:val="single" w:sz="4" w:space="0" w:color="000000"/>
              <w:right w:val="single" w:sz="4" w:space="0" w:color="000000"/>
            </w:tcBorders>
            <w:shd w:val="clear" w:color="auto" w:fill="FFFFFF"/>
            <w:hideMark/>
          </w:tcPr>
          <w:p w14:paraId="64340AB1" w14:textId="77777777" w:rsidR="001E28C6" w:rsidRPr="00330D86" w:rsidRDefault="001E28C6" w:rsidP="004E0694">
            <w:pPr>
              <w:spacing w:after="0" w:line="240" w:lineRule="auto"/>
              <w:jc w:val="both"/>
              <w:rPr>
                <w:rFonts w:ascii="Times New Roman" w:hAnsi="Times New Roman"/>
                <w:sz w:val="24"/>
                <w:lang w:val="uk-UA"/>
              </w:rPr>
            </w:pPr>
            <w:r w:rsidRPr="00330D86">
              <w:rPr>
                <w:rFonts w:ascii="Times New Roman" w:hAnsi="Times New Roman"/>
                <w:sz w:val="24"/>
                <w:lang w:val="uk-UA"/>
              </w:rPr>
              <w:t>Аналіз та узагальнення теоретичних розробок теми кваліфікаційної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B08BC" w14:textId="77777777" w:rsidR="001E28C6" w:rsidRPr="00330D86" w:rsidRDefault="001E28C6" w:rsidP="004E0694">
            <w:pPr>
              <w:pStyle w:val="paragraph"/>
              <w:spacing w:before="0" w:beforeAutospacing="0" w:after="0" w:afterAutospacing="0"/>
              <w:jc w:val="center"/>
              <w:textAlignment w:val="baseline"/>
              <w:rPr>
                <w:rFonts w:ascii="Segoe UI" w:hAnsi="Segoe UI" w:cs="Segoe UI"/>
                <w:sz w:val="18"/>
                <w:szCs w:val="18"/>
                <w:lang w:val="uk-UA"/>
              </w:rPr>
            </w:pPr>
            <w:r w:rsidRPr="00330D86">
              <w:rPr>
                <w:rStyle w:val="normaltextrun"/>
                <w:lang w:val="uk-UA"/>
              </w:rPr>
              <w:t>до 07.10.2</w:t>
            </w:r>
            <w:r w:rsidRPr="00330D86">
              <w:rPr>
                <w:rStyle w:val="eop"/>
                <w:lang w:val="uk-UA"/>
              </w:rPr>
              <w:t>024</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5FDAE55E" w14:textId="77777777" w:rsidR="001E28C6" w:rsidRPr="00330D86" w:rsidRDefault="001E28C6" w:rsidP="004E0694">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1E28C6" w:rsidRPr="00330D86" w14:paraId="4563E798" w14:textId="77777777" w:rsidTr="004E0694">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77F826" w14:textId="77777777" w:rsidR="001E28C6" w:rsidRPr="00330D86" w:rsidRDefault="001E28C6" w:rsidP="004E0694">
            <w:pPr>
              <w:autoSpaceDE w:val="0"/>
              <w:autoSpaceDN w:val="0"/>
              <w:adjustRightInd w:val="0"/>
              <w:spacing w:after="0" w:line="240" w:lineRule="auto"/>
              <w:jc w:val="center"/>
              <w:rPr>
                <w:rFonts w:ascii="Times New Roman" w:eastAsia="Times New Roman" w:hAnsi="Times New Roman"/>
                <w:sz w:val="28"/>
                <w:lang w:val="uk-UA"/>
              </w:rPr>
            </w:pPr>
            <w:r w:rsidRPr="00330D86">
              <w:rPr>
                <w:rFonts w:ascii="Times New Roman" w:eastAsia="Times New Roman" w:hAnsi="Times New Roman"/>
                <w:sz w:val="28"/>
                <w:szCs w:val="28"/>
                <w:lang w:val="uk-UA"/>
              </w:rPr>
              <w:t>3</w:t>
            </w:r>
          </w:p>
        </w:tc>
        <w:tc>
          <w:tcPr>
            <w:tcW w:w="4907" w:type="dxa"/>
            <w:tcBorders>
              <w:top w:val="single" w:sz="4" w:space="0" w:color="000000"/>
              <w:left w:val="single" w:sz="4" w:space="0" w:color="000000"/>
              <w:bottom w:val="single" w:sz="4" w:space="0" w:color="000000"/>
              <w:right w:val="single" w:sz="4" w:space="0" w:color="000000"/>
            </w:tcBorders>
            <w:shd w:val="clear" w:color="auto" w:fill="FFFFFF"/>
            <w:hideMark/>
          </w:tcPr>
          <w:p w14:paraId="28779290" w14:textId="77777777" w:rsidR="001E28C6" w:rsidRPr="00330D86" w:rsidRDefault="001E28C6" w:rsidP="004E0694">
            <w:pPr>
              <w:spacing w:after="0" w:line="240" w:lineRule="auto"/>
              <w:jc w:val="both"/>
              <w:rPr>
                <w:rFonts w:ascii="Times New Roman" w:hAnsi="Times New Roman"/>
                <w:sz w:val="24"/>
                <w:lang w:val="uk-UA"/>
              </w:rPr>
            </w:pPr>
            <w:r w:rsidRPr="00330D86">
              <w:rPr>
                <w:rFonts w:ascii="Times New Roman" w:hAnsi="Times New Roman"/>
                <w:sz w:val="24"/>
                <w:lang w:val="uk-UA"/>
              </w:rPr>
              <w:t>Опис методики дослідження предмету кваліфікаційної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E601A" w14:textId="77777777" w:rsidR="001E28C6" w:rsidRPr="00330D86" w:rsidRDefault="001E28C6" w:rsidP="004E0694">
            <w:pPr>
              <w:pStyle w:val="paragraph"/>
              <w:spacing w:before="0" w:beforeAutospacing="0" w:after="0" w:afterAutospacing="0"/>
              <w:jc w:val="center"/>
              <w:textAlignment w:val="baseline"/>
              <w:rPr>
                <w:rFonts w:ascii="Segoe UI" w:hAnsi="Segoe UI" w:cs="Segoe UI"/>
                <w:sz w:val="18"/>
                <w:szCs w:val="18"/>
                <w:lang w:val="uk-UA"/>
              </w:rPr>
            </w:pPr>
            <w:r w:rsidRPr="00330D86">
              <w:rPr>
                <w:rStyle w:val="normaltextrun"/>
                <w:lang w:val="uk-UA"/>
              </w:rPr>
              <w:t>до 21.10.2024</w:t>
            </w:r>
            <w:r w:rsidRPr="00330D86">
              <w:rPr>
                <w:rStyle w:val="eop"/>
                <w:lang w:val="uk-UA"/>
              </w:rPr>
              <w:t>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09F98B5B" w14:textId="77777777" w:rsidR="001E28C6" w:rsidRPr="00330D86" w:rsidRDefault="001E28C6" w:rsidP="004E0694">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1E28C6" w:rsidRPr="00330D86" w14:paraId="7FFC3D49" w14:textId="77777777" w:rsidTr="004E0694">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87B47" w14:textId="77777777" w:rsidR="001E28C6" w:rsidRPr="00330D86" w:rsidRDefault="001E28C6" w:rsidP="004E0694">
            <w:pPr>
              <w:autoSpaceDE w:val="0"/>
              <w:autoSpaceDN w:val="0"/>
              <w:adjustRightInd w:val="0"/>
              <w:spacing w:after="0" w:line="240" w:lineRule="auto"/>
              <w:jc w:val="center"/>
              <w:rPr>
                <w:rFonts w:ascii="Times New Roman" w:eastAsia="Times New Roman" w:hAnsi="Times New Roman"/>
                <w:sz w:val="28"/>
                <w:szCs w:val="28"/>
                <w:lang w:val="uk-UA"/>
              </w:rPr>
            </w:pPr>
            <w:r w:rsidRPr="00330D86">
              <w:rPr>
                <w:rFonts w:ascii="Times New Roman" w:eastAsia="Times New Roman" w:hAnsi="Times New Roman"/>
                <w:sz w:val="28"/>
                <w:szCs w:val="28"/>
                <w:lang w:val="uk-UA"/>
              </w:rPr>
              <w:t>4</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545E0A17" w14:textId="77777777" w:rsidR="001E28C6" w:rsidRPr="00330D86" w:rsidRDefault="001E28C6" w:rsidP="004E0694">
            <w:pPr>
              <w:spacing w:after="0" w:line="240" w:lineRule="auto"/>
              <w:jc w:val="both"/>
              <w:rPr>
                <w:rFonts w:ascii="Times New Roman" w:hAnsi="Times New Roman"/>
                <w:sz w:val="24"/>
                <w:lang w:val="uk-UA"/>
              </w:rPr>
            </w:pPr>
            <w:r w:rsidRPr="00330D86">
              <w:rPr>
                <w:rFonts w:ascii="Times New Roman" w:hAnsi="Times New Roman"/>
                <w:sz w:val="24"/>
                <w:lang w:val="uk-UA"/>
              </w:rPr>
              <w:t>Апробація методики аналізу предмету кваліфікаційної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5F025" w14:textId="77777777" w:rsidR="001E28C6" w:rsidRPr="00330D86" w:rsidRDefault="001E28C6" w:rsidP="004E0694">
            <w:pPr>
              <w:pStyle w:val="paragraph"/>
              <w:spacing w:before="0" w:beforeAutospacing="0" w:after="0" w:afterAutospacing="0"/>
              <w:jc w:val="center"/>
              <w:textAlignment w:val="baseline"/>
              <w:rPr>
                <w:rFonts w:ascii="Segoe UI" w:hAnsi="Segoe UI" w:cs="Segoe UI"/>
                <w:sz w:val="18"/>
                <w:szCs w:val="18"/>
                <w:lang w:val="uk-UA"/>
              </w:rPr>
            </w:pPr>
            <w:r w:rsidRPr="00330D86">
              <w:rPr>
                <w:rStyle w:val="normaltextrun"/>
                <w:lang w:val="uk-UA"/>
              </w:rPr>
              <w:t>до 04.11.2024</w:t>
            </w:r>
            <w:r w:rsidRPr="00330D86">
              <w:rPr>
                <w:rStyle w:val="eop"/>
                <w:lang w:val="uk-UA"/>
              </w:rPr>
              <w:t>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7CCA8278" w14:textId="77777777" w:rsidR="001E28C6" w:rsidRPr="00330D86" w:rsidRDefault="001E28C6" w:rsidP="004E0694">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1E28C6" w:rsidRPr="00330D86" w14:paraId="3FE2DD28" w14:textId="77777777" w:rsidTr="004E0694">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817ED" w14:textId="77777777" w:rsidR="001E28C6" w:rsidRPr="00330D86" w:rsidRDefault="001E28C6" w:rsidP="004E0694">
            <w:pPr>
              <w:autoSpaceDE w:val="0"/>
              <w:autoSpaceDN w:val="0"/>
              <w:adjustRightInd w:val="0"/>
              <w:spacing w:after="0" w:line="240" w:lineRule="auto"/>
              <w:jc w:val="center"/>
              <w:rPr>
                <w:rFonts w:ascii="Times New Roman" w:eastAsia="Times New Roman" w:hAnsi="Times New Roman"/>
                <w:sz w:val="28"/>
                <w:szCs w:val="28"/>
                <w:lang w:val="uk-UA"/>
              </w:rPr>
            </w:pPr>
            <w:r w:rsidRPr="00330D86">
              <w:rPr>
                <w:rFonts w:ascii="Times New Roman" w:eastAsia="Times New Roman" w:hAnsi="Times New Roman"/>
                <w:sz w:val="28"/>
                <w:szCs w:val="28"/>
                <w:lang w:val="uk-UA"/>
              </w:rPr>
              <w:t>5</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394AA30F" w14:textId="77777777" w:rsidR="001E28C6" w:rsidRPr="00330D86" w:rsidRDefault="001E28C6" w:rsidP="004E0694">
            <w:pPr>
              <w:spacing w:after="0" w:line="240" w:lineRule="auto"/>
              <w:jc w:val="both"/>
              <w:rPr>
                <w:rFonts w:ascii="Times New Roman" w:hAnsi="Times New Roman"/>
                <w:sz w:val="24"/>
                <w:lang w:val="uk-UA"/>
              </w:rPr>
            </w:pPr>
            <w:r w:rsidRPr="00330D86">
              <w:rPr>
                <w:rFonts w:ascii="Times New Roman" w:hAnsi="Times New Roman"/>
                <w:sz w:val="24"/>
                <w:lang w:val="uk-UA"/>
              </w:rPr>
              <w:t>Формування висновків та рекомендацій щодо розв’язання проблеми, встановлених в результаті аналізу</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E469E" w14:textId="77777777" w:rsidR="001E28C6" w:rsidRPr="00330D86" w:rsidRDefault="001E28C6" w:rsidP="004E0694">
            <w:pPr>
              <w:pStyle w:val="paragraph"/>
              <w:spacing w:before="0" w:beforeAutospacing="0" w:after="0" w:afterAutospacing="0"/>
              <w:jc w:val="center"/>
              <w:textAlignment w:val="baseline"/>
              <w:rPr>
                <w:rFonts w:ascii="Segoe UI" w:hAnsi="Segoe UI" w:cs="Segoe UI"/>
                <w:sz w:val="18"/>
                <w:szCs w:val="18"/>
                <w:lang w:val="uk-UA"/>
              </w:rPr>
            </w:pPr>
            <w:r w:rsidRPr="00330D86">
              <w:rPr>
                <w:rStyle w:val="normaltextrun"/>
                <w:lang w:val="uk-UA"/>
              </w:rPr>
              <w:t>до 12.11.2024</w:t>
            </w:r>
            <w:r w:rsidRPr="00330D86">
              <w:rPr>
                <w:rStyle w:val="eop"/>
                <w:lang w:val="uk-UA"/>
              </w:rPr>
              <w:t>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5EC8293C" w14:textId="77777777" w:rsidR="001E28C6" w:rsidRPr="00330D86" w:rsidRDefault="001E28C6" w:rsidP="004E0694">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1E28C6" w:rsidRPr="00330D86" w14:paraId="4A3A2358" w14:textId="77777777" w:rsidTr="004E0694">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B12C1" w14:textId="77777777" w:rsidR="001E28C6" w:rsidRPr="00330D86" w:rsidRDefault="001E28C6" w:rsidP="004E0694">
            <w:pPr>
              <w:autoSpaceDE w:val="0"/>
              <w:autoSpaceDN w:val="0"/>
              <w:adjustRightInd w:val="0"/>
              <w:spacing w:after="0" w:line="240" w:lineRule="auto"/>
              <w:jc w:val="center"/>
              <w:rPr>
                <w:rFonts w:ascii="Times New Roman" w:eastAsia="Times New Roman" w:hAnsi="Times New Roman"/>
                <w:sz w:val="28"/>
                <w:szCs w:val="28"/>
                <w:lang w:val="uk-UA"/>
              </w:rPr>
            </w:pPr>
            <w:r w:rsidRPr="00330D86">
              <w:rPr>
                <w:rFonts w:ascii="Times New Roman" w:eastAsia="Times New Roman" w:hAnsi="Times New Roman"/>
                <w:sz w:val="28"/>
                <w:szCs w:val="28"/>
                <w:lang w:val="uk-UA"/>
              </w:rPr>
              <w:t>6</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441B8467" w14:textId="77777777" w:rsidR="001E28C6" w:rsidRPr="00330D86" w:rsidRDefault="001E28C6" w:rsidP="004E0694">
            <w:pPr>
              <w:spacing w:after="0" w:line="240" w:lineRule="auto"/>
              <w:jc w:val="both"/>
              <w:rPr>
                <w:rFonts w:ascii="Times New Roman" w:hAnsi="Times New Roman"/>
                <w:sz w:val="24"/>
                <w:lang w:val="uk-UA"/>
              </w:rPr>
            </w:pPr>
            <w:r w:rsidRPr="00330D86">
              <w:rPr>
                <w:rFonts w:ascii="Times New Roman" w:hAnsi="Times New Roman"/>
                <w:sz w:val="24"/>
                <w:lang w:val="uk-UA"/>
              </w:rPr>
              <w:t>Попередній захист</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33ADB" w14:textId="77777777" w:rsidR="001E28C6" w:rsidRPr="00330D86" w:rsidRDefault="001E28C6" w:rsidP="004E0694">
            <w:pPr>
              <w:pStyle w:val="paragraph"/>
              <w:spacing w:before="0" w:beforeAutospacing="0" w:after="0" w:afterAutospacing="0"/>
              <w:jc w:val="center"/>
              <w:textAlignment w:val="baseline"/>
              <w:rPr>
                <w:rFonts w:ascii="Segoe UI" w:hAnsi="Segoe UI" w:cs="Segoe UI"/>
                <w:sz w:val="18"/>
                <w:szCs w:val="18"/>
                <w:lang w:val="uk-UA"/>
              </w:rPr>
            </w:pPr>
            <w:r w:rsidRPr="00330D86">
              <w:rPr>
                <w:rStyle w:val="normaltextrun"/>
                <w:lang w:val="uk-UA"/>
              </w:rPr>
              <w:t>до 15.11.2024</w:t>
            </w:r>
            <w:r w:rsidRPr="00330D86">
              <w:rPr>
                <w:rStyle w:val="eop"/>
                <w:lang w:val="uk-UA"/>
              </w:rPr>
              <w:t>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6CE5E2C9" w14:textId="77777777" w:rsidR="001E28C6" w:rsidRPr="00330D86" w:rsidRDefault="001E28C6" w:rsidP="004E0694">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1E28C6" w:rsidRPr="00330D86" w14:paraId="27035177" w14:textId="77777777" w:rsidTr="004E0694">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6AB738" w14:textId="77777777" w:rsidR="001E28C6" w:rsidRPr="00330D86" w:rsidRDefault="001E28C6" w:rsidP="004E0694">
            <w:pPr>
              <w:autoSpaceDE w:val="0"/>
              <w:autoSpaceDN w:val="0"/>
              <w:adjustRightInd w:val="0"/>
              <w:spacing w:after="0" w:line="240" w:lineRule="auto"/>
              <w:jc w:val="center"/>
              <w:rPr>
                <w:rFonts w:ascii="Times New Roman" w:eastAsia="Times New Roman" w:hAnsi="Times New Roman"/>
                <w:sz w:val="28"/>
                <w:szCs w:val="28"/>
                <w:lang w:val="uk-UA"/>
              </w:rPr>
            </w:pPr>
            <w:r w:rsidRPr="00330D86">
              <w:rPr>
                <w:rFonts w:ascii="Times New Roman" w:eastAsia="Times New Roman" w:hAnsi="Times New Roman"/>
                <w:sz w:val="28"/>
                <w:szCs w:val="28"/>
                <w:lang w:val="uk-UA"/>
              </w:rPr>
              <w:t>7</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2003A76D" w14:textId="77777777" w:rsidR="001E28C6" w:rsidRPr="00330D86" w:rsidRDefault="001E28C6" w:rsidP="004E0694">
            <w:pPr>
              <w:spacing w:after="0" w:line="240" w:lineRule="auto"/>
              <w:jc w:val="both"/>
              <w:rPr>
                <w:rFonts w:ascii="Times New Roman" w:hAnsi="Times New Roman"/>
                <w:sz w:val="24"/>
                <w:lang w:val="uk-UA"/>
              </w:rPr>
            </w:pPr>
            <w:r w:rsidRPr="00330D86">
              <w:rPr>
                <w:rFonts w:ascii="Times New Roman" w:hAnsi="Times New Roman"/>
                <w:sz w:val="24"/>
                <w:lang w:val="uk-UA"/>
              </w:rPr>
              <w:t xml:space="preserve">Оформлення та представлення роботи на кафедру </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AD065" w14:textId="77777777" w:rsidR="001E28C6" w:rsidRPr="00330D86" w:rsidRDefault="001E28C6" w:rsidP="004E0694">
            <w:pPr>
              <w:pStyle w:val="paragraph"/>
              <w:spacing w:before="0" w:beforeAutospacing="0" w:after="0" w:afterAutospacing="0"/>
              <w:jc w:val="center"/>
              <w:textAlignment w:val="baseline"/>
              <w:rPr>
                <w:rFonts w:ascii="Segoe UI" w:hAnsi="Segoe UI" w:cs="Segoe UI"/>
                <w:sz w:val="18"/>
                <w:szCs w:val="18"/>
                <w:lang w:val="uk-UA"/>
              </w:rPr>
            </w:pPr>
            <w:r w:rsidRPr="00330D86">
              <w:rPr>
                <w:rStyle w:val="normaltextrun"/>
                <w:lang w:val="uk-UA"/>
              </w:rPr>
              <w:t>до 18.11.2024</w:t>
            </w:r>
            <w:r w:rsidRPr="00330D86">
              <w:rPr>
                <w:rStyle w:val="eop"/>
                <w:lang w:val="uk-UA"/>
              </w:rPr>
              <w:t>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36599DB1" w14:textId="77777777" w:rsidR="001E28C6" w:rsidRPr="00330D86" w:rsidRDefault="001E28C6" w:rsidP="004E0694">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1E28C6" w:rsidRPr="00330D86" w14:paraId="38F83BE4" w14:textId="77777777" w:rsidTr="004E0694">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9049E" w14:textId="77777777" w:rsidR="001E28C6" w:rsidRPr="00330D86" w:rsidRDefault="001E28C6" w:rsidP="004E0694">
            <w:pPr>
              <w:autoSpaceDE w:val="0"/>
              <w:autoSpaceDN w:val="0"/>
              <w:adjustRightInd w:val="0"/>
              <w:spacing w:after="0" w:line="240" w:lineRule="auto"/>
              <w:jc w:val="center"/>
              <w:rPr>
                <w:rFonts w:ascii="Times New Roman" w:eastAsia="Times New Roman" w:hAnsi="Times New Roman"/>
                <w:sz w:val="28"/>
                <w:szCs w:val="28"/>
                <w:lang w:val="uk-UA"/>
              </w:rPr>
            </w:pPr>
            <w:r w:rsidRPr="00330D86">
              <w:rPr>
                <w:rFonts w:ascii="Times New Roman" w:eastAsia="Times New Roman" w:hAnsi="Times New Roman"/>
                <w:sz w:val="28"/>
                <w:szCs w:val="28"/>
                <w:lang w:val="uk-UA"/>
              </w:rPr>
              <w:t>8</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0312F8B2" w14:textId="77777777" w:rsidR="001E28C6" w:rsidRPr="00330D86" w:rsidRDefault="001E28C6" w:rsidP="004E0694">
            <w:pPr>
              <w:spacing w:after="0" w:line="240" w:lineRule="auto"/>
              <w:jc w:val="both"/>
              <w:rPr>
                <w:rFonts w:ascii="Times New Roman" w:hAnsi="Times New Roman"/>
                <w:sz w:val="24"/>
                <w:lang w:val="uk-UA"/>
              </w:rPr>
            </w:pPr>
            <w:r w:rsidRPr="00330D86">
              <w:rPr>
                <w:rFonts w:ascii="Times New Roman" w:hAnsi="Times New Roman"/>
                <w:sz w:val="24"/>
                <w:lang w:val="uk-UA"/>
              </w:rPr>
              <w:t>Перевірка кваліфікаційної роботи на унікальність тексту</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B693C" w14:textId="77777777" w:rsidR="001E28C6" w:rsidRPr="00330D86" w:rsidRDefault="001E28C6" w:rsidP="004E0694">
            <w:pPr>
              <w:pStyle w:val="paragraph"/>
              <w:spacing w:before="0" w:beforeAutospacing="0" w:after="0" w:afterAutospacing="0"/>
              <w:jc w:val="center"/>
              <w:textAlignment w:val="baseline"/>
              <w:rPr>
                <w:rFonts w:ascii="Segoe UI" w:hAnsi="Segoe UI" w:cs="Segoe UI"/>
                <w:sz w:val="18"/>
                <w:szCs w:val="18"/>
                <w:lang w:val="uk-UA"/>
              </w:rPr>
            </w:pPr>
            <w:r w:rsidRPr="00330D86">
              <w:rPr>
                <w:rStyle w:val="normaltextrun"/>
                <w:lang w:val="uk-UA"/>
              </w:rPr>
              <w:t>до 21.11.2024</w:t>
            </w:r>
            <w:r w:rsidRPr="00330D86">
              <w:rPr>
                <w:rStyle w:val="eop"/>
                <w:lang w:val="uk-UA"/>
              </w:rPr>
              <w:t>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4160C87D" w14:textId="77777777" w:rsidR="001E28C6" w:rsidRPr="00330D86" w:rsidRDefault="001E28C6" w:rsidP="004E0694">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1E28C6" w:rsidRPr="00330D86" w14:paraId="66F39B8D" w14:textId="77777777" w:rsidTr="004E0694">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E783D" w14:textId="77777777" w:rsidR="001E28C6" w:rsidRPr="00330D86" w:rsidRDefault="001E28C6" w:rsidP="004E0694">
            <w:pPr>
              <w:autoSpaceDE w:val="0"/>
              <w:autoSpaceDN w:val="0"/>
              <w:adjustRightInd w:val="0"/>
              <w:spacing w:after="0" w:line="240" w:lineRule="auto"/>
              <w:jc w:val="center"/>
              <w:rPr>
                <w:rFonts w:ascii="Times New Roman" w:eastAsia="Times New Roman" w:hAnsi="Times New Roman"/>
                <w:sz w:val="28"/>
                <w:szCs w:val="28"/>
                <w:lang w:val="uk-UA"/>
              </w:rPr>
            </w:pPr>
            <w:r w:rsidRPr="00330D86">
              <w:rPr>
                <w:rFonts w:ascii="Times New Roman" w:eastAsia="Times New Roman" w:hAnsi="Times New Roman"/>
                <w:sz w:val="28"/>
                <w:szCs w:val="28"/>
                <w:lang w:val="uk-UA"/>
              </w:rPr>
              <w:t>9</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79F790E7" w14:textId="77777777" w:rsidR="001E28C6" w:rsidRPr="00330D86" w:rsidRDefault="001E28C6" w:rsidP="004E0694">
            <w:pPr>
              <w:spacing w:after="0" w:line="240" w:lineRule="auto"/>
              <w:jc w:val="both"/>
              <w:rPr>
                <w:rFonts w:ascii="Times New Roman" w:hAnsi="Times New Roman"/>
                <w:sz w:val="24"/>
                <w:lang w:val="uk-UA"/>
              </w:rPr>
            </w:pPr>
            <w:r w:rsidRPr="00330D86">
              <w:rPr>
                <w:rFonts w:ascii="Times New Roman" w:hAnsi="Times New Roman"/>
                <w:sz w:val="24"/>
                <w:lang w:val="uk-UA"/>
              </w:rPr>
              <w:t xml:space="preserve">Оформлення презентаційних матеріалів, проходження нормоконтролю </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ED878" w14:textId="77777777" w:rsidR="001E28C6" w:rsidRPr="00330D86" w:rsidRDefault="001E28C6" w:rsidP="004E0694">
            <w:pPr>
              <w:pStyle w:val="paragraph"/>
              <w:spacing w:before="0" w:beforeAutospacing="0" w:after="0" w:afterAutospacing="0"/>
              <w:jc w:val="center"/>
              <w:textAlignment w:val="baseline"/>
              <w:rPr>
                <w:rFonts w:ascii="Segoe UI" w:hAnsi="Segoe UI" w:cs="Segoe UI"/>
                <w:sz w:val="18"/>
                <w:szCs w:val="18"/>
                <w:lang w:val="uk-UA"/>
              </w:rPr>
            </w:pPr>
            <w:r w:rsidRPr="00330D86">
              <w:rPr>
                <w:rStyle w:val="normaltextrun"/>
                <w:lang w:val="uk-UA"/>
              </w:rPr>
              <w:t>до 23.11.2024</w:t>
            </w:r>
            <w:r w:rsidRPr="00330D86">
              <w:rPr>
                <w:rStyle w:val="eop"/>
                <w:lang w:val="uk-UA"/>
              </w:rPr>
              <w:t>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02433276" w14:textId="77777777" w:rsidR="001E28C6" w:rsidRPr="00330D86" w:rsidRDefault="001E28C6" w:rsidP="004E0694">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1E28C6" w:rsidRPr="00330D86" w14:paraId="2150BEBB" w14:textId="77777777" w:rsidTr="004E0694">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36364" w14:textId="77777777" w:rsidR="001E28C6" w:rsidRPr="00330D86" w:rsidRDefault="001E28C6" w:rsidP="004E0694">
            <w:pPr>
              <w:autoSpaceDE w:val="0"/>
              <w:autoSpaceDN w:val="0"/>
              <w:adjustRightInd w:val="0"/>
              <w:spacing w:after="0" w:line="240" w:lineRule="auto"/>
              <w:jc w:val="center"/>
              <w:rPr>
                <w:rFonts w:ascii="Times New Roman" w:eastAsia="Times New Roman" w:hAnsi="Times New Roman"/>
                <w:sz w:val="28"/>
                <w:szCs w:val="28"/>
                <w:lang w:val="uk-UA"/>
              </w:rPr>
            </w:pPr>
            <w:r w:rsidRPr="00330D86">
              <w:rPr>
                <w:rFonts w:ascii="Times New Roman" w:eastAsia="Times New Roman" w:hAnsi="Times New Roman"/>
                <w:sz w:val="28"/>
                <w:szCs w:val="28"/>
                <w:lang w:val="uk-UA"/>
              </w:rPr>
              <w:t>10</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5928C4C6" w14:textId="77777777" w:rsidR="001E28C6" w:rsidRPr="00330D86" w:rsidRDefault="001E28C6" w:rsidP="004E0694">
            <w:pPr>
              <w:spacing w:after="0" w:line="240" w:lineRule="auto"/>
              <w:jc w:val="both"/>
              <w:rPr>
                <w:rFonts w:ascii="Times New Roman" w:hAnsi="Times New Roman"/>
                <w:sz w:val="24"/>
                <w:lang w:val="uk-UA"/>
              </w:rPr>
            </w:pPr>
            <w:r w:rsidRPr="00330D86">
              <w:rPr>
                <w:rFonts w:ascii="Times New Roman" w:hAnsi="Times New Roman"/>
                <w:sz w:val="24"/>
                <w:lang w:val="uk-UA"/>
              </w:rPr>
              <w:t>Захист дипломної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1CAC8" w14:textId="77777777" w:rsidR="001E28C6" w:rsidRPr="00330D86" w:rsidRDefault="001E28C6" w:rsidP="004E0694">
            <w:pPr>
              <w:pStyle w:val="paragraph"/>
              <w:spacing w:before="0" w:beforeAutospacing="0" w:after="0" w:afterAutospacing="0"/>
              <w:jc w:val="center"/>
              <w:textAlignment w:val="baseline"/>
              <w:rPr>
                <w:rFonts w:ascii="Segoe UI" w:hAnsi="Segoe UI" w:cs="Segoe UI"/>
                <w:sz w:val="18"/>
                <w:szCs w:val="18"/>
                <w:lang w:val="uk-UA"/>
              </w:rPr>
            </w:pPr>
            <w:r w:rsidRPr="00330D86">
              <w:rPr>
                <w:rStyle w:val="normaltextrun"/>
                <w:lang w:val="uk-UA"/>
              </w:rPr>
              <w:t>до 29.11.2024</w:t>
            </w:r>
            <w:r w:rsidRPr="00330D86">
              <w:rPr>
                <w:rStyle w:val="eop"/>
                <w:lang w:val="uk-UA"/>
              </w:rPr>
              <w:t>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219D0EE2" w14:textId="77777777" w:rsidR="001E28C6" w:rsidRPr="00330D86" w:rsidRDefault="001E28C6" w:rsidP="004E0694">
            <w:pPr>
              <w:autoSpaceDE w:val="0"/>
              <w:autoSpaceDN w:val="0"/>
              <w:adjustRightInd w:val="0"/>
              <w:spacing w:after="0" w:line="240" w:lineRule="auto"/>
              <w:jc w:val="center"/>
              <w:rPr>
                <w:rFonts w:ascii="Times New Roman" w:eastAsia="Times New Roman" w:hAnsi="Times New Roman"/>
                <w:sz w:val="28"/>
                <w:highlight w:val="yellow"/>
                <w:lang w:val="uk-UA"/>
              </w:rPr>
            </w:pPr>
          </w:p>
        </w:tc>
      </w:tr>
    </w:tbl>
    <w:p w14:paraId="31B1E27A" w14:textId="77777777" w:rsidR="001E28C6" w:rsidRPr="00330D86" w:rsidRDefault="001E28C6" w:rsidP="001E28C6">
      <w:pPr>
        <w:autoSpaceDE w:val="0"/>
        <w:autoSpaceDN w:val="0"/>
        <w:adjustRightInd w:val="0"/>
        <w:spacing w:after="0" w:line="240" w:lineRule="auto"/>
        <w:jc w:val="both"/>
        <w:rPr>
          <w:rFonts w:ascii="Times New Roman" w:eastAsia="Times New Roman" w:hAnsi="Times New Roman"/>
          <w:b/>
          <w:bCs/>
          <w:sz w:val="12"/>
          <w:szCs w:val="28"/>
          <w:highlight w:val="yellow"/>
          <w:lang w:val="uk-UA" w:eastAsia="ru-RU"/>
        </w:rPr>
      </w:pPr>
    </w:p>
    <w:p w14:paraId="104A344C" w14:textId="77777777" w:rsidR="001E28C6" w:rsidRPr="00330D86" w:rsidRDefault="001E28C6" w:rsidP="001E28C6">
      <w:pPr>
        <w:autoSpaceDE w:val="0"/>
        <w:autoSpaceDN w:val="0"/>
        <w:adjustRightInd w:val="0"/>
        <w:spacing w:after="0" w:line="240" w:lineRule="auto"/>
        <w:jc w:val="right"/>
        <w:rPr>
          <w:rFonts w:ascii="Times New Roman" w:eastAsia="Times New Roman" w:hAnsi="Times New Roman"/>
          <w:b/>
          <w:bCs/>
          <w:sz w:val="28"/>
          <w:szCs w:val="28"/>
          <w:lang w:val="uk-UA" w:eastAsia="ru-RU"/>
        </w:rPr>
      </w:pPr>
    </w:p>
    <w:p w14:paraId="09C4F026" w14:textId="77777777" w:rsidR="001E28C6" w:rsidRPr="00330D86" w:rsidRDefault="001E28C6" w:rsidP="001E28C6">
      <w:pPr>
        <w:autoSpaceDE w:val="0"/>
        <w:autoSpaceDN w:val="0"/>
        <w:adjustRightInd w:val="0"/>
        <w:spacing w:after="0" w:line="240" w:lineRule="auto"/>
        <w:jc w:val="right"/>
        <w:rPr>
          <w:rFonts w:ascii="Times New Roman" w:eastAsia="Times New Roman" w:hAnsi="Times New Roman"/>
          <w:bCs/>
          <w:sz w:val="28"/>
          <w:szCs w:val="28"/>
          <w:lang w:val="uk-UA" w:eastAsia="ru-RU"/>
        </w:rPr>
      </w:pPr>
      <w:r w:rsidRPr="00330D86">
        <w:rPr>
          <w:rFonts w:ascii="Times New Roman" w:eastAsia="Times New Roman" w:hAnsi="Times New Roman"/>
          <w:b/>
          <w:bCs/>
          <w:sz w:val="28"/>
          <w:szCs w:val="28"/>
          <w:lang w:val="uk-UA" w:eastAsia="ru-RU"/>
        </w:rPr>
        <w:t>Здобувач ВО</w:t>
      </w:r>
      <w:r w:rsidRPr="00330D86">
        <w:rPr>
          <w:rFonts w:ascii="Times New Roman" w:eastAsia="Times New Roman" w:hAnsi="Times New Roman"/>
          <w:b/>
          <w:bCs/>
          <w:sz w:val="24"/>
          <w:szCs w:val="24"/>
          <w:lang w:val="uk-UA" w:eastAsia="ru-RU"/>
        </w:rPr>
        <w:t xml:space="preserve">   ___________________ </w:t>
      </w:r>
      <w:r w:rsidRPr="00330D86">
        <w:rPr>
          <w:rFonts w:ascii="Times New Roman" w:eastAsia="Times New Roman" w:hAnsi="Times New Roman"/>
          <w:bCs/>
          <w:sz w:val="28"/>
          <w:szCs w:val="28"/>
          <w:lang w:val="uk-UA" w:eastAsia="ru-RU"/>
        </w:rPr>
        <w:t xml:space="preserve"> </w:t>
      </w:r>
    </w:p>
    <w:p w14:paraId="633D9F8B" w14:textId="77777777" w:rsidR="001E28C6" w:rsidRPr="00330D86" w:rsidRDefault="001E28C6" w:rsidP="001E28C6">
      <w:pPr>
        <w:autoSpaceDE w:val="0"/>
        <w:autoSpaceDN w:val="0"/>
        <w:adjustRightInd w:val="0"/>
        <w:spacing w:after="0" w:line="240" w:lineRule="auto"/>
        <w:jc w:val="center"/>
        <w:rPr>
          <w:rFonts w:ascii="Times New Roman" w:eastAsia="Times New Roman" w:hAnsi="Times New Roman"/>
          <w:bCs/>
          <w:sz w:val="28"/>
          <w:szCs w:val="28"/>
          <w:lang w:val="uk-UA" w:eastAsia="ru-RU"/>
        </w:rPr>
      </w:pPr>
      <w:r w:rsidRPr="00330D86">
        <w:rPr>
          <w:rFonts w:ascii="Times New Roman" w:hAnsi="Times New Roman"/>
          <w:bCs/>
          <w:szCs w:val="24"/>
          <w:vertAlign w:val="superscript"/>
          <w:lang w:val="uk-UA"/>
        </w:rPr>
        <w:t xml:space="preserve">                                                                      ( підпис )</w:t>
      </w:r>
    </w:p>
    <w:p w14:paraId="4E1E8B1C" w14:textId="77777777" w:rsidR="001E28C6" w:rsidRPr="00330D86" w:rsidRDefault="001E28C6" w:rsidP="001E28C6">
      <w:pPr>
        <w:autoSpaceDE w:val="0"/>
        <w:autoSpaceDN w:val="0"/>
        <w:adjustRightInd w:val="0"/>
        <w:spacing w:after="0" w:line="240" w:lineRule="auto"/>
        <w:rPr>
          <w:rFonts w:ascii="Times New Roman" w:eastAsia="Times New Roman" w:hAnsi="Times New Roman"/>
          <w:b/>
          <w:bCs/>
          <w:sz w:val="24"/>
          <w:szCs w:val="24"/>
          <w:highlight w:val="yellow"/>
          <w:lang w:val="uk-UA" w:eastAsia="ru-RU"/>
        </w:rPr>
      </w:pPr>
    </w:p>
    <w:p w14:paraId="04CB956E" w14:textId="77777777" w:rsidR="001E28C6" w:rsidRPr="00330D86" w:rsidRDefault="001E28C6" w:rsidP="001E28C6">
      <w:pPr>
        <w:autoSpaceDE w:val="0"/>
        <w:autoSpaceDN w:val="0"/>
        <w:adjustRightInd w:val="0"/>
        <w:spacing w:after="0" w:line="240" w:lineRule="auto"/>
        <w:jc w:val="right"/>
        <w:rPr>
          <w:rFonts w:ascii="Times New Roman" w:eastAsia="Times New Roman" w:hAnsi="Times New Roman"/>
          <w:bCs/>
          <w:sz w:val="28"/>
          <w:szCs w:val="28"/>
          <w:lang w:val="uk-UA" w:eastAsia="ru-RU"/>
        </w:rPr>
      </w:pPr>
      <w:r w:rsidRPr="00330D86">
        <w:rPr>
          <w:rFonts w:ascii="Times New Roman" w:eastAsia="Times New Roman" w:hAnsi="Times New Roman"/>
          <w:b/>
          <w:bCs/>
          <w:sz w:val="28"/>
          <w:szCs w:val="28"/>
          <w:lang w:val="uk-UA" w:eastAsia="ru-RU"/>
        </w:rPr>
        <w:t xml:space="preserve">Керівник роботи </w:t>
      </w:r>
      <w:r w:rsidRPr="00330D86">
        <w:rPr>
          <w:rFonts w:ascii="Times New Roman" w:eastAsia="Times New Roman" w:hAnsi="Times New Roman"/>
          <w:b/>
          <w:bCs/>
          <w:sz w:val="24"/>
          <w:szCs w:val="24"/>
          <w:lang w:val="uk-UA" w:eastAsia="ru-RU"/>
        </w:rPr>
        <w:t xml:space="preserve">_________________________  </w:t>
      </w:r>
      <w:r w:rsidRPr="00330D86">
        <w:rPr>
          <w:rFonts w:ascii="Times New Roman" w:eastAsia="Times New Roman" w:hAnsi="Times New Roman"/>
          <w:bCs/>
          <w:sz w:val="28"/>
          <w:szCs w:val="28"/>
          <w:lang w:val="uk-UA" w:eastAsia="ru-RU"/>
        </w:rPr>
        <w:t>О.А. Ніколайчук</w:t>
      </w:r>
    </w:p>
    <w:p w14:paraId="113051CA" w14:textId="77777777" w:rsidR="001E28C6" w:rsidRPr="00330D86" w:rsidRDefault="001E28C6" w:rsidP="001E28C6">
      <w:pPr>
        <w:autoSpaceDE w:val="0"/>
        <w:autoSpaceDN w:val="0"/>
        <w:adjustRightInd w:val="0"/>
        <w:spacing w:after="0" w:line="240" w:lineRule="auto"/>
        <w:jc w:val="center"/>
        <w:rPr>
          <w:lang w:val="uk-UA"/>
        </w:rPr>
      </w:pPr>
      <w:r w:rsidRPr="00330D86">
        <w:rPr>
          <w:rFonts w:ascii="Times New Roman" w:hAnsi="Times New Roman"/>
          <w:bCs/>
          <w:szCs w:val="24"/>
          <w:vertAlign w:val="superscript"/>
          <w:lang w:val="uk-UA"/>
        </w:rPr>
        <w:t xml:space="preserve">                                                                     ( підпис )</w:t>
      </w:r>
    </w:p>
    <w:p w14:paraId="05BE6809" w14:textId="77777777" w:rsidR="001E28C6" w:rsidRPr="00330D86" w:rsidRDefault="001E28C6" w:rsidP="001E28C6">
      <w:pPr>
        <w:spacing w:after="0" w:line="240" w:lineRule="auto"/>
        <w:ind w:firstLine="720"/>
        <w:jc w:val="both"/>
        <w:rPr>
          <w:rFonts w:ascii="Times New Roman" w:hAnsi="Times New Roman" w:cs="Times New Roman"/>
          <w:sz w:val="28"/>
          <w:szCs w:val="28"/>
          <w:lang w:val="uk-UA"/>
        </w:rPr>
      </w:pPr>
    </w:p>
    <w:p w14:paraId="3148618E" w14:textId="77777777" w:rsidR="0041208E" w:rsidRPr="00330D86" w:rsidRDefault="0041208E" w:rsidP="001E28C6">
      <w:pPr>
        <w:spacing w:after="0" w:line="240" w:lineRule="auto"/>
        <w:ind w:firstLine="720"/>
        <w:jc w:val="center"/>
        <w:rPr>
          <w:rFonts w:ascii="Times New Roman" w:hAnsi="Times New Roman" w:cs="Times New Roman"/>
          <w:b/>
          <w:sz w:val="28"/>
          <w:szCs w:val="28"/>
          <w:lang w:val="uk-UA"/>
        </w:rPr>
      </w:pPr>
    </w:p>
    <w:p w14:paraId="4C4E5158" w14:textId="77777777" w:rsidR="00CF3307" w:rsidRDefault="00CF3307">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74A9D6D7" w14:textId="5206072E" w:rsidR="001E28C6" w:rsidRPr="00330D86" w:rsidRDefault="001E28C6" w:rsidP="001E28C6">
      <w:pPr>
        <w:spacing w:after="0" w:line="240" w:lineRule="auto"/>
        <w:ind w:firstLine="720"/>
        <w:jc w:val="center"/>
        <w:rPr>
          <w:rFonts w:ascii="Times New Roman" w:hAnsi="Times New Roman" w:cs="Times New Roman"/>
          <w:b/>
          <w:sz w:val="28"/>
          <w:szCs w:val="28"/>
          <w:lang w:val="uk-UA"/>
        </w:rPr>
      </w:pPr>
      <w:r w:rsidRPr="00330D86">
        <w:rPr>
          <w:rFonts w:ascii="Times New Roman" w:hAnsi="Times New Roman" w:cs="Times New Roman"/>
          <w:b/>
          <w:sz w:val="28"/>
          <w:szCs w:val="28"/>
          <w:lang w:val="uk-UA"/>
        </w:rPr>
        <w:lastRenderedPageBreak/>
        <w:t>РЕФЕРАТ</w:t>
      </w:r>
    </w:p>
    <w:p w14:paraId="7A1F8580" w14:textId="77777777" w:rsidR="00487446" w:rsidRPr="00330D86" w:rsidRDefault="00487446" w:rsidP="00487446">
      <w:pPr>
        <w:spacing w:after="0" w:line="240" w:lineRule="auto"/>
        <w:ind w:firstLine="709"/>
        <w:jc w:val="center"/>
        <w:rPr>
          <w:rFonts w:ascii="Times New Roman" w:hAnsi="Times New Roman"/>
          <w:sz w:val="28"/>
          <w:szCs w:val="28"/>
          <w:lang w:val="uk-UA"/>
        </w:rPr>
      </w:pPr>
    </w:p>
    <w:p w14:paraId="6EF10168" w14:textId="77777777" w:rsidR="00487446" w:rsidRPr="00330D86" w:rsidRDefault="00487446" w:rsidP="00487446">
      <w:pPr>
        <w:spacing w:after="0" w:line="240" w:lineRule="auto"/>
        <w:ind w:firstLine="709"/>
        <w:jc w:val="center"/>
        <w:rPr>
          <w:rFonts w:ascii="Times New Roman" w:hAnsi="Times New Roman"/>
          <w:sz w:val="28"/>
          <w:szCs w:val="28"/>
          <w:lang w:val="uk-UA"/>
        </w:rPr>
      </w:pPr>
      <w:r w:rsidRPr="00330D86">
        <w:rPr>
          <w:rFonts w:ascii="Times New Roman" w:hAnsi="Times New Roman"/>
          <w:sz w:val="28"/>
          <w:szCs w:val="28"/>
          <w:lang w:val="uk-UA"/>
        </w:rPr>
        <w:t>Загальна кількість в роботі:</w:t>
      </w:r>
    </w:p>
    <w:p w14:paraId="2ECFEF63" w14:textId="75074FAC" w:rsidR="00487446" w:rsidRPr="00330D86" w:rsidRDefault="00487446" w:rsidP="00487446">
      <w:pPr>
        <w:spacing w:after="0" w:line="240" w:lineRule="auto"/>
        <w:ind w:firstLine="709"/>
        <w:jc w:val="center"/>
        <w:rPr>
          <w:rFonts w:ascii="Times New Roman" w:hAnsi="Times New Roman"/>
          <w:sz w:val="28"/>
          <w:szCs w:val="28"/>
          <w:lang w:val="uk-UA"/>
        </w:rPr>
      </w:pPr>
      <w:r w:rsidRPr="00330D86">
        <w:rPr>
          <w:rFonts w:ascii="Times New Roman" w:hAnsi="Times New Roman"/>
          <w:sz w:val="28"/>
          <w:szCs w:val="28"/>
          <w:lang w:val="uk-UA"/>
        </w:rPr>
        <w:t>Сторінок</w:t>
      </w:r>
      <w:r w:rsidR="003C4211" w:rsidRPr="00330D86">
        <w:rPr>
          <w:rFonts w:ascii="Times New Roman" w:hAnsi="Times New Roman"/>
          <w:sz w:val="28"/>
          <w:szCs w:val="28"/>
          <w:lang w:val="uk-UA"/>
        </w:rPr>
        <w:t xml:space="preserve"> </w:t>
      </w:r>
      <w:r w:rsidR="001037A1">
        <w:rPr>
          <w:rFonts w:ascii="Times New Roman" w:hAnsi="Times New Roman"/>
          <w:sz w:val="28"/>
          <w:szCs w:val="28"/>
          <w:lang w:val="uk-UA"/>
        </w:rPr>
        <w:t>59</w:t>
      </w:r>
      <w:r w:rsidRPr="00330D86">
        <w:rPr>
          <w:rFonts w:ascii="Times New Roman" w:hAnsi="Times New Roman"/>
          <w:sz w:val="28"/>
          <w:szCs w:val="28"/>
          <w:lang w:val="uk-UA"/>
        </w:rPr>
        <w:t xml:space="preserve">, рисунків </w:t>
      </w:r>
      <w:r w:rsidR="00DB306B">
        <w:rPr>
          <w:rFonts w:ascii="Times New Roman" w:hAnsi="Times New Roman"/>
          <w:sz w:val="28"/>
          <w:szCs w:val="28"/>
          <w:lang w:val="uk-UA"/>
        </w:rPr>
        <w:t>13</w:t>
      </w:r>
      <w:r w:rsidRPr="00330D86">
        <w:rPr>
          <w:rFonts w:ascii="Times New Roman" w:hAnsi="Times New Roman"/>
          <w:sz w:val="28"/>
          <w:szCs w:val="28"/>
          <w:lang w:val="uk-UA"/>
        </w:rPr>
        <w:t>, таблиць 1</w:t>
      </w:r>
      <w:r w:rsidR="00DB306B">
        <w:rPr>
          <w:rFonts w:ascii="Times New Roman" w:hAnsi="Times New Roman"/>
          <w:sz w:val="28"/>
          <w:szCs w:val="28"/>
          <w:lang w:val="uk-UA"/>
        </w:rPr>
        <w:t>8</w:t>
      </w:r>
      <w:r w:rsidR="009B2C29" w:rsidRPr="00330D86">
        <w:rPr>
          <w:rFonts w:ascii="Times New Roman" w:hAnsi="Times New Roman"/>
          <w:sz w:val="28"/>
          <w:szCs w:val="28"/>
          <w:lang w:val="uk-UA"/>
        </w:rPr>
        <w:t>, додатків 2</w:t>
      </w:r>
      <w:r w:rsidR="002B7C7F" w:rsidRPr="00330D86">
        <w:rPr>
          <w:rFonts w:ascii="Times New Roman" w:hAnsi="Times New Roman"/>
          <w:sz w:val="28"/>
          <w:szCs w:val="28"/>
          <w:lang w:val="uk-UA"/>
        </w:rPr>
        <w:t xml:space="preserve">, </w:t>
      </w:r>
      <w:r w:rsidRPr="00330D86">
        <w:rPr>
          <w:rFonts w:ascii="Times New Roman" w:hAnsi="Times New Roman"/>
          <w:sz w:val="28"/>
          <w:szCs w:val="28"/>
          <w:lang w:val="uk-UA"/>
        </w:rPr>
        <w:t xml:space="preserve"> використаних джерел </w:t>
      </w:r>
      <w:r w:rsidR="00AE6E28">
        <w:rPr>
          <w:rFonts w:ascii="Times New Roman" w:hAnsi="Times New Roman"/>
          <w:sz w:val="28"/>
          <w:szCs w:val="28"/>
          <w:lang w:val="uk-UA"/>
        </w:rPr>
        <w:t>39</w:t>
      </w:r>
    </w:p>
    <w:p w14:paraId="42BE908B" w14:textId="77777777" w:rsidR="00487446" w:rsidRPr="00330D86" w:rsidRDefault="00487446" w:rsidP="00487446">
      <w:pPr>
        <w:spacing w:after="0" w:line="240" w:lineRule="auto"/>
        <w:ind w:firstLine="709"/>
        <w:jc w:val="center"/>
        <w:rPr>
          <w:rFonts w:ascii="Times New Roman" w:hAnsi="Times New Roman"/>
          <w:sz w:val="28"/>
          <w:szCs w:val="28"/>
          <w:lang w:val="uk-UA"/>
        </w:rPr>
      </w:pPr>
    </w:p>
    <w:p w14:paraId="23BBEE74" w14:textId="77777777" w:rsidR="00487446" w:rsidRPr="00330D86" w:rsidRDefault="00487446" w:rsidP="002B7C7F">
      <w:pPr>
        <w:spacing w:after="0" w:line="240" w:lineRule="auto"/>
        <w:ind w:firstLine="709"/>
        <w:jc w:val="both"/>
        <w:rPr>
          <w:rFonts w:ascii="Times New Roman" w:hAnsi="Times New Roman" w:cs="Times New Roman"/>
          <w:color w:val="000000" w:themeColor="text1"/>
          <w:sz w:val="28"/>
          <w:szCs w:val="28"/>
          <w:lang w:val="uk-UA"/>
        </w:rPr>
      </w:pPr>
    </w:p>
    <w:p w14:paraId="59E3AF40" w14:textId="77777777" w:rsidR="00030537" w:rsidRPr="00330D86" w:rsidRDefault="001E28C6" w:rsidP="00030537">
      <w:pPr>
        <w:spacing w:after="0" w:line="240" w:lineRule="auto"/>
        <w:ind w:firstLine="709"/>
        <w:jc w:val="both"/>
        <w:rPr>
          <w:rFonts w:ascii="Times New Roman" w:hAnsi="Times New Roman" w:cs="Times New Roman"/>
          <w:color w:val="000000" w:themeColor="text1"/>
          <w:sz w:val="28"/>
          <w:szCs w:val="28"/>
          <w:lang w:val="uk-UA"/>
        </w:rPr>
      </w:pPr>
      <w:r w:rsidRPr="00330D86">
        <w:rPr>
          <w:rFonts w:ascii="Times New Roman" w:hAnsi="Times New Roman" w:cs="Times New Roman"/>
          <w:color w:val="000000" w:themeColor="text1"/>
          <w:sz w:val="28"/>
          <w:szCs w:val="28"/>
          <w:lang w:val="uk-UA"/>
        </w:rPr>
        <w:t xml:space="preserve">Мета кваліфікаційної роботи: </w:t>
      </w:r>
      <w:r w:rsidR="00030537" w:rsidRPr="00330D86">
        <w:rPr>
          <w:rFonts w:ascii="Times New Roman" w:hAnsi="Times New Roman" w:cs="Times New Roman"/>
          <w:color w:val="000000" w:themeColor="text1"/>
          <w:sz w:val="28"/>
          <w:szCs w:val="28"/>
          <w:lang w:val="uk-UA"/>
        </w:rPr>
        <w:t xml:space="preserve">аналіз ефективності управління якістю обслуговування на готельно-ресторанному підприємстві та розробка напрямів її удосконалення. </w:t>
      </w:r>
    </w:p>
    <w:p w14:paraId="3E0440BA" w14:textId="0CFCD0D2" w:rsidR="00AC0D1F" w:rsidRPr="00330D86" w:rsidRDefault="00AC0D1F" w:rsidP="002B7C7F">
      <w:pPr>
        <w:spacing w:after="0" w:line="240" w:lineRule="auto"/>
        <w:ind w:firstLine="709"/>
        <w:jc w:val="both"/>
        <w:rPr>
          <w:rFonts w:ascii="Times New Roman" w:hAnsi="Times New Roman" w:cs="Times New Roman"/>
          <w:sz w:val="10"/>
          <w:szCs w:val="10"/>
          <w:lang w:val="uk-UA"/>
        </w:rPr>
      </w:pPr>
    </w:p>
    <w:p w14:paraId="40E2788F" w14:textId="77777777" w:rsidR="00030537" w:rsidRPr="00330D86" w:rsidRDefault="001E28C6" w:rsidP="00030537">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color w:val="000000" w:themeColor="text1"/>
          <w:sz w:val="28"/>
          <w:szCs w:val="28"/>
          <w:lang w:val="uk-UA"/>
        </w:rPr>
        <w:t xml:space="preserve">Об’єктом дослідження в роботі є </w:t>
      </w:r>
      <w:r w:rsidR="00030537" w:rsidRPr="00330D86">
        <w:rPr>
          <w:rFonts w:ascii="Times New Roman" w:hAnsi="Times New Roman" w:cs="Times New Roman"/>
          <w:color w:val="000000" w:themeColor="text1"/>
          <w:sz w:val="28"/>
          <w:szCs w:val="28"/>
          <w:lang w:val="uk-UA"/>
        </w:rPr>
        <w:t>управління якості обслуговування на готельно-ресторанному підприємстві.</w:t>
      </w:r>
    </w:p>
    <w:p w14:paraId="7FCF6B9F" w14:textId="06A346DE" w:rsidR="001E28C6" w:rsidRPr="00330D86" w:rsidRDefault="001E28C6" w:rsidP="002B7C7F">
      <w:pPr>
        <w:spacing w:after="0" w:line="240" w:lineRule="auto"/>
        <w:ind w:firstLine="709"/>
        <w:jc w:val="both"/>
        <w:rPr>
          <w:rFonts w:ascii="Times New Roman" w:hAnsi="Times New Roman" w:cs="Times New Roman"/>
          <w:color w:val="000000" w:themeColor="text1"/>
          <w:sz w:val="10"/>
          <w:szCs w:val="10"/>
          <w:lang w:val="uk-UA"/>
        </w:rPr>
      </w:pPr>
    </w:p>
    <w:p w14:paraId="5360AB65" w14:textId="4DF84B9D" w:rsidR="001E28C6" w:rsidRPr="00330D86" w:rsidRDefault="00DF236F" w:rsidP="00030537">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color w:val="000000" w:themeColor="text1"/>
          <w:sz w:val="28"/>
          <w:szCs w:val="28"/>
          <w:lang w:val="uk-UA"/>
        </w:rPr>
        <w:t xml:space="preserve">Предмет дослідження: </w:t>
      </w:r>
      <w:r w:rsidR="00030537" w:rsidRPr="00330D86">
        <w:rPr>
          <w:rFonts w:ascii="Times New Roman" w:hAnsi="Times New Roman" w:cs="Times New Roman"/>
          <w:sz w:val="28"/>
          <w:szCs w:val="28"/>
          <w:lang w:val="uk-UA"/>
        </w:rPr>
        <w:t xml:space="preserve">напрями удосконалення управління якістю обслуговування на готельно-ресторанному підприємстві.  </w:t>
      </w:r>
    </w:p>
    <w:p w14:paraId="3E9C2C9D" w14:textId="77777777" w:rsidR="001E28C6" w:rsidRPr="00330D86" w:rsidRDefault="001E28C6" w:rsidP="002B7C7F">
      <w:pPr>
        <w:spacing w:after="0" w:line="240" w:lineRule="auto"/>
        <w:ind w:firstLine="709"/>
        <w:jc w:val="both"/>
        <w:rPr>
          <w:rFonts w:ascii="Times New Roman" w:hAnsi="Times New Roman" w:cs="Times New Roman"/>
          <w:sz w:val="10"/>
          <w:szCs w:val="10"/>
          <w:lang w:val="uk-UA"/>
        </w:rPr>
      </w:pPr>
    </w:p>
    <w:p w14:paraId="27E7E1BA" w14:textId="3B411245" w:rsidR="001E28C6" w:rsidRPr="00330D86" w:rsidRDefault="001E28C6" w:rsidP="002B7C7F">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Методи/методика, використані у кваліфікаційній роботі: </w:t>
      </w:r>
      <w:r w:rsidR="00140B5F" w:rsidRPr="00330D86">
        <w:rPr>
          <w:rFonts w:ascii="Times New Roman" w:hAnsi="Times New Roman" w:cs="Times New Roman"/>
          <w:sz w:val="28"/>
          <w:szCs w:val="28"/>
          <w:lang w:val="uk-UA"/>
        </w:rPr>
        <w:t>узагальнення, індукція, дедукція, абстрактно-логічний метод,  аналіз, табличний та графічний, метод,  порівняння, опитування.</w:t>
      </w:r>
    </w:p>
    <w:p w14:paraId="4A66B3A3" w14:textId="77777777" w:rsidR="00140B5F" w:rsidRPr="00330D86" w:rsidRDefault="00140B5F" w:rsidP="002B7C7F">
      <w:pPr>
        <w:spacing w:after="0" w:line="240" w:lineRule="auto"/>
        <w:ind w:firstLine="709"/>
        <w:jc w:val="both"/>
        <w:rPr>
          <w:rFonts w:ascii="Times New Roman" w:hAnsi="Times New Roman" w:cs="Times New Roman"/>
          <w:sz w:val="10"/>
          <w:szCs w:val="10"/>
          <w:lang w:val="uk-UA"/>
        </w:rPr>
      </w:pPr>
    </w:p>
    <w:p w14:paraId="3DD0F59C" w14:textId="11674651" w:rsidR="002B7C7F" w:rsidRPr="001407D6" w:rsidRDefault="001E28C6" w:rsidP="002B7C7F">
      <w:pPr>
        <w:spacing w:after="0" w:line="240" w:lineRule="auto"/>
        <w:ind w:firstLine="709"/>
        <w:jc w:val="both"/>
        <w:rPr>
          <w:rFonts w:ascii="Times New Roman" w:hAnsi="Times New Roman" w:cs="Times New Roman"/>
          <w:sz w:val="28"/>
          <w:szCs w:val="28"/>
        </w:rPr>
      </w:pPr>
      <w:r w:rsidRPr="00330D86">
        <w:rPr>
          <w:rFonts w:ascii="Times New Roman" w:hAnsi="Times New Roman" w:cs="Times New Roman"/>
          <w:sz w:val="28"/>
          <w:szCs w:val="28"/>
          <w:lang w:val="uk-UA"/>
        </w:rPr>
        <w:t xml:space="preserve">Основні висновки та рекомендації: </w:t>
      </w:r>
      <w:r w:rsidR="001407D6">
        <w:rPr>
          <w:rFonts w:ascii="Times New Roman" w:hAnsi="Times New Roman" w:cs="Times New Roman"/>
          <w:sz w:val="28"/>
          <w:szCs w:val="28"/>
          <w:lang w:val="uk-UA"/>
        </w:rPr>
        <w:t xml:space="preserve">в </w:t>
      </w:r>
      <w:r w:rsidR="001407D6" w:rsidRPr="001407D6">
        <w:rPr>
          <w:rFonts w:ascii="Times New Roman" w:hAnsi="Times New Roman" w:cs="Times New Roman"/>
          <w:sz w:val="28"/>
          <w:szCs w:val="28"/>
        </w:rPr>
        <w:t xml:space="preserve">роботі проведено </w:t>
      </w:r>
      <w:r w:rsidR="001407D6" w:rsidRPr="00CB5E5D">
        <w:rPr>
          <w:rFonts w:ascii="Times New Roman" w:hAnsi="Times New Roman" w:cs="Times New Roman"/>
          <w:sz w:val="28"/>
          <w:szCs w:val="28"/>
        </w:rPr>
        <w:t>дослідженн</w:t>
      </w:r>
      <w:r w:rsidR="001407D6" w:rsidRPr="001407D6">
        <w:rPr>
          <w:rFonts w:ascii="Times New Roman" w:hAnsi="Times New Roman" w:cs="Times New Roman"/>
          <w:sz w:val="28"/>
          <w:szCs w:val="28"/>
        </w:rPr>
        <w:t>я</w:t>
      </w:r>
      <w:r w:rsidR="001407D6" w:rsidRPr="00CB5E5D">
        <w:rPr>
          <w:rFonts w:ascii="Times New Roman" w:hAnsi="Times New Roman" w:cs="Times New Roman"/>
          <w:sz w:val="28"/>
          <w:szCs w:val="28"/>
        </w:rPr>
        <w:t xml:space="preserve"> теоретико-методичних та практичних аспекті</w:t>
      </w:r>
      <w:r w:rsidR="001407D6" w:rsidRPr="001407D6">
        <w:rPr>
          <w:rFonts w:ascii="Times New Roman" w:hAnsi="Times New Roman" w:cs="Times New Roman"/>
          <w:sz w:val="28"/>
          <w:szCs w:val="28"/>
        </w:rPr>
        <w:t xml:space="preserve">в </w:t>
      </w:r>
      <w:r w:rsidR="001407D6" w:rsidRPr="00CB5E5D">
        <w:rPr>
          <w:rFonts w:ascii="Times New Roman" w:hAnsi="Times New Roman" w:cs="Times New Roman"/>
          <w:sz w:val="28"/>
          <w:szCs w:val="28"/>
        </w:rPr>
        <w:t xml:space="preserve">управління </w:t>
      </w:r>
      <w:r w:rsidR="001407D6" w:rsidRPr="001407D6">
        <w:rPr>
          <w:rFonts w:ascii="Times New Roman" w:hAnsi="Times New Roman" w:cs="Times New Roman"/>
          <w:sz w:val="28"/>
          <w:szCs w:val="28"/>
        </w:rPr>
        <w:t>якістю обслуговування готельно-ресторанного господарства та на основі проведеного аналізу запропоновані рішення щодо удоск</w:t>
      </w:r>
      <w:r w:rsidR="00863A1D">
        <w:rPr>
          <w:rFonts w:ascii="Times New Roman" w:hAnsi="Times New Roman" w:cs="Times New Roman"/>
          <w:sz w:val="28"/>
          <w:szCs w:val="28"/>
          <w:lang w:val="uk-UA"/>
        </w:rPr>
        <w:t>о</w:t>
      </w:r>
      <w:r w:rsidR="001407D6" w:rsidRPr="001407D6">
        <w:rPr>
          <w:rFonts w:ascii="Times New Roman" w:hAnsi="Times New Roman" w:cs="Times New Roman"/>
          <w:sz w:val="28"/>
          <w:szCs w:val="28"/>
        </w:rPr>
        <w:t xml:space="preserve">налення управління якістю обслуговування </w:t>
      </w:r>
      <w:r w:rsidR="002B7C7F" w:rsidRPr="001407D6">
        <w:rPr>
          <w:rFonts w:ascii="Times New Roman" w:hAnsi="Times New Roman" w:cs="Times New Roman"/>
          <w:sz w:val="28"/>
          <w:szCs w:val="28"/>
        </w:rPr>
        <w:t xml:space="preserve"> на готельно-ресторанному підприємстві</w:t>
      </w:r>
      <w:r w:rsidR="001407D6" w:rsidRPr="001407D6">
        <w:rPr>
          <w:rFonts w:ascii="Times New Roman" w:hAnsi="Times New Roman" w:cs="Times New Roman"/>
          <w:sz w:val="28"/>
          <w:szCs w:val="28"/>
        </w:rPr>
        <w:t>.</w:t>
      </w:r>
    </w:p>
    <w:p w14:paraId="691A50DC" w14:textId="77777777" w:rsidR="001E28C6" w:rsidRPr="00330D86" w:rsidRDefault="001E28C6" w:rsidP="002B7C7F">
      <w:pPr>
        <w:spacing w:after="0" w:line="240" w:lineRule="auto"/>
        <w:jc w:val="both"/>
        <w:rPr>
          <w:rFonts w:ascii="Times New Roman" w:hAnsi="Times New Roman"/>
          <w:sz w:val="20"/>
          <w:szCs w:val="20"/>
          <w:lang w:val="uk-UA"/>
        </w:rPr>
      </w:pPr>
    </w:p>
    <w:p w14:paraId="79212B50" w14:textId="49F31B1D" w:rsidR="009A72C9" w:rsidRPr="00330D86" w:rsidRDefault="001E28C6" w:rsidP="002B7C7F">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sz w:val="28"/>
          <w:szCs w:val="28"/>
          <w:lang w:val="uk-UA"/>
        </w:rPr>
        <w:t xml:space="preserve">Ключові слова: </w:t>
      </w:r>
      <w:r w:rsidR="00487446" w:rsidRPr="00330D86">
        <w:rPr>
          <w:rFonts w:ascii="Times New Roman" w:hAnsi="Times New Roman"/>
          <w:sz w:val="28"/>
          <w:szCs w:val="28"/>
          <w:lang w:val="uk-UA"/>
        </w:rPr>
        <w:t>якість послуги, управління якістю</w:t>
      </w:r>
      <w:r w:rsidR="001407D6">
        <w:rPr>
          <w:rFonts w:ascii="Times New Roman" w:hAnsi="Times New Roman"/>
          <w:sz w:val="28"/>
          <w:szCs w:val="28"/>
          <w:lang w:val="uk-UA"/>
        </w:rPr>
        <w:t xml:space="preserve"> обслуговування</w:t>
      </w:r>
      <w:r w:rsidR="00487446" w:rsidRPr="00330D86">
        <w:rPr>
          <w:rFonts w:ascii="Times New Roman" w:hAnsi="Times New Roman"/>
          <w:sz w:val="28"/>
          <w:szCs w:val="28"/>
          <w:lang w:val="uk-UA"/>
        </w:rPr>
        <w:t xml:space="preserve">, система управління якістю, </w:t>
      </w:r>
      <w:r w:rsidR="001407D6">
        <w:rPr>
          <w:rFonts w:ascii="Times New Roman" w:hAnsi="Times New Roman"/>
          <w:sz w:val="28"/>
          <w:szCs w:val="28"/>
          <w:lang w:val="uk-UA"/>
        </w:rPr>
        <w:t xml:space="preserve">готельно-ресторанне підприємство, </w:t>
      </w:r>
      <w:r w:rsidR="00487446" w:rsidRPr="00330D86">
        <w:rPr>
          <w:rFonts w:ascii="Times New Roman" w:hAnsi="Times New Roman"/>
          <w:sz w:val="28"/>
          <w:szCs w:val="28"/>
          <w:lang w:val="uk-UA"/>
        </w:rPr>
        <w:t>методи оцінки, таємний гість, оцінка, відгуки.</w:t>
      </w:r>
      <w:r w:rsidR="00DD462B" w:rsidRPr="00330D86">
        <w:rPr>
          <w:rFonts w:ascii="Times New Roman" w:hAnsi="Times New Roman"/>
          <w:sz w:val="28"/>
          <w:szCs w:val="28"/>
          <w:lang w:val="uk-UA"/>
        </w:rPr>
        <w:br w:type="page"/>
      </w:r>
    </w:p>
    <w:p w14:paraId="70D18AC9" w14:textId="77777777" w:rsidR="009A72C9" w:rsidRPr="00330D86" w:rsidRDefault="009A72C9" w:rsidP="009A72C9">
      <w:pPr>
        <w:spacing w:after="0" w:line="360" w:lineRule="auto"/>
        <w:ind w:firstLine="720"/>
        <w:jc w:val="center"/>
        <w:rPr>
          <w:rFonts w:ascii="Times New Roman" w:hAnsi="Times New Roman" w:cs="Times New Roman"/>
          <w:b/>
          <w:sz w:val="28"/>
          <w:szCs w:val="28"/>
          <w:lang w:val="uk-UA"/>
        </w:rPr>
      </w:pPr>
      <w:r w:rsidRPr="00330D86">
        <w:rPr>
          <w:rFonts w:ascii="Times New Roman" w:hAnsi="Times New Roman" w:cs="Times New Roman"/>
          <w:b/>
          <w:sz w:val="28"/>
          <w:szCs w:val="28"/>
          <w:lang w:val="uk-UA"/>
        </w:rPr>
        <w:lastRenderedPageBreak/>
        <w:t>ЗМІСТ</w:t>
      </w:r>
    </w:p>
    <w:p w14:paraId="3E05C047" w14:textId="32A443F1" w:rsidR="004A00A9" w:rsidRPr="00330D86" w:rsidRDefault="004A00A9" w:rsidP="004A00A9">
      <w:pPr>
        <w:spacing w:after="0" w:line="240" w:lineRule="auto"/>
        <w:ind w:right="-1"/>
        <w:jc w:val="both"/>
        <w:rPr>
          <w:rFonts w:ascii="Times New Roman" w:hAnsi="Times New Roman" w:cs="Times New Roman"/>
          <w:sz w:val="28"/>
          <w:szCs w:val="28"/>
          <w:lang w:val="uk-UA"/>
        </w:rPr>
      </w:pPr>
      <w:r w:rsidRPr="00330D86">
        <w:rPr>
          <w:rFonts w:ascii="Times New Roman" w:hAnsi="Times New Roman" w:cs="Times New Roman"/>
          <w:b/>
          <w:sz w:val="28"/>
          <w:szCs w:val="28"/>
          <w:lang w:val="uk-UA"/>
        </w:rPr>
        <w:t>ВСТУП</w:t>
      </w:r>
      <w:r w:rsidRPr="00330D86">
        <w:rPr>
          <w:rFonts w:ascii="Times New Roman" w:hAnsi="Times New Roman" w:cs="Times New Roman"/>
          <w:sz w:val="28"/>
          <w:szCs w:val="28"/>
          <w:lang w:val="uk-UA"/>
        </w:rPr>
        <w:t>……………………………………………………………………………...</w:t>
      </w:r>
      <w:r w:rsidR="00B554D0" w:rsidRPr="00330D86">
        <w:rPr>
          <w:rFonts w:ascii="Times New Roman" w:hAnsi="Times New Roman" w:cs="Times New Roman"/>
          <w:sz w:val="28"/>
          <w:szCs w:val="28"/>
          <w:lang w:val="uk-UA"/>
        </w:rPr>
        <w:t>.….</w:t>
      </w:r>
      <w:r w:rsidRPr="00330D86">
        <w:rPr>
          <w:rFonts w:ascii="Times New Roman" w:hAnsi="Times New Roman" w:cs="Times New Roman"/>
          <w:sz w:val="28"/>
          <w:szCs w:val="28"/>
          <w:lang w:val="uk-UA"/>
        </w:rPr>
        <w:t>6</w:t>
      </w:r>
    </w:p>
    <w:p w14:paraId="7DAE3337" w14:textId="59929C8B" w:rsidR="004A00A9" w:rsidRPr="00330D86" w:rsidRDefault="004A00A9" w:rsidP="004A00A9">
      <w:pPr>
        <w:spacing w:after="0" w:line="240" w:lineRule="auto"/>
        <w:ind w:right="-1"/>
        <w:jc w:val="both"/>
        <w:rPr>
          <w:rFonts w:ascii="Times New Roman" w:hAnsi="Times New Roman" w:cs="Times New Roman"/>
          <w:sz w:val="28"/>
          <w:szCs w:val="28"/>
          <w:lang w:val="uk-UA"/>
        </w:rPr>
      </w:pPr>
      <w:r w:rsidRPr="00330D86">
        <w:rPr>
          <w:rFonts w:ascii="Times New Roman" w:hAnsi="Times New Roman" w:cs="Times New Roman"/>
          <w:b/>
          <w:sz w:val="28"/>
          <w:szCs w:val="28"/>
          <w:lang w:val="uk-UA"/>
        </w:rPr>
        <w:t>РОЗДІЛ 1</w:t>
      </w:r>
      <w:r w:rsidRPr="00330D86">
        <w:rPr>
          <w:rFonts w:ascii="Times New Roman" w:hAnsi="Times New Roman" w:cs="Times New Roman"/>
          <w:sz w:val="28"/>
          <w:szCs w:val="28"/>
          <w:lang w:val="uk-UA"/>
        </w:rPr>
        <w:t xml:space="preserve"> </w:t>
      </w:r>
      <w:r w:rsidRPr="00330D86">
        <w:rPr>
          <w:rFonts w:ascii="Times New Roman" w:hAnsi="Times New Roman" w:cs="Times New Roman"/>
          <w:sz w:val="28"/>
          <w:szCs w:val="28"/>
          <w:lang w:val="uk-UA"/>
        </w:rPr>
        <w:tab/>
        <w:t>Теоретико - методичні основи управління якістю обслуговування на</w:t>
      </w:r>
      <w:r w:rsidRPr="00330D86">
        <w:rPr>
          <w:rFonts w:ascii="Times New Roman" w:hAnsi="Times New Roman" w:cs="Times New Roman"/>
          <w:sz w:val="28"/>
          <w:szCs w:val="28"/>
          <w:lang w:val="uk-UA"/>
        </w:rPr>
        <w:br/>
        <w:t>готельно-ресторанному підприємстві...</w:t>
      </w:r>
      <w:r w:rsidR="00B554D0" w:rsidRPr="00330D86">
        <w:rPr>
          <w:rFonts w:ascii="Times New Roman" w:hAnsi="Times New Roman" w:cs="Times New Roman"/>
          <w:sz w:val="28"/>
          <w:szCs w:val="28"/>
          <w:lang w:val="uk-UA"/>
        </w:rPr>
        <w:t xml:space="preserve">……………………………………………… </w:t>
      </w:r>
      <w:r w:rsidRPr="00330D86">
        <w:rPr>
          <w:rFonts w:ascii="Times New Roman" w:hAnsi="Times New Roman" w:cs="Times New Roman"/>
          <w:sz w:val="28"/>
          <w:szCs w:val="28"/>
          <w:lang w:val="uk-UA"/>
        </w:rPr>
        <w:t>8</w:t>
      </w:r>
    </w:p>
    <w:p w14:paraId="1EEFB381" w14:textId="472C9BEB" w:rsidR="004A00A9" w:rsidRPr="00330D86" w:rsidRDefault="004A00A9" w:rsidP="004A00A9">
      <w:pPr>
        <w:spacing w:after="0" w:line="240" w:lineRule="auto"/>
        <w:ind w:right="-1"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1.1 Теоретичні аспекти управління якістю обслуговування </w:t>
      </w:r>
      <w:r w:rsidR="00645184" w:rsidRPr="00330D86">
        <w:rPr>
          <w:rFonts w:ascii="Times New Roman" w:hAnsi="Times New Roman" w:cs="Times New Roman"/>
          <w:sz w:val="28"/>
          <w:szCs w:val="28"/>
          <w:lang w:val="uk-UA"/>
        </w:rPr>
        <w:t>на</w:t>
      </w:r>
      <w:r w:rsidRPr="00330D86">
        <w:rPr>
          <w:rFonts w:ascii="Times New Roman" w:hAnsi="Times New Roman" w:cs="Times New Roman"/>
          <w:sz w:val="28"/>
          <w:szCs w:val="28"/>
          <w:lang w:val="uk-UA"/>
        </w:rPr>
        <w:t xml:space="preserve"> готельно-</w:t>
      </w:r>
      <w:r w:rsidRPr="00330D86">
        <w:rPr>
          <w:rFonts w:ascii="Times New Roman" w:hAnsi="Times New Roman" w:cs="Times New Roman"/>
          <w:sz w:val="28"/>
          <w:szCs w:val="28"/>
          <w:lang w:val="uk-UA"/>
        </w:rPr>
        <w:br/>
        <w:t>ресторанному підприємстві …………………..……………………</w:t>
      </w:r>
      <w:r w:rsidR="00B554D0" w:rsidRPr="00330D86">
        <w:rPr>
          <w:rFonts w:ascii="Times New Roman" w:hAnsi="Times New Roman" w:cs="Times New Roman"/>
          <w:sz w:val="28"/>
          <w:szCs w:val="28"/>
          <w:lang w:val="uk-UA"/>
        </w:rPr>
        <w:t>………………….</w:t>
      </w:r>
      <w:r w:rsidRPr="00330D86">
        <w:rPr>
          <w:rFonts w:ascii="Times New Roman" w:hAnsi="Times New Roman" w:cs="Times New Roman"/>
          <w:sz w:val="28"/>
          <w:szCs w:val="28"/>
          <w:lang w:val="uk-UA"/>
        </w:rPr>
        <w:t>8</w:t>
      </w:r>
    </w:p>
    <w:p w14:paraId="04D45374" w14:textId="22AB131D" w:rsidR="004A00A9" w:rsidRPr="00330D86" w:rsidRDefault="004A00A9" w:rsidP="004A00A9">
      <w:pPr>
        <w:spacing w:after="0" w:line="240" w:lineRule="auto"/>
        <w:ind w:right="-1"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1.2 Методичні основи аналізу управління якістю обслуговування на</w:t>
      </w:r>
      <w:r w:rsidRPr="00330D86">
        <w:rPr>
          <w:rFonts w:ascii="Times New Roman" w:hAnsi="Times New Roman" w:cs="Times New Roman"/>
          <w:sz w:val="28"/>
          <w:szCs w:val="28"/>
          <w:lang w:val="uk-UA"/>
        </w:rPr>
        <w:br/>
        <w:t>готельно-ресторанному підприємстві………</w:t>
      </w:r>
      <w:r w:rsidR="00DA1C2F" w:rsidRPr="00330D86">
        <w:rPr>
          <w:rFonts w:ascii="Times New Roman" w:hAnsi="Times New Roman" w:cs="Times New Roman"/>
          <w:sz w:val="28"/>
          <w:szCs w:val="28"/>
          <w:lang w:val="uk-UA"/>
        </w:rPr>
        <w:t>……………………………….</w:t>
      </w:r>
      <w:r w:rsidRPr="00330D86">
        <w:rPr>
          <w:rFonts w:ascii="Times New Roman" w:hAnsi="Times New Roman" w:cs="Times New Roman"/>
          <w:sz w:val="28"/>
          <w:szCs w:val="28"/>
          <w:lang w:val="uk-UA"/>
        </w:rPr>
        <w:t>……….</w:t>
      </w:r>
      <w:r w:rsidR="00A92FE3">
        <w:rPr>
          <w:rFonts w:ascii="Times New Roman" w:hAnsi="Times New Roman" w:cs="Times New Roman"/>
          <w:sz w:val="28"/>
          <w:szCs w:val="28"/>
          <w:lang w:val="uk-UA"/>
        </w:rPr>
        <w:t>17</w:t>
      </w:r>
    </w:p>
    <w:p w14:paraId="4B95CD0A" w14:textId="77777777" w:rsidR="004A00A9" w:rsidRPr="00330D86" w:rsidRDefault="004A00A9" w:rsidP="004A00A9">
      <w:pPr>
        <w:spacing w:after="0" w:line="240" w:lineRule="auto"/>
        <w:ind w:right="-1" w:firstLine="709"/>
        <w:jc w:val="both"/>
        <w:rPr>
          <w:rFonts w:ascii="Times New Roman" w:hAnsi="Times New Roman" w:cs="Times New Roman"/>
          <w:sz w:val="28"/>
          <w:szCs w:val="28"/>
          <w:lang w:val="uk-UA"/>
        </w:rPr>
      </w:pPr>
    </w:p>
    <w:p w14:paraId="609247B4" w14:textId="2999E2D5" w:rsidR="004A00A9" w:rsidRPr="00330D86" w:rsidRDefault="004A00A9" w:rsidP="004A00A9">
      <w:pPr>
        <w:spacing w:after="0" w:line="240" w:lineRule="auto"/>
        <w:ind w:right="-1"/>
        <w:jc w:val="both"/>
        <w:rPr>
          <w:rFonts w:ascii="Times New Roman" w:hAnsi="Times New Roman" w:cs="Times New Roman"/>
          <w:sz w:val="28"/>
          <w:szCs w:val="28"/>
          <w:lang w:val="uk-UA"/>
        </w:rPr>
      </w:pPr>
      <w:r w:rsidRPr="00330D86">
        <w:rPr>
          <w:rFonts w:ascii="Times New Roman" w:hAnsi="Times New Roman" w:cs="Times New Roman"/>
          <w:b/>
          <w:sz w:val="28"/>
          <w:szCs w:val="28"/>
          <w:lang w:val="uk-UA"/>
        </w:rPr>
        <w:t>РОЗДІЛ 2</w:t>
      </w:r>
      <w:r w:rsidRPr="00330D86">
        <w:rPr>
          <w:rFonts w:ascii="Times New Roman" w:hAnsi="Times New Roman" w:cs="Times New Roman"/>
          <w:sz w:val="28"/>
          <w:szCs w:val="28"/>
          <w:lang w:val="uk-UA"/>
        </w:rPr>
        <w:t xml:space="preserve"> </w:t>
      </w:r>
      <w:r w:rsidRPr="00330D86">
        <w:rPr>
          <w:rFonts w:ascii="Times New Roman" w:hAnsi="Times New Roman" w:cs="Times New Roman"/>
          <w:sz w:val="28"/>
          <w:szCs w:val="28"/>
          <w:lang w:val="uk-UA"/>
        </w:rPr>
        <w:tab/>
        <w:t>Аналіз стану управління якістю обслуговування у готелі «Центральний» (ТОВ «Центральний готель Кривий Ріг»)</w:t>
      </w:r>
      <w:r w:rsidR="00B554D0" w:rsidRPr="00330D86">
        <w:rPr>
          <w:rFonts w:ascii="Times New Roman" w:hAnsi="Times New Roman" w:cs="Times New Roman"/>
          <w:sz w:val="28"/>
          <w:szCs w:val="28"/>
          <w:lang w:val="uk-UA"/>
        </w:rPr>
        <w:t xml:space="preserve">………… </w:t>
      </w:r>
      <w:r w:rsidR="00EE3586">
        <w:rPr>
          <w:rFonts w:ascii="Times New Roman" w:hAnsi="Times New Roman" w:cs="Times New Roman"/>
          <w:sz w:val="28"/>
          <w:szCs w:val="28"/>
          <w:lang w:val="uk-UA"/>
        </w:rPr>
        <w:t>………………26</w:t>
      </w:r>
    </w:p>
    <w:p w14:paraId="66D5B7EE" w14:textId="64756ED3" w:rsidR="004A00A9" w:rsidRPr="00330D86" w:rsidRDefault="004A00A9" w:rsidP="004A00A9">
      <w:pPr>
        <w:spacing w:after="0" w:line="240" w:lineRule="auto"/>
        <w:ind w:right="-1"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2.1 Загальна організаційно-економічна готелю «Центральний» (ТОВ</w:t>
      </w:r>
      <w:r w:rsidRPr="00330D86">
        <w:rPr>
          <w:rFonts w:ascii="Times New Roman" w:hAnsi="Times New Roman" w:cs="Times New Roman"/>
          <w:sz w:val="28"/>
          <w:szCs w:val="28"/>
          <w:lang w:val="uk-UA"/>
        </w:rPr>
        <w:br/>
        <w:t>«Центральний готель Кривий Ріг»)</w:t>
      </w:r>
      <w:r w:rsidR="00B554D0" w:rsidRPr="00330D86">
        <w:rPr>
          <w:rFonts w:ascii="Times New Roman" w:hAnsi="Times New Roman" w:cs="Times New Roman"/>
          <w:sz w:val="28"/>
          <w:szCs w:val="28"/>
          <w:lang w:val="uk-UA"/>
        </w:rPr>
        <w:t xml:space="preserve"> …………………………………</w:t>
      </w:r>
      <w:r w:rsidRPr="00330D86">
        <w:rPr>
          <w:rFonts w:ascii="Times New Roman" w:hAnsi="Times New Roman" w:cs="Times New Roman"/>
          <w:sz w:val="28"/>
          <w:szCs w:val="28"/>
          <w:lang w:val="uk-UA"/>
        </w:rPr>
        <w:t>…………</w:t>
      </w:r>
      <w:r w:rsidR="00B554D0" w:rsidRPr="00330D86">
        <w:rPr>
          <w:rFonts w:ascii="Times New Roman" w:hAnsi="Times New Roman" w:cs="Times New Roman"/>
          <w:sz w:val="28"/>
          <w:szCs w:val="28"/>
          <w:lang w:val="uk-UA"/>
        </w:rPr>
        <w:t>……</w:t>
      </w:r>
      <w:r w:rsidR="00A92FE3">
        <w:rPr>
          <w:rFonts w:ascii="Times New Roman" w:hAnsi="Times New Roman" w:cs="Times New Roman"/>
          <w:sz w:val="28"/>
          <w:szCs w:val="28"/>
          <w:lang w:val="uk-UA"/>
        </w:rPr>
        <w:t>.</w:t>
      </w:r>
      <w:r w:rsidR="00EE3586">
        <w:rPr>
          <w:rFonts w:ascii="Times New Roman" w:hAnsi="Times New Roman" w:cs="Times New Roman"/>
          <w:sz w:val="28"/>
          <w:szCs w:val="28"/>
          <w:lang w:val="uk-UA"/>
        </w:rPr>
        <w:t>26</w:t>
      </w:r>
    </w:p>
    <w:p w14:paraId="2FFE02BF" w14:textId="45079F05" w:rsidR="004A00A9" w:rsidRPr="00330D86" w:rsidRDefault="004A00A9" w:rsidP="004A00A9">
      <w:pPr>
        <w:spacing w:after="0" w:line="240" w:lineRule="auto"/>
        <w:ind w:right="-1"/>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ab/>
        <w:t>2.2 . Оцінка сучасного стану управління якістю обслуговування у готелі</w:t>
      </w:r>
      <w:r w:rsidRPr="00330D86">
        <w:rPr>
          <w:rFonts w:ascii="Times New Roman" w:hAnsi="Times New Roman" w:cs="Times New Roman"/>
          <w:sz w:val="28"/>
          <w:szCs w:val="28"/>
          <w:lang w:val="uk-UA"/>
        </w:rPr>
        <w:br/>
        <w:t>«Центральний» (ТОВ «Центральний готель Кривий Ріг»)……………</w:t>
      </w:r>
      <w:r w:rsidR="00B554D0" w:rsidRPr="00330D86">
        <w:rPr>
          <w:rFonts w:ascii="Times New Roman" w:hAnsi="Times New Roman" w:cs="Times New Roman"/>
          <w:sz w:val="28"/>
          <w:szCs w:val="28"/>
          <w:lang w:val="uk-UA"/>
        </w:rPr>
        <w:t>…………</w:t>
      </w:r>
      <w:r w:rsidR="00A92FE3">
        <w:rPr>
          <w:rFonts w:ascii="Times New Roman" w:hAnsi="Times New Roman" w:cs="Times New Roman"/>
          <w:sz w:val="28"/>
          <w:szCs w:val="28"/>
          <w:lang w:val="uk-UA"/>
        </w:rPr>
        <w:t>…</w:t>
      </w:r>
      <w:r w:rsidR="00B554D0" w:rsidRPr="00330D86">
        <w:rPr>
          <w:rFonts w:ascii="Times New Roman" w:hAnsi="Times New Roman" w:cs="Times New Roman"/>
          <w:sz w:val="28"/>
          <w:szCs w:val="28"/>
          <w:lang w:val="uk-UA"/>
        </w:rPr>
        <w:t xml:space="preserve"> </w:t>
      </w:r>
      <w:r w:rsidR="00EE3586">
        <w:rPr>
          <w:rFonts w:ascii="Times New Roman" w:hAnsi="Times New Roman" w:cs="Times New Roman"/>
          <w:sz w:val="28"/>
          <w:szCs w:val="28"/>
          <w:lang w:val="uk-UA"/>
        </w:rPr>
        <w:t>31</w:t>
      </w:r>
    </w:p>
    <w:p w14:paraId="3EBC38B2" w14:textId="662601FB" w:rsidR="004A00A9" w:rsidRPr="00330D86" w:rsidRDefault="004A00A9" w:rsidP="004A00A9">
      <w:pPr>
        <w:spacing w:after="0" w:line="240" w:lineRule="auto"/>
        <w:ind w:right="-1"/>
        <w:jc w:val="both"/>
        <w:rPr>
          <w:rFonts w:ascii="Times New Roman" w:hAnsi="Times New Roman" w:cs="Times New Roman"/>
          <w:sz w:val="28"/>
          <w:szCs w:val="28"/>
          <w:lang w:val="uk-UA"/>
        </w:rPr>
      </w:pPr>
      <w:r w:rsidRPr="00330D86">
        <w:rPr>
          <w:rFonts w:ascii="Times New Roman" w:hAnsi="Times New Roman" w:cs="Times New Roman"/>
          <w:b/>
          <w:sz w:val="28"/>
          <w:szCs w:val="28"/>
          <w:lang w:val="uk-UA"/>
        </w:rPr>
        <w:t>ВИСНОВКИ</w:t>
      </w:r>
      <w:r w:rsidRPr="00330D86">
        <w:rPr>
          <w:rFonts w:ascii="Times New Roman" w:hAnsi="Times New Roman" w:cs="Times New Roman"/>
          <w:sz w:val="28"/>
          <w:szCs w:val="28"/>
          <w:lang w:val="uk-UA"/>
        </w:rPr>
        <w:t xml:space="preserve"> …………………………………………….………………………</w:t>
      </w:r>
      <w:r w:rsidR="006C0887" w:rsidRPr="00330D86">
        <w:rPr>
          <w:rFonts w:ascii="Times New Roman" w:hAnsi="Times New Roman" w:cs="Times New Roman"/>
          <w:sz w:val="28"/>
          <w:szCs w:val="28"/>
          <w:lang w:val="uk-UA"/>
        </w:rPr>
        <w:t>……</w:t>
      </w:r>
      <w:r w:rsidRPr="00330D86">
        <w:rPr>
          <w:rFonts w:ascii="Times New Roman" w:hAnsi="Times New Roman" w:cs="Times New Roman"/>
          <w:sz w:val="28"/>
          <w:szCs w:val="28"/>
          <w:lang w:val="uk-UA"/>
        </w:rPr>
        <w:t>4</w:t>
      </w:r>
      <w:r w:rsidR="00EE3586">
        <w:rPr>
          <w:rFonts w:ascii="Times New Roman" w:hAnsi="Times New Roman" w:cs="Times New Roman"/>
          <w:sz w:val="28"/>
          <w:szCs w:val="28"/>
          <w:lang w:val="uk-UA"/>
        </w:rPr>
        <w:t>4</w:t>
      </w:r>
    </w:p>
    <w:p w14:paraId="55C4C96E" w14:textId="73E7285F" w:rsidR="004A00A9" w:rsidRPr="00330D86" w:rsidRDefault="004A00A9" w:rsidP="004A00A9">
      <w:pPr>
        <w:spacing w:after="0" w:line="240" w:lineRule="auto"/>
        <w:ind w:right="-1"/>
        <w:rPr>
          <w:rFonts w:ascii="Times New Roman" w:hAnsi="Times New Roman" w:cs="Times New Roman"/>
          <w:sz w:val="28"/>
          <w:szCs w:val="28"/>
          <w:lang w:val="uk-UA"/>
        </w:rPr>
      </w:pPr>
      <w:r w:rsidRPr="00330D86">
        <w:rPr>
          <w:rFonts w:ascii="Times New Roman" w:hAnsi="Times New Roman" w:cs="Times New Roman"/>
          <w:b/>
          <w:sz w:val="28"/>
          <w:szCs w:val="28"/>
          <w:lang w:val="uk-UA"/>
        </w:rPr>
        <w:t>СПИСОК ВИКОРИСТАНИХ ДЖЕРЕЛ</w:t>
      </w:r>
      <w:r w:rsidRPr="00330D86">
        <w:rPr>
          <w:rFonts w:ascii="Times New Roman" w:hAnsi="Times New Roman" w:cs="Times New Roman"/>
          <w:sz w:val="28"/>
          <w:szCs w:val="28"/>
          <w:lang w:val="uk-UA"/>
        </w:rPr>
        <w:t>………………………………………….</w:t>
      </w:r>
      <w:r w:rsidR="00EE3586">
        <w:rPr>
          <w:rFonts w:ascii="Times New Roman" w:hAnsi="Times New Roman" w:cs="Times New Roman"/>
          <w:sz w:val="28"/>
          <w:szCs w:val="28"/>
          <w:lang w:val="uk-UA"/>
        </w:rPr>
        <w:t>51</w:t>
      </w:r>
    </w:p>
    <w:p w14:paraId="5DCBC79B" w14:textId="7CAC01C5" w:rsidR="006C0887" w:rsidRPr="00330D86" w:rsidRDefault="006C0887" w:rsidP="004A00A9">
      <w:pPr>
        <w:spacing w:after="0" w:line="240" w:lineRule="auto"/>
        <w:ind w:right="-1"/>
        <w:rPr>
          <w:rStyle w:val="a4"/>
          <w:rFonts w:ascii="Times New Roman" w:hAnsi="Times New Roman" w:cs="Times New Roman"/>
          <w:sz w:val="28"/>
          <w:szCs w:val="28"/>
          <w:lang w:val="uk-UA"/>
        </w:rPr>
      </w:pPr>
      <w:r w:rsidRPr="00330D86">
        <w:rPr>
          <w:rFonts w:ascii="Times New Roman" w:hAnsi="Times New Roman" w:cs="Times New Roman"/>
          <w:b/>
          <w:bCs/>
          <w:sz w:val="28"/>
          <w:szCs w:val="28"/>
          <w:lang w:val="uk-UA"/>
        </w:rPr>
        <w:t>ДОДАТКИ</w:t>
      </w:r>
      <w:r w:rsidRPr="00330D86">
        <w:rPr>
          <w:rFonts w:ascii="Times New Roman" w:hAnsi="Times New Roman" w:cs="Times New Roman"/>
          <w:sz w:val="28"/>
          <w:szCs w:val="28"/>
          <w:lang w:val="uk-UA"/>
        </w:rPr>
        <w:t>……………</w:t>
      </w:r>
      <w:r w:rsidR="00A92FE3">
        <w:rPr>
          <w:rFonts w:ascii="Times New Roman" w:hAnsi="Times New Roman" w:cs="Times New Roman"/>
          <w:sz w:val="28"/>
          <w:szCs w:val="28"/>
          <w:lang w:val="uk-UA"/>
        </w:rPr>
        <w:t>……………………………………………………………….</w:t>
      </w:r>
      <w:r w:rsidR="00EE3586">
        <w:rPr>
          <w:rFonts w:ascii="Times New Roman" w:hAnsi="Times New Roman" w:cs="Times New Roman"/>
          <w:sz w:val="28"/>
          <w:szCs w:val="28"/>
          <w:lang w:val="uk-UA"/>
        </w:rPr>
        <w:t>55</w:t>
      </w:r>
    </w:p>
    <w:p w14:paraId="241911EE" w14:textId="77777777" w:rsidR="00DD462B" w:rsidRPr="00330D86" w:rsidRDefault="00DD462B" w:rsidP="009A72C9">
      <w:pPr>
        <w:suppressAutoHyphens/>
        <w:spacing w:after="0" w:line="240" w:lineRule="auto"/>
        <w:rPr>
          <w:rFonts w:ascii="Times New Roman" w:hAnsi="Times New Roman" w:cs="Times New Roman"/>
          <w:sz w:val="28"/>
          <w:szCs w:val="28"/>
          <w:lang w:val="uk-UA"/>
        </w:rPr>
      </w:pPr>
    </w:p>
    <w:p w14:paraId="544BA5F7" w14:textId="64672D95" w:rsidR="00806563" w:rsidRPr="00330D86" w:rsidRDefault="00806563">
      <w:pPr>
        <w:rPr>
          <w:rFonts w:ascii="Times New Roman" w:hAnsi="Times New Roman" w:cs="Times New Roman"/>
          <w:sz w:val="28"/>
          <w:szCs w:val="28"/>
          <w:lang w:val="uk-UA"/>
        </w:rPr>
      </w:pPr>
      <w:r w:rsidRPr="00330D86">
        <w:rPr>
          <w:rFonts w:ascii="Times New Roman" w:hAnsi="Times New Roman" w:cs="Times New Roman"/>
          <w:sz w:val="28"/>
          <w:szCs w:val="28"/>
          <w:lang w:val="uk-UA"/>
        </w:rPr>
        <w:br w:type="page"/>
      </w:r>
    </w:p>
    <w:p w14:paraId="3D8D6E3B" w14:textId="38E5F9ED" w:rsidR="00F6127B" w:rsidRPr="00330D86" w:rsidRDefault="00F6127B" w:rsidP="001C3BB9">
      <w:pPr>
        <w:spacing w:after="0" w:line="240" w:lineRule="auto"/>
        <w:ind w:firstLine="709"/>
        <w:jc w:val="center"/>
        <w:rPr>
          <w:rFonts w:ascii="Times New Roman" w:hAnsi="Times New Roman" w:cs="Times New Roman"/>
          <w:b/>
          <w:sz w:val="28"/>
          <w:szCs w:val="28"/>
          <w:lang w:val="uk-UA"/>
        </w:rPr>
      </w:pPr>
      <w:r w:rsidRPr="00330D86">
        <w:rPr>
          <w:rFonts w:ascii="Times New Roman" w:hAnsi="Times New Roman" w:cs="Times New Roman"/>
          <w:b/>
          <w:sz w:val="28"/>
          <w:szCs w:val="28"/>
          <w:lang w:val="uk-UA"/>
        </w:rPr>
        <w:lastRenderedPageBreak/>
        <w:t>ВСТУП</w:t>
      </w:r>
    </w:p>
    <w:p w14:paraId="69B1C838" w14:textId="77777777" w:rsidR="001C3BB9" w:rsidRPr="00330D86" w:rsidRDefault="001C3BB9" w:rsidP="001C3BB9">
      <w:pPr>
        <w:spacing w:after="0" w:line="240" w:lineRule="auto"/>
        <w:ind w:firstLine="709"/>
        <w:jc w:val="center"/>
        <w:rPr>
          <w:rFonts w:ascii="Times New Roman" w:hAnsi="Times New Roman" w:cs="Times New Roman"/>
          <w:b/>
          <w:sz w:val="28"/>
          <w:szCs w:val="28"/>
          <w:lang w:val="uk-UA"/>
        </w:rPr>
      </w:pPr>
    </w:p>
    <w:p w14:paraId="1A63C271" w14:textId="77777777" w:rsidR="001C3BB9" w:rsidRPr="00330D86" w:rsidRDefault="001C3BB9" w:rsidP="001C3BB9">
      <w:pPr>
        <w:pStyle w:val="a6"/>
        <w:spacing w:before="0" w:beforeAutospacing="0" w:after="0" w:afterAutospacing="0"/>
        <w:ind w:firstLine="709"/>
        <w:jc w:val="both"/>
        <w:rPr>
          <w:sz w:val="28"/>
          <w:szCs w:val="28"/>
          <w:lang w:val="uk-UA"/>
        </w:rPr>
      </w:pPr>
      <w:r w:rsidRPr="00330D86">
        <w:rPr>
          <w:sz w:val="28"/>
          <w:szCs w:val="28"/>
          <w:lang w:val="uk-UA"/>
        </w:rPr>
        <w:t>Управління якістю обслуговування є важливим аспектом роботи будь-якого готельно-ресторанного підприємства, оскільки має прямий вплив на рівень задоволеності клієнтів, їх лояльність та загальну конкурентоспроможність бізнесу в умовах ринкової економіки. У сучасних умовах глобалізації та посилення конкуренції на ринку гостинності питання якості обслуговування стає особливо актуальним. Клієнти сьогодні мають широкий вибір пропозицій, тому якість послуг визначає їхнє рішення при виборі готелю чи ресторану. Це ставить перед підприємствами завдання постійно вдосконалювати свої внутрішні процеси та адаптуватися до змінюваних вимог споживачів.</w:t>
      </w:r>
    </w:p>
    <w:p w14:paraId="0027370E" w14:textId="77777777" w:rsidR="001C3BB9" w:rsidRPr="00330D86" w:rsidRDefault="001C3BB9" w:rsidP="001C3BB9">
      <w:pPr>
        <w:pStyle w:val="a6"/>
        <w:spacing w:before="0" w:beforeAutospacing="0" w:after="0" w:afterAutospacing="0"/>
        <w:ind w:firstLine="709"/>
        <w:jc w:val="both"/>
        <w:rPr>
          <w:sz w:val="28"/>
          <w:szCs w:val="28"/>
          <w:lang w:val="uk-UA"/>
        </w:rPr>
      </w:pPr>
      <w:r w:rsidRPr="00330D86">
        <w:rPr>
          <w:sz w:val="28"/>
          <w:szCs w:val="28"/>
          <w:lang w:val="uk-UA"/>
        </w:rPr>
        <w:t>Особливо важливим є ефективне управління якістю обслуговування в Україні, де готельно-ресторанна галузь, попри свій великий потенціал, стикається з рядом труднощів. До них відносяться недостатній рівень професіоналізму персоналу, відсутність чітких стандартів обслуговування, не завжди відповідна матеріально-технічна база та недостатня ефективність існуючих систем моніторингу якості.</w:t>
      </w:r>
    </w:p>
    <w:p w14:paraId="7B77CAEE" w14:textId="77777777" w:rsidR="001C3BB9" w:rsidRPr="00330D86" w:rsidRDefault="001C3BB9" w:rsidP="001C3BB9">
      <w:pPr>
        <w:pStyle w:val="a6"/>
        <w:spacing w:before="0" w:beforeAutospacing="0" w:after="0" w:afterAutospacing="0"/>
        <w:ind w:firstLine="709"/>
        <w:jc w:val="both"/>
        <w:rPr>
          <w:sz w:val="28"/>
          <w:szCs w:val="28"/>
          <w:lang w:val="uk-UA"/>
        </w:rPr>
      </w:pPr>
      <w:r w:rsidRPr="00330D86">
        <w:rPr>
          <w:sz w:val="28"/>
          <w:szCs w:val="28"/>
          <w:lang w:val="uk-UA"/>
        </w:rPr>
        <w:t>Впровадження на підприємствах систем управління якістю дозволяє значно покращити рівень обслуговування та сприяє загальному розвитку готельно-ресторанних закладів. Це дає змогу зменшити витрати, підвищити прибутковість і зміцнити конкурентні позиції на ринку. Окремо важливою складовою є регулярний моніторинг задоволеності клієнтів, який дозволяє своєчасно виявляти проблеми та коригувати процеси.</w:t>
      </w:r>
    </w:p>
    <w:p w14:paraId="3DB10B2B" w14:textId="77777777" w:rsidR="001C3BB9" w:rsidRPr="00330D86" w:rsidRDefault="001C3BB9" w:rsidP="001C3BB9">
      <w:pPr>
        <w:pStyle w:val="a6"/>
        <w:spacing w:before="0" w:beforeAutospacing="0" w:after="0" w:afterAutospacing="0"/>
        <w:ind w:firstLine="709"/>
        <w:jc w:val="both"/>
        <w:rPr>
          <w:sz w:val="28"/>
          <w:szCs w:val="28"/>
          <w:lang w:val="uk-UA"/>
        </w:rPr>
      </w:pPr>
      <w:r w:rsidRPr="00330D86">
        <w:rPr>
          <w:sz w:val="28"/>
          <w:szCs w:val="28"/>
          <w:lang w:val="uk-UA"/>
        </w:rPr>
        <w:t>З огляду на розвиток внутрішнього туризму та збільшення популярності українських готелів і ресторанів, питання удосконалення управління якістю обслуговування набуває ще більшої значущості. Для того щоб успішно конкурувати, підприємствам необхідно використовувати інноваційні підходи, орієнтуватися на міжнародні стандарти та враховувати специфіку національних традицій обслуговування.</w:t>
      </w:r>
    </w:p>
    <w:p w14:paraId="5A94D524" w14:textId="08164749" w:rsidR="001C3BB9" w:rsidRPr="00330D86" w:rsidRDefault="007B5141" w:rsidP="00030537">
      <w:pPr>
        <w:pStyle w:val="a6"/>
        <w:spacing w:before="0" w:beforeAutospacing="0" w:after="0" w:afterAutospacing="0"/>
        <w:ind w:firstLine="709"/>
        <w:jc w:val="both"/>
        <w:rPr>
          <w:sz w:val="28"/>
          <w:szCs w:val="28"/>
          <w:lang w:val="uk-UA"/>
        </w:rPr>
      </w:pPr>
      <w:r w:rsidRPr="00330D86">
        <w:rPr>
          <w:sz w:val="28"/>
          <w:szCs w:val="28"/>
          <w:lang w:val="uk-UA"/>
        </w:rPr>
        <w:t>Поняття якості обслуговування, його управління, а також вдосконалення досліджувало багато вчених, зокрема</w:t>
      </w:r>
      <w:r w:rsidR="00030537" w:rsidRPr="00330D86">
        <w:rPr>
          <w:sz w:val="28"/>
          <w:szCs w:val="28"/>
          <w:lang w:val="uk-UA"/>
        </w:rPr>
        <w:t xml:space="preserve">, </w:t>
      </w:r>
      <w:r w:rsidRPr="00330D86">
        <w:rPr>
          <w:sz w:val="28"/>
          <w:szCs w:val="28"/>
          <w:lang w:val="uk-UA"/>
        </w:rPr>
        <w:t>Хитрова</w:t>
      </w:r>
      <w:r w:rsidR="00030537" w:rsidRPr="00330D86">
        <w:rPr>
          <w:sz w:val="28"/>
          <w:szCs w:val="28"/>
          <w:lang w:val="uk-UA"/>
        </w:rPr>
        <w:t xml:space="preserve"> О., </w:t>
      </w:r>
      <w:r w:rsidRPr="00330D86">
        <w:rPr>
          <w:sz w:val="28"/>
          <w:szCs w:val="28"/>
          <w:lang w:val="uk-UA"/>
        </w:rPr>
        <w:t>Писаревський</w:t>
      </w:r>
      <w:r w:rsidR="00030537" w:rsidRPr="00330D86">
        <w:rPr>
          <w:sz w:val="28"/>
          <w:szCs w:val="28"/>
          <w:lang w:val="uk-UA"/>
        </w:rPr>
        <w:t xml:space="preserve"> І., </w:t>
      </w:r>
      <w:r w:rsidRPr="00330D86">
        <w:rPr>
          <w:sz w:val="28"/>
          <w:szCs w:val="28"/>
          <w:lang w:val="uk-UA"/>
        </w:rPr>
        <w:t>Давидова</w:t>
      </w:r>
      <w:r w:rsidR="00030537" w:rsidRPr="00330D86">
        <w:rPr>
          <w:sz w:val="28"/>
          <w:szCs w:val="28"/>
          <w:lang w:val="uk-UA"/>
        </w:rPr>
        <w:t xml:space="preserve"> О.</w:t>
      </w:r>
      <w:r w:rsidRPr="00330D86">
        <w:rPr>
          <w:sz w:val="28"/>
          <w:szCs w:val="28"/>
          <w:lang w:val="uk-UA"/>
        </w:rPr>
        <w:t>, Дудник</w:t>
      </w:r>
      <w:r w:rsidR="00030537" w:rsidRPr="00330D86">
        <w:rPr>
          <w:sz w:val="28"/>
          <w:szCs w:val="28"/>
          <w:lang w:val="uk-UA"/>
        </w:rPr>
        <w:t xml:space="preserve"> С., Боженко Л., Шаповал М., Койфман Ю., Данченко О., Бєлова О., Сафар  Х.</w:t>
      </w:r>
    </w:p>
    <w:p w14:paraId="46FCD90E" w14:textId="44340267" w:rsidR="00DF236F" w:rsidRPr="00330D86" w:rsidRDefault="00322EAC" w:rsidP="00DF236F">
      <w:pPr>
        <w:spacing w:after="0" w:line="240" w:lineRule="auto"/>
        <w:ind w:firstLine="709"/>
        <w:jc w:val="both"/>
        <w:rPr>
          <w:rFonts w:ascii="Times New Roman" w:hAnsi="Times New Roman" w:cs="Times New Roman"/>
          <w:color w:val="000000" w:themeColor="text1"/>
          <w:sz w:val="28"/>
          <w:szCs w:val="28"/>
          <w:lang w:val="uk-UA"/>
        </w:rPr>
      </w:pPr>
      <w:r w:rsidRPr="00330D86">
        <w:rPr>
          <w:rFonts w:ascii="Times New Roman" w:hAnsi="Times New Roman" w:cs="Times New Roman"/>
          <w:sz w:val="28"/>
          <w:szCs w:val="28"/>
          <w:lang w:val="uk-UA"/>
        </w:rPr>
        <w:t xml:space="preserve">Метою кваліфікаційної роботи є </w:t>
      </w:r>
      <w:r w:rsidR="00DF236F" w:rsidRPr="00330D86">
        <w:rPr>
          <w:rFonts w:ascii="Times New Roman" w:hAnsi="Times New Roman" w:cs="Times New Roman"/>
          <w:color w:val="000000" w:themeColor="text1"/>
          <w:sz w:val="28"/>
          <w:szCs w:val="28"/>
          <w:lang w:val="uk-UA"/>
        </w:rPr>
        <w:t xml:space="preserve">аналіз ефективності управління якістю обслуговування на готельно-ресторанному підприємстві та розробка </w:t>
      </w:r>
      <w:r w:rsidR="000C6572" w:rsidRPr="00330D86">
        <w:rPr>
          <w:rFonts w:ascii="Times New Roman" w:hAnsi="Times New Roman" w:cs="Times New Roman"/>
          <w:color w:val="000000" w:themeColor="text1"/>
          <w:sz w:val="28"/>
          <w:szCs w:val="28"/>
          <w:lang w:val="uk-UA"/>
        </w:rPr>
        <w:t>напрямів</w:t>
      </w:r>
      <w:r w:rsidR="00DF236F" w:rsidRPr="00330D86">
        <w:rPr>
          <w:rFonts w:ascii="Times New Roman" w:hAnsi="Times New Roman" w:cs="Times New Roman"/>
          <w:color w:val="000000" w:themeColor="text1"/>
          <w:sz w:val="28"/>
          <w:szCs w:val="28"/>
          <w:lang w:val="uk-UA"/>
        </w:rPr>
        <w:t xml:space="preserve"> її удосконалення.</w:t>
      </w:r>
      <w:r w:rsidR="000C6572" w:rsidRPr="00330D86">
        <w:rPr>
          <w:rFonts w:ascii="Times New Roman" w:hAnsi="Times New Roman" w:cs="Times New Roman"/>
          <w:color w:val="000000" w:themeColor="text1"/>
          <w:sz w:val="28"/>
          <w:szCs w:val="28"/>
          <w:lang w:val="uk-UA"/>
        </w:rPr>
        <w:t xml:space="preserve"> </w:t>
      </w:r>
    </w:p>
    <w:p w14:paraId="739C05BB" w14:textId="43DE6CB3" w:rsidR="00322EAC" w:rsidRPr="00330D86" w:rsidRDefault="00322EAC" w:rsidP="00322EAC">
      <w:pPr>
        <w:spacing w:after="0" w:line="240" w:lineRule="auto"/>
        <w:ind w:firstLine="709"/>
        <w:jc w:val="both"/>
        <w:rPr>
          <w:rFonts w:ascii="Times New Roman" w:hAnsi="Times New Roman" w:cs="Times New Roman"/>
          <w:color w:val="FF0000"/>
          <w:sz w:val="28"/>
          <w:szCs w:val="28"/>
          <w:shd w:val="clear" w:color="auto" w:fill="FFFFFF"/>
          <w:lang w:val="uk-UA"/>
        </w:rPr>
      </w:pPr>
      <w:r w:rsidRPr="00330D86">
        <w:rPr>
          <w:rFonts w:ascii="Times New Roman" w:hAnsi="Times New Roman" w:cs="Times New Roman"/>
          <w:color w:val="000000"/>
          <w:sz w:val="28"/>
          <w:szCs w:val="28"/>
          <w:shd w:val="clear" w:color="auto" w:fill="FFFFFF"/>
          <w:lang w:val="uk-UA"/>
        </w:rPr>
        <w:t xml:space="preserve">Завдання, що мають бути вирішені у процесі виконання кваліфікаційної роботи: </w:t>
      </w:r>
    </w:p>
    <w:p w14:paraId="4394C0E2" w14:textId="25AD20FF" w:rsidR="00322EAC" w:rsidRPr="00330D86" w:rsidRDefault="00322EAC" w:rsidP="00322EAC">
      <w:pPr>
        <w:pStyle w:val="a3"/>
        <w:numPr>
          <w:ilvl w:val="0"/>
          <w:numId w:val="43"/>
        </w:numPr>
        <w:spacing w:after="0" w:line="240" w:lineRule="auto"/>
        <w:ind w:left="426"/>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провести аналіз та узагальнення теоретичного підґрунтя щодо ефективності </w:t>
      </w:r>
      <w:r w:rsidR="00DF236F" w:rsidRPr="00330D86">
        <w:rPr>
          <w:rFonts w:ascii="Times New Roman" w:hAnsi="Times New Roman" w:cs="Times New Roman"/>
          <w:color w:val="000000" w:themeColor="text1"/>
          <w:sz w:val="28"/>
          <w:szCs w:val="28"/>
          <w:lang w:val="uk-UA"/>
        </w:rPr>
        <w:t xml:space="preserve">управління якістю обслуговування на готельно-ресторанному підприємстві; </w:t>
      </w:r>
    </w:p>
    <w:p w14:paraId="3CB871F2" w14:textId="48DDD5E0" w:rsidR="00322EAC" w:rsidRPr="00330D86" w:rsidRDefault="00322EAC" w:rsidP="00322EAC">
      <w:pPr>
        <w:pStyle w:val="a3"/>
        <w:numPr>
          <w:ilvl w:val="0"/>
          <w:numId w:val="43"/>
        </w:numPr>
        <w:spacing w:after="0" w:line="240" w:lineRule="auto"/>
        <w:ind w:left="426"/>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проаналізувати підходи щодо методики аналізу </w:t>
      </w:r>
      <w:r w:rsidR="00DF236F" w:rsidRPr="00330D86">
        <w:rPr>
          <w:rFonts w:ascii="Times New Roman" w:hAnsi="Times New Roman" w:cs="Times New Roman"/>
          <w:color w:val="000000" w:themeColor="text1"/>
          <w:sz w:val="28"/>
          <w:szCs w:val="28"/>
          <w:lang w:val="uk-UA"/>
        </w:rPr>
        <w:t>управління якістю обслуговування на готельно-ресторанному підприємстві</w:t>
      </w:r>
      <w:r w:rsidRPr="00330D86">
        <w:rPr>
          <w:rFonts w:ascii="Times New Roman" w:hAnsi="Times New Roman" w:cs="Times New Roman"/>
          <w:sz w:val="28"/>
          <w:szCs w:val="28"/>
          <w:lang w:val="uk-UA"/>
        </w:rPr>
        <w:t>;</w:t>
      </w:r>
    </w:p>
    <w:p w14:paraId="0AF83492" w14:textId="6B6C4BED" w:rsidR="00322EAC" w:rsidRPr="00330D86" w:rsidRDefault="00322EAC" w:rsidP="00322EAC">
      <w:pPr>
        <w:pStyle w:val="a3"/>
        <w:numPr>
          <w:ilvl w:val="0"/>
          <w:numId w:val="43"/>
        </w:numPr>
        <w:spacing w:after="0" w:line="240" w:lineRule="auto"/>
        <w:ind w:left="426"/>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надати організаційно-економічну характеристику готелю «</w:t>
      </w:r>
      <w:r w:rsidR="00DF236F" w:rsidRPr="00330D86">
        <w:rPr>
          <w:rFonts w:ascii="Times New Roman" w:hAnsi="Times New Roman" w:cs="Times New Roman"/>
          <w:sz w:val="28"/>
          <w:szCs w:val="28"/>
          <w:lang w:val="uk-UA"/>
        </w:rPr>
        <w:t>Центральний</w:t>
      </w:r>
      <w:r w:rsidRPr="00330D86">
        <w:rPr>
          <w:rFonts w:ascii="Times New Roman" w:hAnsi="Times New Roman" w:cs="Times New Roman"/>
          <w:sz w:val="28"/>
          <w:szCs w:val="28"/>
          <w:lang w:val="uk-UA"/>
        </w:rPr>
        <w:t xml:space="preserve">»;  </w:t>
      </w:r>
    </w:p>
    <w:p w14:paraId="207A88E0" w14:textId="77777777" w:rsidR="00DF236F" w:rsidRPr="00330D86" w:rsidRDefault="00322EAC" w:rsidP="00B9186B">
      <w:pPr>
        <w:pStyle w:val="a3"/>
        <w:numPr>
          <w:ilvl w:val="0"/>
          <w:numId w:val="43"/>
        </w:numPr>
        <w:spacing w:after="0" w:line="240" w:lineRule="auto"/>
        <w:ind w:left="426"/>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lastRenderedPageBreak/>
        <w:t xml:space="preserve">провести діагностику </w:t>
      </w:r>
      <w:r w:rsidR="00DF236F" w:rsidRPr="00330D86">
        <w:rPr>
          <w:rFonts w:ascii="Times New Roman" w:hAnsi="Times New Roman" w:cs="Times New Roman"/>
          <w:color w:val="000000" w:themeColor="text1"/>
          <w:sz w:val="28"/>
          <w:szCs w:val="28"/>
          <w:lang w:val="uk-UA"/>
        </w:rPr>
        <w:t xml:space="preserve">управління якістю обслуговування </w:t>
      </w:r>
      <w:r w:rsidR="00DF236F" w:rsidRPr="00330D86">
        <w:rPr>
          <w:rFonts w:ascii="Times New Roman" w:hAnsi="Times New Roman" w:cs="Times New Roman"/>
          <w:sz w:val="28"/>
          <w:szCs w:val="28"/>
          <w:lang w:val="uk-UA"/>
        </w:rPr>
        <w:t xml:space="preserve">готелю «Центральний»; </w:t>
      </w:r>
    </w:p>
    <w:p w14:paraId="4345CB16" w14:textId="45529663" w:rsidR="00322EAC" w:rsidRPr="00330D86" w:rsidRDefault="00322EAC" w:rsidP="00B9186B">
      <w:pPr>
        <w:pStyle w:val="a3"/>
        <w:numPr>
          <w:ilvl w:val="0"/>
          <w:numId w:val="43"/>
        </w:numPr>
        <w:spacing w:after="0" w:line="240" w:lineRule="auto"/>
        <w:ind w:left="426"/>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обґрунтувати пропозиції щодо удосконалення </w:t>
      </w:r>
      <w:r w:rsidR="00DF236F" w:rsidRPr="00330D86">
        <w:rPr>
          <w:rFonts w:ascii="Times New Roman" w:hAnsi="Times New Roman" w:cs="Times New Roman"/>
          <w:color w:val="000000" w:themeColor="text1"/>
          <w:sz w:val="28"/>
          <w:szCs w:val="28"/>
          <w:lang w:val="uk-UA"/>
        </w:rPr>
        <w:t xml:space="preserve">управління якістю обслуговування </w:t>
      </w:r>
      <w:r w:rsidR="00DF236F" w:rsidRPr="00330D86">
        <w:rPr>
          <w:rFonts w:ascii="Times New Roman" w:hAnsi="Times New Roman" w:cs="Times New Roman"/>
          <w:sz w:val="28"/>
          <w:szCs w:val="28"/>
          <w:lang w:val="uk-UA"/>
        </w:rPr>
        <w:t>готелю «Центральний»</w:t>
      </w:r>
      <w:r w:rsidR="000C6572" w:rsidRPr="00330D86">
        <w:rPr>
          <w:rFonts w:ascii="Times New Roman" w:hAnsi="Times New Roman" w:cs="Times New Roman"/>
          <w:sz w:val="28"/>
          <w:szCs w:val="28"/>
          <w:lang w:val="uk-UA"/>
        </w:rPr>
        <w:t>.</w:t>
      </w:r>
    </w:p>
    <w:p w14:paraId="678CE3EE" w14:textId="6170FE3B" w:rsidR="00322EAC" w:rsidRPr="00330D86" w:rsidRDefault="00322EAC" w:rsidP="00DF236F">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Об’єктом дослідження </w:t>
      </w:r>
      <w:r w:rsidR="00DF236F" w:rsidRPr="00330D86">
        <w:rPr>
          <w:rFonts w:ascii="Times New Roman" w:hAnsi="Times New Roman" w:cs="Times New Roman"/>
          <w:color w:val="000000" w:themeColor="text1"/>
          <w:sz w:val="28"/>
          <w:szCs w:val="28"/>
          <w:lang w:val="uk-UA"/>
        </w:rPr>
        <w:t>є управління якості обслуговування на готельно-ресторанному підприємстві.</w:t>
      </w:r>
    </w:p>
    <w:p w14:paraId="2311129B" w14:textId="65BCC2AF" w:rsidR="00322EAC" w:rsidRPr="00330D86" w:rsidRDefault="00322EAC" w:rsidP="00DF236F">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Предметом дослідження даної роботи є </w:t>
      </w:r>
      <w:r w:rsidR="000C6572" w:rsidRPr="00330D86">
        <w:rPr>
          <w:rFonts w:ascii="Times New Roman" w:hAnsi="Times New Roman" w:cs="Times New Roman"/>
          <w:sz w:val="28"/>
          <w:szCs w:val="28"/>
          <w:lang w:val="uk-UA"/>
        </w:rPr>
        <w:t xml:space="preserve">напрями </w:t>
      </w:r>
      <w:r w:rsidR="00DF236F" w:rsidRPr="00330D86">
        <w:rPr>
          <w:rFonts w:ascii="Times New Roman" w:hAnsi="Times New Roman" w:cs="Times New Roman"/>
          <w:sz w:val="28"/>
          <w:szCs w:val="28"/>
          <w:lang w:val="uk-UA"/>
        </w:rPr>
        <w:t>удосконалення управління якістю обслуговування на готельно-ресторанному підприємстві</w:t>
      </w:r>
      <w:r w:rsidRPr="00330D86">
        <w:rPr>
          <w:rFonts w:ascii="Times New Roman" w:hAnsi="Times New Roman" w:cs="Times New Roman"/>
          <w:sz w:val="28"/>
          <w:szCs w:val="28"/>
          <w:lang w:val="uk-UA"/>
        </w:rPr>
        <w:t xml:space="preserve">.  </w:t>
      </w:r>
    </w:p>
    <w:p w14:paraId="6103826C" w14:textId="3D24A43F" w:rsidR="00322EAC" w:rsidRPr="00330D86" w:rsidRDefault="00322EAC" w:rsidP="00030537">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Кваліфікаційна робота передбачає використання наступних методів: </w:t>
      </w:r>
      <w:r w:rsidR="00DF236F" w:rsidRPr="00330D86">
        <w:rPr>
          <w:rFonts w:ascii="Times New Roman" w:hAnsi="Times New Roman" w:cs="Times New Roman"/>
          <w:sz w:val="28"/>
          <w:szCs w:val="28"/>
          <w:lang w:val="uk-UA"/>
        </w:rPr>
        <w:t>узагальнення, індукція, дедукція, абстрактно-логічний метод,  аналіз, табличн</w:t>
      </w:r>
      <w:r w:rsidR="000C6572" w:rsidRPr="00330D86">
        <w:rPr>
          <w:rFonts w:ascii="Times New Roman" w:hAnsi="Times New Roman" w:cs="Times New Roman"/>
          <w:sz w:val="28"/>
          <w:szCs w:val="28"/>
          <w:lang w:val="uk-UA"/>
        </w:rPr>
        <w:t xml:space="preserve">ий </w:t>
      </w:r>
      <w:r w:rsidR="00DF236F" w:rsidRPr="00330D86">
        <w:rPr>
          <w:rFonts w:ascii="Times New Roman" w:hAnsi="Times New Roman" w:cs="Times New Roman"/>
          <w:sz w:val="28"/>
          <w:szCs w:val="28"/>
          <w:lang w:val="uk-UA"/>
        </w:rPr>
        <w:t>та графічн</w:t>
      </w:r>
      <w:r w:rsidR="000C6572" w:rsidRPr="00330D86">
        <w:rPr>
          <w:rFonts w:ascii="Times New Roman" w:hAnsi="Times New Roman" w:cs="Times New Roman"/>
          <w:sz w:val="28"/>
          <w:szCs w:val="28"/>
          <w:lang w:val="uk-UA"/>
        </w:rPr>
        <w:t>ий</w:t>
      </w:r>
      <w:r w:rsidR="00DF236F" w:rsidRPr="00330D86">
        <w:rPr>
          <w:rFonts w:ascii="Times New Roman" w:hAnsi="Times New Roman" w:cs="Times New Roman"/>
          <w:sz w:val="28"/>
          <w:szCs w:val="28"/>
          <w:lang w:val="uk-UA"/>
        </w:rPr>
        <w:t>, метод,  порівняння</w:t>
      </w:r>
      <w:r w:rsidR="000C6572" w:rsidRPr="00330D86">
        <w:rPr>
          <w:rFonts w:ascii="Times New Roman" w:hAnsi="Times New Roman" w:cs="Times New Roman"/>
          <w:sz w:val="28"/>
          <w:szCs w:val="28"/>
          <w:lang w:val="uk-UA"/>
        </w:rPr>
        <w:t xml:space="preserve">, опитування. </w:t>
      </w:r>
    </w:p>
    <w:p w14:paraId="5EAF5953" w14:textId="61A49697" w:rsidR="00322EAC" w:rsidRPr="00330D86" w:rsidRDefault="00322EAC" w:rsidP="00322EAC">
      <w:pPr>
        <w:spacing w:after="0" w:line="240" w:lineRule="auto"/>
        <w:ind w:firstLine="708"/>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Інформаційно базою даної кваліфікаційної роботи є підручники, посібники, періодична література, законодавча база, звітність готелю «</w:t>
      </w:r>
      <w:r w:rsidR="00DF236F" w:rsidRPr="00330D86">
        <w:rPr>
          <w:rFonts w:ascii="Times New Roman" w:hAnsi="Times New Roman" w:cs="Times New Roman"/>
          <w:sz w:val="28"/>
          <w:szCs w:val="28"/>
          <w:lang w:val="uk-UA"/>
        </w:rPr>
        <w:t>Центральний</w:t>
      </w:r>
      <w:r w:rsidRPr="00330D86">
        <w:rPr>
          <w:rFonts w:ascii="Times New Roman" w:hAnsi="Times New Roman" w:cs="Times New Roman"/>
          <w:sz w:val="28"/>
          <w:szCs w:val="28"/>
          <w:lang w:val="uk-UA"/>
        </w:rPr>
        <w:t xml:space="preserve">», мережа Інтернет. </w:t>
      </w:r>
    </w:p>
    <w:p w14:paraId="3AACE259" w14:textId="77777777" w:rsidR="000C6572" w:rsidRPr="00330D86" w:rsidRDefault="00322EAC" w:rsidP="00DF236F">
      <w:pPr>
        <w:tabs>
          <w:tab w:val="left" w:pos="4080"/>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Результати дослідження доповідались на І міжнародній науково-практичній конференції «</w:t>
      </w:r>
      <w:r w:rsidR="00DF236F" w:rsidRPr="00330D86">
        <w:rPr>
          <w:rFonts w:ascii="Times New Roman" w:hAnsi="Times New Roman" w:cs="Times New Roman"/>
          <w:sz w:val="28"/>
          <w:szCs w:val="28"/>
          <w:lang w:val="uk-UA"/>
        </w:rPr>
        <w:t>Перспективи розвитку індустрії туризму і гостинності в Україні та світі</w:t>
      </w:r>
      <w:r w:rsidRPr="00330D86">
        <w:rPr>
          <w:rFonts w:ascii="Times New Roman" w:hAnsi="Times New Roman" w:cs="Times New Roman"/>
          <w:sz w:val="28"/>
          <w:szCs w:val="28"/>
          <w:lang w:val="uk-UA"/>
        </w:rPr>
        <w:t xml:space="preserve">» (м. </w:t>
      </w:r>
      <w:r w:rsidR="00DF236F" w:rsidRPr="00330D86">
        <w:rPr>
          <w:rFonts w:ascii="Times New Roman" w:hAnsi="Times New Roman" w:cs="Times New Roman"/>
          <w:sz w:val="28"/>
          <w:szCs w:val="28"/>
          <w:lang w:val="uk-UA"/>
        </w:rPr>
        <w:t xml:space="preserve">Луцьк, </w:t>
      </w:r>
      <w:r w:rsidRPr="00330D86">
        <w:rPr>
          <w:rFonts w:ascii="Times New Roman" w:hAnsi="Times New Roman" w:cs="Times New Roman"/>
          <w:sz w:val="28"/>
          <w:szCs w:val="28"/>
          <w:lang w:val="uk-UA"/>
        </w:rPr>
        <w:t>202</w:t>
      </w:r>
      <w:r w:rsidR="00DF236F" w:rsidRPr="00330D86">
        <w:rPr>
          <w:rFonts w:ascii="Times New Roman" w:hAnsi="Times New Roman" w:cs="Times New Roman"/>
          <w:sz w:val="28"/>
          <w:szCs w:val="28"/>
          <w:lang w:val="uk-UA"/>
        </w:rPr>
        <w:t>4 р.), Всеукраїнській студентській науковій к</w:t>
      </w:r>
      <w:r w:rsidR="004A61AC" w:rsidRPr="00330D86">
        <w:rPr>
          <w:rFonts w:ascii="Times New Roman" w:hAnsi="Times New Roman" w:cs="Times New Roman"/>
          <w:sz w:val="28"/>
          <w:szCs w:val="28"/>
          <w:lang w:val="uk-UA"/>
        </w:rPr>
        <w:t xml:space="preserve">онференції </w:t>
      </w:r>
      <w:r w:rsidR="00DF236F" w:rsidRPr="00330D86">
        <w:rPr>
          <w:rFonts w:ascii="Times New Roman" w:hAnsi="Times New Roman" w:cs="Times New Roman"/>
          <w:sz w:val="28"/>
          <w:szCs w:val="28"/>
          <w:lang w:val="uk-UA"/>
        </w:rPr>
        <w:t>HoReCa (м. Київ, 2024 р.).</w:t>
      </w:r>
    </w:p>
    <w:p w14:paraId="6DF75B39" w14:textId="345D8068" w:rsidR="00814174" w:rsidRPr="00330D86" w:rsidRDefault="00814174" w:rsidP="00814174">
      <w:pPr>
        <w:tabs>
          <w:tab w:val="left" w:pos="4080"/>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Науковою новизною дослідження є обґрунтування удосконаленої методики управління якістю обслуговування в готельно-ресторанному бізнесі, </w:t>
      </w:r>
      <w:r w:rsidR="008B2EBC">
        <w:rPr>
          <w:rFonts w:ascii="Times New Roman" w:hAnsi="Times New Roman" w:cs="Times New Roman"/>
          <w:sz w:val="28"/>
          <w:szCs w:val="28"/>
          <w:lang w:val="uk-UA"/>
        </w:rPr>
        <w:t>що</w:t>
      </w:r>
      <w:r w:rsidRPr="008B2EBC">
        <w:rPr>
          <w:rFonts w:ascii="Times New Roman" w:hAnsi="Times New Roman" w:cs="Times New Roman"/>
          <w:sz w:val="28"/>
          <w:szCs w:val="28"/>
          <w:lang w:val="uk-UA"/>
        </w:rPr>
        <w:t xml:space="preserve"> дозволяє виявити існуючі проблеми в роботі готельно-ресторанного закладу та розробити</w:t>
      </w:r>
      <w:r w:rsidRPr="00330D86">
        <w:rPr>
          <w:rFonts w:ascii="Times New Roman" w:hAnsi="Times New Roman" w:cs="Times New Roman"/>
          <w:sz w:val="28"/>
          <w:szCs w:val="28"/>
          <w:lang w:val="uk-UA"/>
        </w:rPr>
        <w:t xml:space="preserve"> відповідні управлінські рішення для їх усунення.</w:t>
      </w:r>
    </w:p>
    <w:p w14:paraId="25AAF58F" w14:textId="20A44209" w:rsidR="000C6572" w:rsidRDefault="00807D7F" w:rsidP="00167541">
      <w:pPr>
        <w:tabs>
          <w:tab w:val="left" w:pos="4080"/>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0C6572" w:rsidRPr="00330D86">
        <w:rPr>
          <w:rFonts w:ascii="Times New Roman" w:hAnsi="Times New Roman" w:cs="Times New Roman"/>
          <w:sz w:val="28"/>
          <w:szCs w:val="28"/>
          <w:lang w:val="uk-UA"/>
        </w:rPr>
        <w:t xml:space="preserve">рактична значущість роботи полягає у запропонованих </w:t>
      </w:r>
      <w:r w:rsidR="00167541" w:rsidRPr="00330D86">
        <w:rPr>
          <w:rFonts w:ascii="Times New Roman" w:hAnsi="Times New Roman" w:cs="Times New Roman"/>
          <w:sz w:val="28"/>
          <w:szCs w:val="28"/>
          <w:lang w:val="uk-UA"/>
        </w:rPr>
        <w:t xml:space="preserve">напрямах удосконалення управління якістю обслуговування готелю «Центральний» (ТОВ «Центральний готель Кривий Ріг»), </w:t>
      </w:r>
      <w:r w:rsidR="000C6572" w:rsidRPr="00330D86">
        <w:rPr>
          <w:rFonts w:ascii="Times New Roman" w:hAnsi="Times New Roman" w:cs="Times New Roman"/>
          <w:sz w:val="28"/>
          <w:szCs w:val="28"/>
          <w:lang w:val="uk-UA"/>
        </w:rPr>
        <w:t xml:space="preserve">які можуть бути використані для підвищення ефективності функціонування підприємств </w:t>
      </w:r>
      <w:r w:rsidR="00167541" w:rsidRPr="00330D86">
        <w:rPr>
          <w:rFonts w:ascii="Times New Roman" w:hAnsi="Times New Roman" w:cs="Times New Roman"/>
          <w:sz w:val="28"/>
          <w:szCs w:val="28"/>
          <w:lang w:val="uk-UA"/>
        </w:rPr>
        <w:t>готельно-ресторанного</w:t>
      </w:r>
      <w:r w:rsidR="000C6572" w:rsidRPr="00330D86">
        <w:rPr>
          <w:rFonts w:ascii="Times New Roman" w:hAnsi="Times New Roman" w:cs="Times New Roman"/>
          <w:sz w:val="28"/>
          <w:szCs w:val="28"/>
          <w:lang w:val="uk-UA"/>
        </w:rPr>
        <w:t xml:space="preserve"> комплексу.</w:t>
      </w:r>
    </w:p>
    <w:p w14:paraId="38C15F79" w14:textId="0FBE360C" w:rsidR="00CF3307" w:rsidRDefault="00CF3307" w:rsidP="00CF330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Структурно кваліфікаційна робота складається зі вступу, двох основних розділів і висновку.</w:t>
      </w:r>
      <w:r>
        <w:rPr>
          <w:szCs w:val="28"/>
          <w:lang w:val="uk-UA"/>
        </w:rPr>
        <w:t xml:space="preserve"> </w:t>
      </w:r>
    </w:p>
    <w:p w14:paraId="54ED9030" w14:textId="77777777" w:rsidR="00CF3307" w:rsidRPr="00330D86" w:rsidRDefault="00CF3307" w:rsidP="00167541">
      <w:pPr>
        <w:tabs>
          <w:tab w:val="left" w:pos="4080"/>
        </w:tabs>
        <w:spacing w:after="0" w:line="240" w:lineRule="auto"/>
        <w:ind w:firstLine="709"/>
        <w:jc w:val="both"/>
        <w:rPr>
          <w:rFonts w:ascii="Times New Roman" w:hAnsi="Times New Roman" w:cs="Times New Roman"/>
          <w:sz w:val="28"/>
          <w:szCs w:val="28"/>
          <w:lang w:val="uk-UA"/>
        </w:rPr>
      </w:pPr>
    </w:p>
    <w:p w14:paraId="19639933" w14:textId="1CF902A9" w:rsidR="000C6572" w:rsidRPr="00330D86" w:rsidRDefault="00DF236F" w:rsidP="00F43334">
      <w:pPr>
        <w:tabs>
          <w:tab w:val="left" w:pos="4080"/>
        </w:tabs>
        <w:spacing w:after="0" w:line="240" w:lineRule="auto"/>
        <w:jc w:val="center"/>
        <w:rPr>
          <w:rFonts w:ascii="Times New Roman" w:hAnsi="Times New Roman" w:cs="Times New Roman"/>
          <w:b/>
          <w:sz w:val="28"/>
          <w:szCs w:val="28"/>
          <w:lang w:val="uk-UA"/>
        </w:rPr>
      </w:pPr>
      <w:r w:rsidRPr="00330D86">
        <w:rPr>
          <w:rFonts w:ascii="Times New Roman" w:hAnsi="Times New Roman" w:cs="Times New Roman"/>
          <w:sz w:val="28"/>
          <w:szCs w:val="28"/>
          <w:lang w:val="uk-UA"/>
        </w:rPr>
        <w:br w:type="page"/>
      </w:r>
      <w:r w:rsidR="00DD462B" w:rsidRPr="00330D86">
        <w:rPr>
          <w:rFonts w:ascii="Times New Roman" w:hAnsi="Times New Roman" w:cs="Times New Roman"/>
          <w:b/>
          <w:sz w:val="28"/>
          <w:szCs w:val="28"/>
          <w:lang w:val="uk-UA"/>
        </w:rPr>
        <w:lastRenderedPageBreak/>
        <w:t xml:space="preserve">РОЗДІЛ </w:t>
      </w:r>
      <w:r w:rsidR="001F7CAE" w:rsidRPr="00330D86">
        <w:rPr>
          <w:rFonts w:ascii="Times New Roman" w:hAnsi="Times New Roman" w:cs="Times New Roman"/>
          <w:b/>
          <w:sz w:val="28"/>
          <w:szCs w:val="28"/>
          <w:lang w:val="uk-UA"/>
        </w:rPr>
        <w:t>1</w:t>
      </w:r>
    </w:p>
    <w:p w14:paraId="1F8DD0DD" w14:textId="276644A1" w:rsidR="001F7CAE" w:rsidRPr="00330D86" w:rsidRDefault="001F7CAE" w:rsidP="000C6572">
      <w:pPr>
        <w:tabs>
          <w:tab w:val="left" w:pos="4080"/>
        </w:tabs>
        <w:spacing w:after="0" w:line="240" w:lineRule="auto"/>
        <w:ind w:firstLine="709"/>
        <w:jc w:val="center"/>
        <w:rPr>
          <w:rFonts w:ascii="Times New Roman" w:hAnsi="Times New Roman" w:cs="Times New Roman"/>
          <w:b/>
          <w:sz w:val="28"/>
          <w:szCs w:val="28"/>
          <w:lang w:val="uk-UA"/>
        </w:rPr>
      </w:pPr>
      <w:r w:rsidRPr="00330D86">
        <w:rPr>
          <w:rFonts w:ascii="Times New Roman" w:hAnsi="Times New Roman" w:cs="Times New Roman"/>
          <w:b/>
          <w:sz w:val="28"/>
          <w:szCs w:val="28"/>
          <w:lang w:val="uk-UA"/>
        </w:rPr>
        <w:t xml:space="preserve">ТЕОРЕТИКО - МЕТОДИЧНІ ОСНОВИ УПРАВЛІННЯ ЯКІСТЮ ОБСЛУГОВУВАННЯ </w:t>
      </w:r>
      <w:r w:rsidR="00CB65D0" w:rsidRPr="00330D86">
        <w:rPr>
          <w:rFonts w:ascii="Times New Roman" w:hAnsi="Times New Roman" w:cs="Times New Roman"/>
          <w:b/>
          <w:sz w:val="28"/>
          <w:szCs w:val="28"/>
          <w:lang w:val="uk-UA"/>
        </w:rPr>
        <w:t>НА</w:t>
      </w:r>
      <w:r w:rsidR="00EC6FD1" w:rsidRPr="00330D86">
        <w:rPr>
          <w:rFonts w:ascii="Times New Roman" w:hAnsi="Times New Roman" w:cs="Times New Roman"/>
          <w:b/>
          <w:sz w:val="28"/>
          <w:szCs w:val="28"/>
          <w:lang w:val="uk-UA"/>
        </w:rPr>
        <w:t xml:space="preserve"> </w:t>
      </w:r>
      <w:r w:rsidRPr="00330D86">
        <w:rPr>
          <w:rFonts w:ascii="Times New Roman" w:hAnsi="Times New Roman" w:cs="Times New Roman"/>
          <w:b/>
          <w:sz w:val="28"/>
          <w:szCs w:val="28"/>
          <w:lang w:val="uk-UA"/>
        </w:rPr>
        <w:t>ГОТЕЛЬНО-РЕСТОРАННОМУ ПІДПРИЄМСТВІ</w:t>
      </w:r>
    </w:p>
    <w:p w14:paraId="1E926F40" w14:textId="77777777" w:rsidR="001F7CAE" w:rsidRPr="00330D86" w:rsidRDefault="001F7CAE" w:rsidP="001F7CAE">
      <w:pPr>
        <w:spacing w:after="0" w:line="240" w:lineRule="auto"/>
        <w:ind w:firstLine="709"/>
        <w:jc w:val="center"/>
        <w:rPr>
          <w:rFonts w:ascii="Times New Roman" w:hAnsi="Times New Roman" w:cs="Times New Roman"/>
          <w:b/>
          <w:sz w:val="28"/>
          <w:szCs w:val="28"/>
          <w:lang w:val="uk-UA"/>
        </w:rPr>
      </w:pPr>
    </w:p>
    <w:p w14:paraId="72C2B03B" w14:textId="77777777" w:rsidR="001F7CAE" w:rsidRPr="00330D86" w:rsidRDefault="001F7CAE" w:rsidP="001F7CAE">
      <w:pPr>
        <w:spacing w:after="0" w:line="240" w:lineRule="auto"/>
        <w:ind w:firstLine="709"/>
        <w:jc w:val="center"/>
        <w:rPr>
          <w:rFonts w:ascii="Times New Roman" w:hAnsi="Times New Roman" w:cs="Times New Roman"/>
          <w:b/>
          <w:sz w:val="28"/>
          <w:szCs w:val="28"/>
          <w:lang w:val="uk-UA"/>
        </w:rPr>
      </w:pPr>
    </w:p>
    <w:p w14:paraId="31EFBA4D" w14:textId="3404EC25" w:rsidR="001F7CAE" w:rsidRPr="00330D86" w:rsidRDefault="001F7CAE" w:rsidP="001F7CAE">
      <w:pPr>
        <w:spacing w:after="0" w:line="240" w:lineRule="auto"/>
        <w:ind w:firstLine="709"/>
        <w:jc w:val="both"/>
        <w:rPr>
          <w:rFonts w:ascii="Times New Roman" w:hAnsi="Times New Roman" w:cs="Times New Roman"/>
          <w:b/>
          <w:sz w:val="28"/>
          <w:szCs w:val="28"/>
          <w:lang w:val="uk-UA"/>
        </w:rPr>
      </w:pPr>
      <w:r w:rsidRPr="00330D86">
        <w:rPr>
          <w:rFonts w:ascii="Times New Roman" w:hAnsi="Times New Roman" w:cs="Times New Roman"/>
          <w:b/>
          <w:sz w:val="28"/>
          <w:szCs w:val="28"/>
          <w:lang w:val="uk-UA"/>
        </w:rPr>
        <w:t xml:space="preserve">1.1 Теоретичні аспекти управління якістю обслуговування </w:t>
      </w:r>
      <w:r w:rsidR="00645184" w:rsidRPr="00330D86">
        <w:rPr>
          <w:rFonts w:ascii="Times New Roman" w:hAnsi="Times New Roman" w:cs="Times New Roman"/>
          <w:b/>
          <w:sz w:val="28"/>
          <w:szCs w:val="28"/>
          <w:lang w:val="uk-UA"/>
        </w:rPr>
        <w:t>на</w:t>
      </w:r>
      <w:r w:rsidRPr="00330D86">
        <w:rPr>
          <w:rFonts w:ascii="Times New Roman" w:hAnsi="Times New Roman" w:cs="Times New Roman"/>
          <w:b/>
          <w:sz w:val="28"/>
          <w:szCs w:val="28"/>
          <w:lang w:val="uk-UA"/>
        </w:rPr>
        <w:t xml:space="preserve"> готельно-ресторанному підприємстві</w:t>
      </w:r>
    </w:p>
    <w:p w14:paraId="0E055FA1" w14:textId="77777777" w:rsidR="00511DB1" w:rsidRPr="00330D86" w:rsidRDefault="00511DB1" w:rsidP="00EC12A5">
      <w:pPr>
        <w:spacing w:after="0" w:line="240" w:lineRule="auto"/>
        <w:ind w:firstLine="709"/>
        <w:jc w:val="both"/>
        <w:rPr>
          <w:rFonts w:ascii="Times New Roman" w:hAnsi="Times New Roman" w:cs="Times New Roman"/>
          <w:sz w:val="28"/>
          <w:szCs w:val="28"/>
          <w:lang w:val="uk-UA"/>
        </w:rPr>
      </w:pPr>
    </w:p>
    <w:p w14:paraId="0625E231" w14:textId="77777777" w:rsidR="00EC12A5" w:rsidRPr="00330D86" w:rsidRDefault="005E771C" w:rsidP="00EC12A5">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Сильна конкуренція на глобальному ринку спонукає компанії регулярно поліпшувати якість своїх товарів і сервісів. Від ефективності впровадження системи управління якістю залежить оптимізація внутрішніх операцій, що в свою чергу призводить до підвищення прибутковості підприємства. Також за рахунок системи вдається уникнути додаткових витрат та збитків. Разом з тим завдяки впровадженню ефективних методів управління якістю підвищується імідж підприємства, що сприяє залученню нових клієнтів і партнерів. </w:t>
      </w:r>
    </w:p>
    <w:p w14:paraId="766DC109" w14:textId="77777777" w:rsidR="0023157B" w:rsidRPr="00330D86" w:rsidRDefault="007618D7" w:rsidP="0023157B">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Якість обслуговування клієнтів є ключовим фактором успіху будь-якого бізнесу з кількох причин. Висока якість обслуговування створює позитивний досвід для клієнтів, що підвищує їхню задоволеність. Задоволені клієнти частіше повертаються і стають постійними покупцями, що, в свою чергу, сприяє формуванню їхньої лояльності до бренду. По-друге, якісне обслуговування формує позитивний імідж компанії, що допомагає залучати нових клієнтів. У жорсткій конкурентній боротьбі воно може стати тією перевагою, яка вирізняє вашу компанію серед інших. Крім того, задоволені клієнти менш схильні до скарг, що зменшує витрати на обробку претензій і повернень. Вони також частіше залишають позитивні відгуки та рекомендують іншим, що є додатковою вигодою.</w:t>
      </w:r>
    </w:p>
    <w:p w14:paraId="246717A4" w14:textId="0AA7E30B" w:rsidR="0023157B" w:rsidRPr="00330D86" w:rsidRDefault="007B1B79" w:rsidP="00191374">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Готельний бізнес завжди є конкурентним середовищем. </w:t>
      </w:r>
      <w:r w:rsidR="0023157B" w:rsidRPr="00330D86">
        <w:rPr>
          <w:rFonts w:ascii="Times New Roman" w:hAnsi="Times New Roman" w:cs="Times New Roman"/>
          <w:sz w:val="28"/>
          <w:szCs w:val="28"/>
          <w:lang w:val="uk-UA"/>
        </w:rPr>
        <w:t xml:space="preserve">Якість обслуговування в готельному бізнесі є однією з ключових складових успіху на сучасному ринку. </w:t>
      </w:r>
      <w:r w:rsidRPr="00330D86">
        <w:rPr>
          <w:rFonts w:ascii="Times New Roman" w:hAnsi="Times New Roman" w:cs="Times New Roman"/>
          <w:sz w:val="28"/>
          <w:szCs w:val="28"/>
          <w:lang w:val="uk-UA"/>
        </w:rPr>
        <w:t xml:space="preserve"> </w:t>
      </w:r>
      <w:r w:rsidR="0023157B" w:rsidRPr="00330D86">
        <w:rPr>
          <w:rFonts w:ascii="Times New Roman" w:hAnsi="Times New Roman" w:cs="Times New Roman"/>
          <w:sz w:val="28"/>
          <w:szCs w:val="28"/>
          <w:lang w:val="uk-UA"/>
        </w:rPr>
        <w:t>Це питання є дуже</w:t>
      </w:r>
      <w:r w:rsidRPr="00330D86">
        <w:rPr>
          <w:rFonts w:ascii="Times New Roman" w:hAnsi="Times New Roman" w:cs="Times New Roman"/>
          <w:sz w:val="28"/>
          <w:szCs w:val="28"/>
          <w:lang w:val="uk-UA"/>
        </w:rPr>
        <w:t xml:space="preserve"> актуальним і активно вивча</w:t>
      </w:r>
      <w:r w:rsidR="00AD58FA" w:rsidRPr="00330D86">
        <w:rPr>
          <w:rFonts w:ascii="Times New Roman" w:hAnsi="Times New Roman" w:cs="Times New Roman"/>
          <w:sz w:val="28"/>
          <w:szCs w:val="28"/>
          <w:lang w:val="uk-UA"/>
        </w:rPr>
        <w:t>лось. У своїх роботах Лаврова Л</w:t>
      </w:r>
      <w:r w:rsidRPr="00330D86">
        <w:rPr>
          <w:rFonts w:ascii="Times New Roman" w:hAnsi="Times New Roman" w:cs="Times New Roman"/>
          <w:sz w:val="28"/>
          <w:szCs w:val="28"/>
          <w:lang w:val="uk-UA"/>
        </w:rPr>
        <w:t xml:space="preserve">., Дмитрєва </w:t>
      </w:r>
      <w:r w:rsidR="00AD58FA" w:rsidRPr="00330D86">
        <w:rPr>
          <w:rFonts w:ascii="Times New Roman" w:hAnsi="Times New Roman" w:cs="Times New Roman"/>
          <w:sz w:val="28"/>
          <w:szCs w:val="28"/>
          <w:lang w:val="uk-UA"/>
        </w:rPr>
        <w:t>І., Чорнобай І.</w:t>
      </w:r>
      <w:r w:rsidRPr="00330D86">
        <w:rPr>
          <w:rFonts w:ascii="Times New Roman" w:hAnsi="Times New Roman" w:cs="Times New Roman"/>
          <w:sz w:val="28"/>
          <w:szCs w:val="28"/>
          <w:lang w:val="uk-UA"/>
        </w:rPr>
        <w:t xml:space="preserve">, Тимошенко В. активно досліджували актуальність якості обслуговування в готельній сфері. </w:t>
      </w:r>
      <w:r w:rsidR="0023157B" w:rsidRPr="00330D86">
        <w:rPr>
          <w:rFonts w:ascii="Times New Roman" w:hAnsi="Times New Roman" w:cs="Times New Roman"/>
          <w:sz w:val="28"/>
          <w:szCs w:val="28"/>
          <w:lang w:val="uk-UA"/>
        </w:rPr>
        <w:t>Готелі змагаються за одних і тих самих клієнтів, і навіть якщо рівень цін подібний, саме якість обслуговування здатна стати вирішальним фактором у виборі готелю. Клієнт, який отримує винятковий рівень обслуговування, більше схильний повертатися до того ж готелю в майбутньому, а також рекомендувати його друзям і знайомим. Це допомагає не тільки утримувати гостей, але й залучати нових. У сучасному світі онлайн-огляди стали важливим елементом бізнесу. Високий рівень обслуговування сприяє позитивним відгукам на таких платформах, як TripAdvisor, Google та інших, що у свою чер</w:t>
      </w:r>
      <w:r w:rsidR="00191374">
        <w:rPr>
          <w:rFonts w:ascii="Times New Roman" w:hAnsi="Times New Roman" w:cs="Times New Roman"/>
          <w:sz w:val="28"/>
          <w:szCs w:val="28"/>
          <w:lang w:val="uk-UA"/>
        </w:rPr>
        <w:t xml:space="preserve">гу підвищує популярність готелю </w:t>
      </w:r>
      <w:r w:rsidR="00191374" w:rsidRPr="00330D86">
        <w:rPr>
          <w:rFonts w:ascii="Times New Roman" w:hAnsi="Times New Roman" w:cs="Times New Roman"/>
          <w:sz w:val="28"/>
          <w:szCs w:val="28"/>
          <w:lang w:val="uk-UA"/>
        </w:rPr>
        <w:t>[</w:t>
      </w:r>
      <w:r w:rsidR="00191374">
        <w:rPr>
          <w:rFonts w:ascii="Times New Roman" w:hAnsi="Times New Roman" w:cs="Times New Roman"/>
          <w:sz w:val="28"/>
          <w:szCs w:val="28"/>
          <w:lang w:val="uk-UA"/>
        </w:rPr>
        <w:fldChar w:fldCharType="begin"/>
      </w:r>
      <w:r w:rsidR="00191374">
        <w:rPr>
          <w:rFonts w:ascii="Times New Roman" w:hAnsi="Times New Roman" w:cs="Times New Roman"/>
          <w:sz w:val="28"/>
          <w:szCs w:val="28"/>
          <w:lang w:val="uk-UA"/>
        </w:rPr>
        <w:instrText xml:space="preserve"> REF _Ref183043707 \r \h </w:instrText>
      </w:r>
      <w:r w:rsidR="00191374">
        <w:rPr>
          <w:rFonts w:ascii="Times New Roman" w:hAnsi="Times New Roman" w:cs="Times New Roman"/>
          <w:sz w:val="28"/>
          <w:szCs w:val="28"/>
          <w:lang w:val="uk-UA"/>
        </w:rPr>
      </w:r>
      <w:r w:rsidR="00191374">
        <w:rPr>
          <w:rFonts w:ascii="Times New Roman" w:hAnsi="Times New Roman" w:cs="Times New Roman"/>
          <w:sz w:val="28"/>
          <w:szCs w:val="28"/>
          <w:lang w:val="uk-UA"/>
        </w:rPr>
        <w:fldChar w:fldCharType="separate"/>
      </w:r>
      <w:r w:rsidR="00CC0DF5">
        <w:rPr>
          <w:rFonts w:ascii="Times New Roman" w:hAnsi="Times New Roman" w:cs="Times New Roman"/>
          <w:sz w:val="28"/>
          <w:szCs w:val="28"/>
          <w:lang w:val="uk-UA"/>
        </w:rPr>
        <w:t>26</w:t>
      </w:r>
      <w:r w:rsidR="00191374">
        <w:rPr>
          <w:rFonts w:ascii="Times New Roman" w:hAnsi="Times New Roman" w:cs="Times New Roman"/>
          <w:sz w:val="28"/>
          <w:szCs w:val="28"/>
          <w:lang w:val="uk-UA"/>
        </w:rPr>
        <w:fldChar w:fldCharType="end"/>
      </w:r>
      <w:r w:rsidR="00191374" w:rsidRPr="00330D86">
        <w:rPr>
          <w:rFonts w:ascii="Times New Roman" w:hAnsi="Times New Roman" w:cs="Times New Roman"/>
          <w:sz w:val="28"/>
          <w:szCs w:val="28"/>
          <w:lang w:val="uk-UA"/>
        </w:rPr>
        <w:t xml:space="preserve">]. </w:t>
      </w:r>
    </w:p>
    <w:p w14:paraId="2825BD67" w14:textId="491E91BF" w:rsidR="00B33C28" w:rsidRPr="00330D86" w:rsidRDefault="00B33C28" w:rsidP="00BC52A9">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В ході тлумачення поняття «якість» склалися два підходи: суб’єктивний і об’єктивний. Згідно з першим якість визначається рівнем задоволення споживачів, а з другим – як сукупність характеристик, які можна виміряти. Так, згідно Демінг</w:t>
      </w:r>
      <w:r w:rsidR="00AD58FA" w:rsidRPr="00330D86">
        <w:rPr>
          <w:rFonts w:ascii="Times New Roman" w:hAnsi="Times New Roman" w:cs="Times New Roman"/>
          <w:sz w:val="28"/>
          <w:szCs w:val="28"/>
          <w:lang w:val="uk-UA"/>
        </w:rPr>
        <w:t>ом Е.</w:t>
      </w:r>
      <w:r w:rsidRPr="00330D86">
        <w:rPr>
          <w:rFonts w:ascii="Times New Roman" w:hAnsi="Times New Roman" w:cs="Times New Roman"/>
          <w:sz w:val="28"/>
          <w:szCs w:val="28"/>
          <w:lang w:val="uk-UA"/>
        </w:rPr>
        <w:t xml:space="preserve">, якість – це задоволення потреб споживачів. На думку </w:t>
      </w:r>
      <w:r w:rsidR="00AD58FA" w:rsidRPr="00330D86">
        <w:rPr>
          <w:rFonts w:ascii="Times New Roman" w:hAnsi="Times New Roman" w:cs="Times New Roman"/>
          <w:sz w:val="28"/>
          <w:szCs w:val="28"/>
          <w:lang w:val="uk-UA"/>
        </w:rPr>
        <w:t xml:space="preserve">Джурана Дж. </w:t>
      </w:r>
      <w:r w:rsidRPr="00330D86">
        <w:rPr>
          <w:rFonts w:ascii="Times New Roman" w:hAnsi="Times New Roman" w:cs="Times New Roman"/>
          <w:sz w:val="28"/>
          <w:szCs w:val="28"/>
          <w:lang w:val="uk-UA"/>
        </w:rPr>
        <w:t>та Шухарта</w:t>
      </w:r>
      <w:r w:rsidR="00AD58FA" w:rsidRPr="00330D86">
        <w:rPr>
          <w:rFonts w:ascii="Times New Roman" w:hAnsi="Times New Roman" w:cs="Times New Roman"/>
          <w:sz w:val="28"/>
          <w:szCs w:val="28"/>
          <w:lang w:val="uk-UA"/>
        </w:rPr>
        <w:t xml:space="preserve"> В.</w:t>
      </w:r>
      <w:r w:rsidRPr="00330D86">
        <w:rPr>
          <w:rFonts w:ascii="Times New Roman" w:hAnsi="Times New Roman" w:cs="Times New Roman"/>
          <w:sz w:val="28"/>
          <w:szCs w:val="28"/>
          <w:lang w:val="uk-UA"/>
        </w:rPr>
        <w:t xml:space="preserve">, якість має як суб’єктивний, так і об’єктивний характер. Згідно </w:t>
      </w:r>
      <w:r w:rsidR="00AD58FA" w:rsidRPr="00330D86">
        <w:rPr>
          <w:rFonts w:ascii="Times New Roman" w:hAnsi="Times New Roman" w:cs="Times New Roman"/>
          <w:sz w:val="28"/>
          <w:szCs w:val="28"/>
          <w:lang w:val="uk-UA"/>
        </w:rPr>
        <w:t xml:space="preserve">Джурана Дж. </w:t>
      </w:r>
      <w:r w:rsidRPr="00330D86">
        <w:rPr>
          <w:rFonts w:ascii="Times New Roman" w:hAnsi="Times New Roman" w:cs="Times New Roman"/>
          <w:sz w:val="28"/>
          <w:szCs w:val="28"/>
          <w:lang w:val="uk-UA"/>
        </w:rPr>
        <w:t xml:space="preserve">якість – це ступінь, у якому певний виріб задовольняє потреби певного покупця, </w:t>
      </w:r>
      <w:r w:rsidRPr="00330D86">
        <w:rPr>
          <w:rFonts w:ascii="Times New Roman" w:hAnsi="Times New Roman" w:cs="Times New Roman"/>
          <w:sz w:val="28"/>
          <w:szCs w:val="28"/>
          <w:lang w:val="uk-UA"/>
        </w:rPr>
        <w:lastRenderedPageBreak/>
        <w:t xml:space="preserve">або ступінь, у якому він отримує у споживача перевагу над іншим у результаті проведених порівнянь, а також ознака або сукупність ознак, істотних для певного виробу, які можна виокремити. На думку </w:t>
      </w:r>
      <w:r w:rsidR="00AD58FA" w:rsidRPr="00330D86">
        <w:rPr>
          <w:rFonts w:ascii="Times New Roman" w:hAnsi="Times New Roman" w:cs="Times New Roman"/>
          <w:sz w:val="28"/>
          <w:szCs w:val="28"/>
          <w:lang w:val="uk-UA"/>
        </w:rPr>
        <w:t>Шухарта В.</w:t>
      </w:r>
      <w:r w:rsidRPr="00330D86">
        <w:rPr>
          <w:rFonts w:ascii="Times New Roman" w:hAnsi="Times New Roman" w:cs="Times New Roman"/>
          <w:sz w:val="28"/>
          <w:szCs w:val="28"/>
          <w:lang w:val="uk-UA"/>
        </w:rPr>
        <w:t>, якість має два аспекти: об’єктивні фізичні хар</w:t>
      </w:r>
      <w:r w:rsidR="00BC52A9" w:rsidRPr="00330D86">
        <w:rPr>
          <w:rFonts w:ascii="Times New Roman" w:hAnsi="Times New Roman" w:cs="Times New Roman"/>
          <w:sz w:val="28"/>
          <w:szCs w:val="28"/>
          <w:lang w:val="uk-UA"/>
        </w:rPr>
        <w:t xml:space="preserve">актеристика та суб’єктивний бік. </w:t>
      </w:r>
      <w:r w:rsidRPr="00330D86">
        <w:rPr>
          <w:rFonts w:ascii="Times New Roman" w:hAnsi="Times New Roman" w:cs="Times New Roman"/>
          <w:sz w:val="28"/>
          <w:szCs w:val="28"/>
          <w:lang w:val="uk-UA"/>
        </w:rPr>
        <w:t>На даний час найбільшого поширення отримало визначення якості як сукупності характеристик об’єкта, які дають змогу задовольняти зумовлені або передбачувані потреби. Це визначено в міжнародному стандарті ISO 8402, а також в</w:t>
      </w:r>
      <w:r w:rsidR="004E576D" w:rsidRPr="00330D86">
        <w:rPr>
          <w:rFonts w:ascii="Times New Roman" w:hAnsi="Times New Roman" w:cs="Times New Roman"/>
          <w:sz w:val="28"/>
          <w:szCs w:val="28"/>
          <w:lang w:val="uk-UA"/>
        </w:rPr>
        <w:t xml:space="preserve"> нормативних документах України. </w:t>
      </w:r>
      <w:r w:rsidR="00AD58FA" w:rsidRPr="00330D86">
        <w:rPr>
          <w:rFonts w:ascii="Times New Roman" w:hAnsi="Times New Roman" w:cs="Times New Roman"/>
          <w:sz w:val="28"/>
          <w:szCs w:val="28"/>
          <w:lang w:val="uk-UA"/>
        </w:rPr>
        <w:t>Ткаченко Т.</w:t>
      </w:r>
      <w:r w:rsidRPr="00330D86">
        <w:rPr>
          <w:rFonts w:ascii="Times New Roman" w:hAnsi="Times New Roman" w:cs="Times New Roman"/>
          <w:sz w:val="28"/>
          <w:szCs w:val="28"/>
          <w:lang w:val="uk-UA"/>
        </w:rPr>
        <w:t>, Мельниченко С. визначають якість як сукупність характеристик, властивостей та ознак об’єкта (продукції, послуг, процесу), рівень яких формується виробником при його створенні з метою задоволення установлени</w:t>
      </w:r>
      <w:r w:rsidR="004E576D" w:rsidRPr="00330D86">
        <w:rPr>
          <w:rFonts w:ascii="Times New Roman" w:hAnsi="Times New Roman" w:cs="Times New Roman"/>
          <w:sz w:val="28"/>
          <w:szCs w:val="28"/>
          <w:lang w:val="uk-UA"/>
        </w:rPr>
        <w:t xml:space="preserve">х або передбачених потреб ринку. </w:t>
      </w:r>
      <w:r w:rsidRPr="00330D86">
        <w:rPr>
          <w:rFonts w:ascii="Times New Roman" w:hAnsi="Times New Roman" w:cs="Times New Roman"/>
          <w:sz w:val="28"/>
          <w:szCs w:val="28"/>
          <w:lang w:val="uk-UA"/>
        </w:rPr>
        <w:t>Часто якість визначають як відповідність</w:t>
      </w:r>
      <w:r w:rsidR="00AD58FA" w:rsidRPr="00330D86">
        <w:rPr>
          <w:rFonts w:ascii="Times New Roman" w:hAnsi="Times New Roman" w:cs="Times New Roman"/>
          <w:sz w:val="28"/>
          <w:szCs w:val="28"/>
          <w:lang w:val="uk-UA"/>
        </w:rPr>
        <w:t xml:space="preserve"> продукції та послуг стандартам</w:t>
      </w:r>
      <w:r w:rsidRPr="00330D86">
        <w:rPr>
          <w:rFonts w:ascii="Times New Roman" w:hAnsi="Times New Roman" w:cs="Times New Roman"/>
          <w:sz w:val="28"/>
          <w:szCs w:val="28"/>
          <w:lang w:val="uk-UA"/>
        </w:rPr>
        <w:t xml:space="preserve"> </w:t>
      </w:r>
      <w:r w:rsidR="00511DB1" w:rsidRPr="00330D86">
        <w:rPr>
          <w:rFonts w:ascii="Times New Roman" w:hAnsi="Times New Roman" w:cs="Times New Roman"/>
          <w:sz w:val="28"/>
          <w:szCs w:val="28"/>
          <w:lang w:val="uk-UA"/>
        </w:rPr>
        <w:t>[</w:t>
      </w:r>
      <w:r w:rsidR="00511DB1" w:rsidRPr="00330D86">
        <w:rPr>
          <w:rFonts w:ascii="Times New Roman" w:hAnsi="Times New Roman" w:cs="Times New Roman"/>
          <w:sz w:val="28"/>
          <w:szCs w:val="28"/>
          <w:lang w:val="uk-UA"/>
        </w:rPr>
        <w:fldChar w:fldCharType="begin"/>
      </w:r>
      <w:r w:rsidR="00511DB1" w:rsidRPr="00330D86">
        <w:rPr>
          <w:rFonts w:ascii="Times New Roman" w:hAnsi="Times New Roman" w:cs="Times New Roman"/>
          <w:sz w:val="28"/>
          <w:szCs w:val="28"/>
          <w:lang w:val="uk-UA"/>
        </w:rPr>
        <w:instrText xml:space="preserve"> REF _Ref182792543 \r \h </w:instrText>
      </w:r>
      <w:r w:rsidR="00D01BD4" w:rsidRPr="00330D86">
        <w:rPr>
          <w:rFonts w:ascii="Times New Roman" w:hAnsi="Times New Roman" w:cs="Times New Roman"/>
          <w:sz w:val="28"/>
          <w:szCs w:val="28"/>
          <w:lang w:val="uk-UA"/>
        </w:rPr>
        <w:instrText xml:space="preserve"> \* MERGEFORMAT </w:instrText>
      </w:r>
      <w:r w:rsidR="00511DB1" w:rsidRPr="00330D86">
        <w:rPr>
          <w:rFonts w:ascii="Times New Roman" w:hAnsi="Times New Roman" w:cs="Times New Roman"/>
          <w:sz w:val="28"/>
          <w:szCs w:val="28"/>
          <w:lang w:val="uk-UA"/>
        </w:rPr>
      </w:r>
      <w:r w:rsidR="00511DB1" w:rsidRPr="00330D86">
        <w:rPr>
          <w:rFonts w:ascii="Times New Roman" w:hAnsi="Times New Roman" w:cs="Times New Roman"/>
          <w:sz w:val="28"/>
          <w:szCs w:val="28"/>
          <w:lang w:val="uk-UA"/>
        </w:rPr>
        <w:fldChar w:fldCharType="separate"/>
      </w:r>
      <w:r w:rsidR="00CC0DF5">
        <w:rPr>
          <w:rFonts w:ascii="Times New Roman" w:hAnsi="Times New Roman" w:cs="Times New Roman"/>
          <w:sz w:val="28"/>
          <w:szCs w:val="28"/>
          <w:lang w:val="uk-UA"/>
        </w:rPr>
        <w:t>22</w:t>
      </w:r>
      <w:r w:rsidR="00511DB1" w:rsidRPr="00330D86">
        <w:rPr>
          <w:rFonts w:ascii="Times New Roman" w:hAnsi="Times New Roman" w:cs="Times New Roman"/>
          <w:sz w:val="28"/>
          <w:szCs w:val="28"/>
          <w:lang w:val="uk-UA"/>
        </w:rPr>
        <w:fldChar w:fldCharType="end"/>
      </w:r>
      <w:r w:rsidR="003102DC">
        <w:rPr>
          <w:rFonts w:ascii="Times New Roman" w:hAnsi="Times New Roman" w:cs="Times New Roman"/>
          <w:sz w:val="28"/>
          <w:szCs w:val="28"/>
          <w:lang w:val="uk-UA"/>
        </w:rPr>
        <w:t xml:space="preserve">, </w:t>
      </w:r>
      <w:r w:rsidR="003102DC">
        <w:rPr>
          <w:rFonts w:ascii="Times New Roman" w:hAnsi="Times New Roman" w:cs="Times New Roman"/>
          <w:sz w:val="28"/>
          <w:szCs w:val="28"/>
          <w:lang w:val="uk-UA"/>
        </w:rPr>
        <w:fldChar w:fldCharType="begin"/>
      </w:r>
      <w:r w:rsidR="003102DC">
        <w:rPr>
          <w:rFonts w:ascii="Times New Roman" w:hAnsi="Times New Roman" w:cs="Times New Roman"/>
          <w:sz w:val="28"/>
          <w:szCs w:val="28"/>
          <w:lang w:val="uk-UA"/>
        </w:rPr>
        <w:instrText xml:space="preserve"> REF _Ref183042993 \r \h </w:instrText>
      </w:r>
      <w:r w:rsidR="003102DC">
        <w:rPr>
          <w:rFonts w:ascii="Times New Roman" w:hAnsi="Times New Roman" w:cs="Times New Roman"/>
          <w:sz w:val="28"/>
          <w:szCs w:val="28"/>
          <w:lang w:val="uk-UA"/>
        </w:rPr>
      </w:r>
      <w:r w:rsidR="003102DC">
        <w:rPr>
          <w:rFonts w:ascii="Times New Roman" w:hAnsi="Times New Roman" w:cs="Times New Roman"/>
          <w:sz w:val="28"/>
          <w:szCs w:val="28"/>
          <w:lang w:val="uk-UA"/>
        </w:rPr>
        <w:fldChar w:fldCharType="separate"/>
      </w:r>
      <w:r w:rsidR="00CC0DF5">
        <w:rPr>
          <w:rFonts w:ascii="Times New Roman" w:hAnsi="Times New Roman" w:cs="Times New Roman"/>
          <w:sz w:val="28"/>
          <w:szCs w:val="28"/>
          <w:lang w:val="uk-UA"/>
        </w:rPr>
        <w:t>35</w:t>
      </w:r>
      <w:r w:rsidR="003102DC">
        <w:rPr>
          <w:rFonts w:ascii="Times New Roman" w:hAnsi="Times New Roman" w:cs="Times New Roman"/>
          <w:sz w:val="28"/>
          <w:szCs w:val="28"/>
          <w:lang w:val="uk-UA"/>
        </w:rPr>
        <w:fldChar w:fldCharType="end"/>
      </w:r>
      <w:r w:rsidR="003F428C">
        <w:rPr>
          <w:rFonts w:ascii="Times New Roman" w:hAnsi="Times New Roman" w:cs="Times New Roman"/>
          <w:sz w:val="28"/>
          <w:szCs w:val="28"/>
          <w:lang w:val="uk-UA"/>
        </w:rPr>
        <w:t xml:space="preserve">, </w:t>
      </w:r>
      <w:r w:rsidR="003F428C">
        <w:rPr>
          <w:rFonts w:ascii="Times New Roman" w:hAnsi="Times New Roman" w:cs="Times New Roman"/>
          <w:sz w:val="28"/>
          <w:szCs w:val="28"/>
          <w:lang w:val="uk-UA"/>
        </w:rPr>
        <w:fldChar w:fldCharType="begin"/>
      </w:r>
      <w:r w:rsidR="003F428C">
        <w:rPr>
          <w:rFonts w:ascii="Times New Roman" w:hAnsi="Times New Roman" w:cs="Times New Roman"/>
          <w:sz w:val="28"/>
          <w:szCs w:val="28"/>
          <w:lang w:val="uk-UA"/>
        </w:rPr>
        <w:instrText xml:space="preserve"> REF _Ref183043235 \r \h </w:instrText>
      </w:r>
      <w:r w:rsidR="003F428C">
        <w:rPr>
          <w:rFonts w:ascii="Times New Roman" w:hAnsi="Times New Roman" w:cs="Times New Roman"/>
          <w:sz w:val="28"/>
          <w:szCs w:val="28"/>
          <w:lang w:val="uk-UA"/>
        </w:rPr>
      </w:r>
      <w:r w:rsidR="003F428C">
        <w:rPr>
          <w:rFonts w:ascii="Times New Roman" w:hAnsi="Times New Roman" w:cs="Times New Roman"/>
          <w:sz w:val="28"/>
          <w:szCs w:val="28"/>
          <w:lang w:val="uk-UA"/>
        </w:rPr>
        <w:fldChar w:fldCharType="separate"/>
      </w:r>
      <w:r w:rsidR="00CC0DF5">
        <w:rPr>
          <w:rFonts w:ascii="Times New Roman" w:hAnsi="Times New Roman" w:cs="Times New Roman"/>
          <w:sz w:val="28"/>
          <w:szCs w:val="28"/>
          <w:lang w:val="uk-UA"/>
        </w:rPr>
        <w:t>34</w:t>
      </w:r>
      <w:r w:rsidR="003F428C">
        <w:rPr>
          <w:rFonts w:ascii="Times New Roman" w:hAnsi="Times New Roman" w:cs="Times New Roman"/>
          <w:sz w:val="28"/>
          <w:szCs w:val="28"/>
          <w:lang w:val="uk-UA"/>
        </w:rPr>
        <w:fldChar w:fldCharType="end"/>
      </w:r>
      <w:r w:rsidR="00511DB1" w:rsidRPr="00330D86">
        <w:rPr>
          <w:rFonts w:ascii="Times New Roman" w:hAnsi="Times New Roman" w:cs="Times New Roman"/>
          <w:sz w:val="28"/>
          <w:szCs w:val="28"/>
          <w:lang w:val="uk-UA"/>
        </w:rPr>
        <w:t>]</w:t>
      </w:r>
      <w:r w:rsidR="00AD58FA" w:rsidRPr="00330D86">
        <w:rPr>
          <w:rFonts w:ascii="Times New Roman" w:hAnsi="Times New Roman" w:cs="Times New Roman"/>
          <w:sz w:val="28"/>
          <w:szCs w:val="28"/>
          <w:lang w:val="uk-UA"/>
        </w:rPr>
        <w:t>.</w:t>
      </w:r>
    </w:p>
    <w:p w14:paraId="7243CD14" w14:textId="1CE49881" w:rsidR="00EC12A5" w:rsidRPr="00330D86" w:rsidRDefault="00EC12A5" w:rsidP="00692085">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Визначення поняття «якість </w:t>
      </w:r>
      <w:r w:rsidR="00692085" w:rsidRPr="00330D86">
        <w:rPr>
          <w:rFonts w:ascii="Times New Roman" w:hAnsi="Times New Roman" w:cs="Times New Roman"/>
          <w:sz w:val="28"/>
          <w:szCs w:val="28"/>
          <w:lang w:val="uk-UA"/>
        </w:rPr>
        <w:t>обслуговування</w:t>
      </w:r>
      <w:r w:rsidRPr="00330D86">
        <w:rPr>
          <w:rFonts w:ascii="Times New Roman" w:hAnsi="Times New Roman" w:cs="Times New Roman"/>
          <w:sz w:val="28"/>
          <w:szCs w:val="28"/>
          <w:lang w:val="uk-UA"/>
        </w:rPr>
        <w:t>»</w:t>
      </w:r>
      <w:r w:rsidR="00692085" w:rsidRPr="00330D86">
        <w:rPr>
          <w:rFonts w:ascii="Times New Roman" w:hAnsi="Times New Roman" w:cs="Times New Roman"/>
          <w:sz w:val="28"/>
          <w:szCs w:val="28"/>
          <w:lang w:val="uk-UA"/>
        </w:rPr>
        <w:t xml:space="preserve"> досліджували Сицко В.</w:t>
      </w:r>
      <w:r w:rsidR="00AD58FA" w:rsidRPr="00330D86">
        <w:rPr>
          <w:rFonts w:ascii="Times New Roman" w:hAnsi="Times New Roman" w:cs="Times New Roman"/>
          <w:sz w:val="28"/>
          <w:szCs w:val="28"/>
          <w:lang w:val="uk-UA"/>
        </w:rPr>
        <w:t xml:space="preserve">, Боженко Л., Шаповал М., Койфман Ю. </w:t>
      </w:r>
      <w:r w:rsidR="00692085" w:rsidRPr="00330D86">
        <w:rPr>
          <w:rFonts w:ascii="Times New Roman" w:hAnsi="Times New Roman" w:cs="Times New Roman"/>
          <w:sz w:val="28"/>
          <w:szCs w:val="28"/>
          <w:lang w:val="uk-UA"/>
        </w:rPr>
        <w:t>та інші. Аналізуючи їх дороб</w:t>
      </w:r>
      <w:r w:rsidR="00ED6CC6" w:rsidRPr="00330D86">
        <w:rPr>
          <w:rFonts w:ascii="Times New Roman" w:hAnsi="Times New Roman" w:cs="Times New Roman"/>
          <w:sz w:val="28"/>
          <w:szCs w:val="28"/>
          <w:lang w:val="uk-UA"/>
        </w:rPr>
        <w:t>о</w:t>
      </w:r>
      <w:r w:rsidR="00692085" w:rsidRPr="00330D86">
        <w:rPr>
          <w:rFonts w:ascii="Times New Roman" w:hAnsi="Times New Roman" w:cs="Times New Roman"/>
          <w:sz w:val="28"/>
          <w:szCs w:val="28"/>
          <w:lang w:val="uk-UA"/>
        </w:rPr>
        <w:t>к</w:t>
      </w:r>
      <w:r w:rsidR="00ED6CC6" w:rsidRPr="00330D86">
        <w:rPr>
          <w:rFonts w:ascii="Times New Roman" w:hAnsi="Times New Roman" w:cs="Times New Roman"/>
          <w:sz w:val="28"/>
          <w:szCs w:val="28"/>
          <w:lang w:val="uk-UA"/>
        </w:rPr>
        <w:t>,</w:t>
      </w:r>
      <w:r w:rsidR="00692085" w:rsidRPr="00330D86">
        <w:rPr>
          <w:rFonts w:ascii="Times New Roman" w:hAnsi="Times New Roman" w:cs="Times New Roman"/>
          <w:sz w:val="28"/>
          <w:szCs w:val="28"/>
          <w:lang w:val="uk-UA"/>
        </w:rPr>
        <w:t xml:space="preserve"> можна дійти того висновку, що якість обслуговування – це комплексне поняття, що включає сукупність властивостей продукції, які забезпечують її здатність задовольняти різноманітні потреби суспільства та окремих осіб при використанні за призначенням, відповідно до вимог споживачів.</w:t>
      </w:r>
    </w:p>
    <w:p w14:paraId="2E1F5E52" w14:textId="77777777" w:rsidR="00EC12A5" w:rsidRPr="00330D86" w:rsidRDefault="00692085" w:rsidP="009C06F0">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Я</w:t>
      </w:r>
      <w:r w:rsidR="00EC12A5" w:rsidRPr="00330D86">
        <w:rPr>
          <w:rFonts w:ascii="Times New Roman" w:hAnsi="Times New Roman" w:cs="Times New Roman"/>
          <w:sz w:val="28"/>
          <w:szCs w:val="28"/>
          <w:lang w:val="uk-UA"/>
        </w:rPr>
        <w:t>кісне обслуговування надає можливість зібрати відгуки, які допомагають вдосконалити продукцію або послуги. Інвестування в якість обслуговування клієнтів не лише підвищує їхнє задоволення, але й приносить реальні вигоди для бізнесу.</w:t>
      </w:r>
    </w:p>
    <w:p w14:paraId="4FDE81CD" w14:textId="7D2FDDDF" w:rsidR="00BF5C72" w:rsidRPr="00330D86" w:rsidRDefault="00744E16" w:rsidP="009C06F0">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Якість обслуговування в готельному підприємстві має більш вузьку спеціалізацію і також є актуальним питанням для дослідження. Активно це поняття вивчається іноземними науковцями, наприклад, Dider Bhuian і його робота «The Impact of Service Quality on Customer Satisfaction and Loyalty in the Hotel Industry</w:t>
      </w:r>
      <w:r w:rsidR="00173430" w:rsidRPr="00330D86">
        <w:rPr>
          <w:rFonts w:ascii="Times New Roman" w:hAnsi="Times New Roman" w:cs="Times New Roman"/>
          <w:sz w:val="28"/>
          <w:szCs w:val="28"/>
          <w:lang w:val="uk-UA"/>
        </w:rPr>
        <w:t xml:space="preserve">». </w:t>
      </w:r>
      <w:r w:rsidR="00EC62E4" w:rsidRPr="00330D86">
        <w:rPr>
          <w:rFonts w:ascii="Times New Roman" w:hAnsi="Times New Roman" w:cs="Times New Roman"/>
          <w:sz w:val="28"/>
          <w:szCs w:val="28"/>
          <w:lang w:val="uk-UA"/>
        </w:rPr>
        <w:t xml:space="preserve">Він акцентує увагу на тому, що якість обслуговування в готелі безпосередньо впливає на задоволення </w:t>
      </w:r>
      <w:r w:rsidR="00757E75" w:rsidRPr="00330D86">
        <w:rPr>
          <w:rFonts w:ascii="Times New Roman" w:hAnsi="Times New Roman" w:cs="Times New Roman"/>
          <w:sz w:val="28"/>
          <w:szCs w:val="28"/>
          <w:lang w:val="uk-UA"/>
        </w:rPr>
        <w:t>гостей</w:t>
      </w:r>
      <w:r w:rsidR="00EC62E4" w:rsidRPr="00330D86">
        <w:rPr>
          <w:rFonts w:ascii="Times New Roman" w:hAnsi="Times New Roman" w:cs="Times New Roman"/>
          <w:sz w:val="28"/>
          <w:szCs w:val="28"/>
          <w:lang w:val="uk-UA"/>
        </w:rPr>
        <w:t xml:space="preserve"> і їхню лояльність, зокрема через постійне забезпечення високих стандартів обслуговування </w:t>
      </w:r>
      <w:r w:rsidR="00173430" w:rsidRPr="00330D86">
        <w:rPr>
          <w:rFonts w:ascii="Times New Roman" w:hAnsi="Times New Roman" w:cs="Times New Roman"/>
          <w:sz w:val="28"/>
          <w:szCs w:val="28"/>
          <w:lang w:val="uk-UA"/>
        </w:rPr>
        <w:t>[</w:t>
      </w:r>
      <w:r w:rsidR="00173430" w:rsidRPr="00330D86">
        <w:rPr>
          <w:rFonts w:ascii="Times New Roman" w:hAnsi="Times New Roman" w:cs="Times New Roman"/>
          <w:sz w:val="28"/>
          <w:szCs w:val="28"/>
          <w:lang w:val="uk-UA"/>
        </w:rPr>
        <w:fldChar w:fldCharType="begin"/>
      </w:r>
      <w:r w:rsidR="00173430" w:rsidRPr="00330D86">
        <w:rPr>
          <w:rFonts w:ascii="Times New Roman" w:hAnsi="Times New Roman" w:cs="Times New Roman"/>
          <w:sz w:val="28"/>
          <w:szCs w:val="28"/>
          <w:lang w:val="uk-UA"/>
        </w:rPr>
        <w:instrText xml:space="preserve"> REF _Ref182792352 \r \h  \* MERGEFORMAT </w:instrText>
      </w:r>
      <w:r w:rsidR="00173430" w:rsidRPr="00330D86">
        <w:rPr>
          <w:rFonts w:ascii="Times New Roman" w:hAnsi="Times New Roman" w:cs="Times New Roman"/>
          <w:sz w:val="28"/>
          <w:szCs w:val="28"/>
          <w:lang w:val="uk-UA"/>
        </w:rPr>
      </w:r>
      <w:r w:rsidR="00173430" w:rsidRPr="00330D86">
        <w:rPr>
          <w:rFonts w:ascii="Times New Roman" w:hAnsi="Times New Roman" w:cs="Times New Roman"/>
          <w:sz w:val="28"/>
          <w:szCs w:val="28"/>
          <w:lang w:val="uk-UA"/>
        </w:rPr>
        <w:fldChar w:fldCharType="separate"/>
      </w:r>
      <w:r w:rsidR="00CC0DF5">
        <w:rPr>
          <w:rFonts w:ascii="Times New Roman" w:hAnsi="Times New Roman" w:cs="Times New Roman"/>
          <w:sz w:val="28"/>
          <w:szCs w:val="28"/>
          <w:lang w:val="uk-UA"/>
        </w:rPr>
        <w:t>3</w:t>
      </w:r>
      <w:r w:rsidR="00173430" w:rsidRPr="00330D86">
        <w:rPr>
          <w:rFonts w:ascii="Times New Roman" w:hAnsi="Times New Roman" w:cs="Times New Roman"/>
          <w:sz w:val="28"/>
          <w:szCs w:val="28"/>
          <w:lang w:val="uk-UA"/>
        </w:rPr>
        <w:fldChar w:fldCharType="end"/>
      </w:r>
      <w:r w:rsidR="00173430" w:rsidRPr="00330D86">
        <w:rPr>
          <w:rFonts w:ascii="Times New Roman" w:hAnsi="Times New Roman" w:cs="Times New Roman"/>
          <w:sz w:val="28"/>
          <w:szCs w:val="28"/>
          <w:lang w:val="uk-UA"/>
        </w:rPr>
        <w:t>]</w:t>
      </w:r>
      <w:r w:rsidR="00ED6CC6" w:rsidRPr="00330D86">
        <w:rPr>
          <w:rFonts w:ascii="Times New Roman" w:hAnsi="Times New Roman" w:cs="Times New Roman"/>
          <w:sz w:val="28"/>
          <w:szCs w:val="28"/>
          <w:lang w:val="uk-UA"/>
        </w:rPr>
        <w:t>.</w:t>
      </w:r>
    </w:p>
    <w:p w14:paraId="2E8E5EF2" w14:textId="63D1EADA" w:rsidR="00BF5C72" w:rsidRPr="00330D86" w:rsidRDefault="00744E16" w:rsidP="009C06F0">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Marc Oliveras-Villanueva, Josep Llach, Jordi Perramon </w:t>
      </w:r>
      <w:r w:rsidR="00D32792" w:rsidRPr="00330D86">
        <w:rPr>
          <w:rFonts w:ascii="Times New Roman" w:hAnsi="Times New Roman" w:cs="Times New Roman"/>
          <w:sz w:val="28"/>
          <w:szCs w:val="28"/>
          <w:lang w:val="uk-UA"/>
        </w:rPr>
        <w:t xml:space="preserve">з працею </w:t>
      </w:r>
      <w:r w:rsidRPr="00330D86">
        <w:rPr>
          <w:rFonts w:ascii="Times New Roman" w:hAnsi="Times New Roman" w:cs="Times New Roman"/>
          <w:sz w:val="28"/>
          <w:szCs w:val="28"/>
          <w:lang w:val="uk-UA"/>
        </w:rPr>
        <w:t>«Service Quality in Hospitality and the Sustainability Effect: Systematic Literature Review and Future Research Agenda»</w:t>
      </w:r>
      <w:r w:rsidR="00EC62E4" w:rsidRPr="00330D86">
        <w:rPr>
          <w:rFonts w:ascii="Times New Roman" w:hAnsi="Times New Roman" w:cs="Times New Roman"/>
          <w:sz w:val="28"/>
          <w:szCs w:val="28"/>
          <w:lang w:val="uk-UA"/>
        </w:rPr>
        <w:t xml:space="preserve"> вказують на те, що якість обслуговування в готелі складається з таких елементів, як надійність, чуйність, впевненість, емоційний аспект і матеріальні елементи, які разом формують загальний досвід </w:t>
      </w:r>
      <w:r w:rsidR="00757E75" w:rsidRPr="00330D86">
        <w:rPr>
          <w:rFonts w:ascii="Times New Roman" w:hAnsi="Times New Roman" w:cs="Times New Roman"/>
          <w:sz w:val="28"/>
          <w:szCs w:val="28"/>
          <w:lang w:val="uk-UA"/>
        </w:rPr>
        <w:t>гостя</w:t>
      </w:r>
      <w:r w:rsidR="00AD58FA" w:rsidRPr="00330D86">
        <w:rPr>
          <w:rFonts w:ascii="Times New Roman" w:hAnsi="Times New Roman" w:cs="Times New Roman"/>
          <w:sz w:val="28"/>
          <w:szCs w:val="28"/>
          <w:lang w:val="uk-UA"/>
        </w:rPr>
        <w:t xml:space="preserve"> </w:t>
      </w:r>
      <w:r w:rsidR="00173430" w:rsidRPr="00330D86">
        <w:rPr>
          <w:rFonts w:ascii="Times New Roman" w:hAnsi="Times New Roman" w:cs="Times New Roman"/>
          <w:sz w:val="28"/>
          <w:szCs w:val="28"/>
          <w:lang w:val="uk-UA"/>
        </w:rPr>
        <w:t>[</w:t>
      </w:r>
      <w:r w:rsidR="00173430" w:rsidRPr="00330D86">
        <w:rPr>
          <w:rFonts w:ascii="Times New Roman" w:hAnsi="Times New Roman" w:cs="Times New Roman"/>
          <w:sz w:val="28"/>
          <w:szCs w:val="28"/>
          <w:lang w:val="uk-UA"/>
        </w:rPr>
        <w:fldChar w:fldCharType="begin"/>
      </w:r>
      <w:r w:rsidR="00173430" w:rsidRPr="00330D86">
        <w:rPr>
          <w:rFonts w:ascii="Times New Roman" w:hAnsi="Times New Roman" w:cs="Times New Roman"/>
          <w:sz w:val="28"/>
          <w:szCs w:val="28"/>
          <w:lang w:val="uk-UA"/>
        </w:rPr>
        <w:instrText xml:space="preserve"> REF _Ref182792406 \r \h  \* MERGEFORMAT </w:instrText>
      </w:r>
      <w:r w:rsidR="00173430" w:rsidRPr="00330D86">
        <w:rPr>
          <w:rFonts w:ascii="Times New Roman" w:hAnsi="Times New Roman" w:cs="Times New Roman"/>
          <w:sz w:val="28"/>
          <w:szCs w:val="28"/>
          <w:lang w:val="uk-UA"/>
        </w:rPr>
      </w:r>
      <w:r w:rsidR="00173430" w:rsidRPr="00330D86">
        <w:rPr>
          <w:rFonts w:ascii="Times New Roman" w:hAnsi="Times New Roman" w:cs="Times New Roman"/>
          <w:sz w:val="28"/>
          <w:szCs w:val="28"/>
          <w:lang w:val="uk-UA"/>
        </w:rPr>
        <w:fldChar w:fldCharType="separate"/>
      </w:r>
      <w:r w:rsidR="00CC0DF5">
        <w:rPr>
          <w:rFonts w:ascii="Times New Roman" w:hAnsi="Times New Roman" w:cs="Times New Roman"/>
          <w:sz w:val="28"/>
          <w:szCs w:val="28"/>
          <w:lang w:val="uk-UA"/>
        </w:rPr>
        <w:t>8</w:t>
      </w:r>
      <w:r w:rsidR="00173430" w:rsidRPr="00330D86">
        <w:rPr>
          <w:rFonts w:ascii="Times New Roman" w:hAnsi="Times New Roman" w:cs="Times New Roman"/>
          <w:sz w:val="28"/>
          <w:szCs w:val="28"/>
          <w:lang w:val="uk-UA"/>
        </w:rPr>
        <w:fldChar w:fldCharType="end"/>
      </w:r>
      <w:r w:rsidR="00173430" w:rsidRPr="00330D86">
        <w:rPr>
          <w:rFonts w:ascii="Times New Roman" w:hAnsi="Times New Roman" w:cs="Times New Roman"/>
          <w:sz w:val="28"/>
          <w:szCs w:val="28"/>
          <w:lang w:val="uk-UA"/>
        </w:rPr>
        <w:t>]</w:t>
      </w:r>
      <w:r w:rsidR="00EC62E4" w:rsidRPr="00330D86">
        <w:rPr>
          <w:rFonts w:ascii="Times New Roman" w:hAnsi="Times New Roman" w:cs="Times New Roman"/>
          <w:sz w:val="28"/>
          <w:szCs w:val="28"/>
          <w:lang w:val="uk-UA"/>
        </w:rPr>
        <w:t xml:space="preserve">. </w:t>
      </w:r>
    </w:p>
    <w:p w14:paraId="2C0A1EFE" w14:textId="20D3C874" w:rsidR="00D32792" w:rsidRPr="00330D86" w:rsidRDefault="00173430" w:rsidP="009C06F0">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 </w:t>
      </w:r>
      <w:r w:rsidR="00E97CAC" w:rsidRPr="00330D86">
        <w:rPr>
          <w:rFonts w:ascii="Times New Roman" w:hAnsi="Times New Roman" w:cs="Times New Roman"/>
          <w:sz w:val="28"/>
          <w:szCs w:val="28"/>
          <w:lang w:val="uk-UA"/>
        </w:rPr>
        <w:t xml:space="preserve">Goeltom V., </w:t>
      </w:r>
      <w:r w:rsidRPr="00330D86">
        <w:rPr>
          <w:rFonts w:ascii="Times New Roman" w:hAnsi="Times New Roman" w:cs="Times New Roman"/>
          <w:sz w:val="28"/>
          <w:szCs w:val="28"/>
          <w:lang w:val="uk-UA"/>
        </w:rPr>
        <w:t>Kristiana</w:t>
      </w:r>
      <w:r w:rsidR="00E97CAC" w:rsidRPr="00330D86">
        <w:rPr>
          <w:rFonts w:ascii="Times New Roman" w:hAnsi="Times New Roman" w:cs="Times New Roman"/>
          <w:sz w:val="28"/>
          <w:szCs w:val="28"/>
          <w:lang w:val="uk-UA"/>
        </w:rPr>
        <w:t xml:space="preserve"> Y.,</w:t>
      </w:r>
      <w:r w:rsidR="00D32792" w:rsidRPr="00330D86">
        <w:rPr>
          <w:rFonts w:ascii="Times New Roman" w:hAnsi="Times New Roman" w:cs="Times New Roman"/>
          <w:sz w:val="28"/>
          <w:szCs w:val="28"/>
          <w:lang w:val="uk-UA"/>
        </w:rPr>
        <w:t xml:space="preserve"> Juliana</w:t>
      </w:r>
      <w:r w:rsidR="00E97CAC" w:rsidRPr="00330D86">
        <w:rPr>
          <w:rFonts w:ascii="Times New Roman" w:hAnsi="Times New Roman" w:cs="Times New Roman"/>
          <w:sz w:val="28"/>
          <w:szCs w:val="28"/>
          <w:lang w:val="uk-UA"/>
        </w:rPr>
        <w:t xml:space="preserve"> J.</w:t>
      </w:r>
      <w:r w:rsidR="00D32792" w:rsidRPr="00330D86">
        <w:rPr>
          <w:rFonts w:ascii="Times New Roman" w:hAnsi="Times New Roman" w:cs="Times New Roman"/>
          <w:sz w:val="28"/>
          <w:szCs w:val="28"/>
          <w:lang w:val="uk-UA"/>
        </w:rPr>
        <w:t>, Bernato</w:t>
      </w:r>
      <w:r w:rsidR="00E97CAC" w:rsidRPr="00330D86">
        <w:rPr>
          <w:rFonts w:ascii="Times New Roman" w:hAnsi="Times New Roman" w:cs="Times New Roman"/>
          <w:sz w:val="28"/>
          <w:szCs w:val="28"/>
          <w:lang w:val="uk-UA"/>
        </w:rPr>
        <w:t xml:space="preserve"> I.</w:t>
      </w:r>
      <w:r w:rsidR="00D32792" w:rsidRPr="00330D86">
        <w:rPr>
          <w:rFonts w:ascii="Times New Roman" w:hAnsi="Times New Roman" w:cs="Times New Roman"/>
          <w:sz w:val="28"/>
          <w:szCs w:val="28"/>
          <w:lang w:val="uk-UA"/>
        </w:rPr>
        <w:t xml:space="preserve">, Pramono </w:t>
      </w:r>
      <w:r w:rsidR="00E97CAC" w:rsidRPr="00330D86">
        <w:rPr>
          <w:rFonts w:ascii="Times New Roman" w:hAnsi="Times New Roman" w:cs="Times New Roman"/>
          <w:sz w:val="28"/>
          <w:szCs w:val="28"/>
          <w:lang w:val="uk-UA"/>
        </w:rPr>
        <w:t xml:space="preserve">R. </w:t>
      </w:r>
      <w:r w:rsidR="00D32792" w:rsidRPr="00330D86">
        <w:rPr>
          <w:rFonts w:ascii="Times New Roman" w:hAnsi="Times New Roman" w:cs="Times New Roman"/>
          <w:sz w:val="28"/>
          <w:szCs w:val="28"/>
          <w:lang w:val="uk-UA"/>
        </w:rPr>
        <w:t>з результатами дослідження в «The Effect of Service Quality and Value of Five-Star Hotel Services on Behavioral Intentions with the Role of Consumer Satisfaction as Mediator»</w:t>
      </w:r>
      <w:r w:rsidR="00EC62E4" w:rsidRPr="00330D86">
        <w:rPr>
          <w:rFonts w:ascii="Times New Roman" w:hAnsi="Times New Roman" w:cs="Times New Roman"/>
          <w:sz w:val="28"/>
          <w:szCs w:val="28"/>
          <w:lang w:val="uk-UA"/>
        </w:rPr>
        <w:t xml:space="preserve"> подають це поняття, як сукупність характеристик, які з</w:t>
      </w:r>
      <w:r w:rsidR="009C06F0" w:rsidRPr="00330D86">
        <w:rPr>
          <w:rFonts w:ascii="Times New Roman" w:hAnsi="Times New Roman" w:cs="Times New Roman"/>
          <w:sz w:val="28"/>
          <w:szCs w:val="28"/>
          <w:lang w:val="uk-UA"/>
        </w:rPr>
        <w:t xml:space="preserve">адовольняють потреби </w:t>
      </w:r>
      <w:r w:rsidR="00757E75" w:rsidRPr="00330D86">
        <w:rPr>
          <w:rFonts w:ascii="Times New Roman" w:hAnsi="Times New Roman" w:cs="Times New Roman"/>
          <w:sz w:val="28"/>
          <w:szCs w:val="28"/>
          <w:lang w:val="uk-UA"/>
        </w:rPr>
        <w:t>гостей</w:t>
      </w:r>
      <w:r w:rsidR="009C06F0" w:rsidRPr="00330D86">
        <w:rPr>
          <w:rFonts w:ascii="Times New Roman" w:hAnsi="Times New Roman" w:cs="Times New Roman"/>
          <w:sz w:val="28"/>
          <w:szCs w:val="28"/>
          <w:lang w:val="uk-UA"/>
        </w:rPr>
        <w:t xml:space="preserve"> в</w:t>
      </w:r>
      <w:r w:rsidR="00EC62E4" w:rsidRPr="00330D86">
        <w:rPr>
          <w:rFonts w:ascii="Times New Roman" w:hAnsi="Times New Roman" w:cs="Times New Roman"/>
          <w:sz w:val="28"/>
          <w:szCs w:val="28"/>
          <w:lang w:val="uk-UA"/>
        </w:rPr>
        <w:t xml:space="preserve"> готелях, підкреслюючи важливість пер</w:t>
      </w:r>
      <w:r w:rsidR="00AD58FA" w:rsidRPr="00330D86">
        <w:rPr>
          <w:rFonts w:ascii="Times New Roman" w:hAnsi="Times New Roman" w:cs="Times New Roman"/>
          <w:sz w:val="28"/>
          <w:szCs w:val="28"/>
          <w:lang w:val="uk-UA"/>
        </w:rPr>
        <w:t xml:space="preserve">соналізації та уваги до деталей </w:t>
      </w:r>
      <w:r w:rsidRPr="00330D86">
        <w:rPr>
          <w:rFonts w:ascii="Times New Roman" w:hAnsi="Times New Roman" w:cs="Times New Roman"/>
          <w:sz w:val="28"/>
          <w:szCs w:val="28"/>
          <w:lang w:val="uk-UA"/>
        </w:rPr>
        <w:t>[</w:t>
      </w:r>
      <w:r w:rsidRPr="00330D86">
        <w:rPr>
          <w:rFonts w:ascii="Times New Roman" w:hAnsi="Times New Roman" w:cs="Times New Roman"/>
          <w:sz w:val="28"/>
          <w:szCs w:val="28"/>
          <w:lang w:val="uk-UA"/>
        </w:rPr>
        <w:fldChar w:fldCharType="begin"/>
      </w:r>
      <w:r w:rsidRPr="00330D86">
        <w:rPr>
          <w:rFonts w:ascii="Times New Roman" w:hAnsi="Times New Roman" w:cs="Times New Roman"/>
          <w:sz w:val="28"/>
          <w:szCs w:val="28"/>
          <w:lang w:val="uk-UA"/>
        </w:rPr>
        <w:instrText xml:space="preserve"> REF _Ref182792428 \r \h  \* MERGEFORMAT </w:instrText>
      </w:r>
      <w:r w:rsidRPr="00330D86">
        <w:rPr>
          <w:rFonts w:ascii="Times New Roman" w:hAnsi="Times New Roman" w:cs="Times New Roman"/>
          <w:sz w:val="28"/>
          <w:szCs w:val="28"/>
          <w:lang w:val="uk-UA"/>
        </w:rPr>
      </w:r>
      <w:r w:rsidRPr="00330D86">
        <w:rPr>
          <w:rFonts w:ascii="Times New Roman" w:hAnsi="Times New Roman" w:cs="Times New Roman"/>
          <w:sz w:val="28"/>
          <w:szCs w:val="28"/>
          <w:lang w:val="uk-UA"/>
        </w:rPr>
        <w:fldChar w:fldCharType="separate"/>
      </w:r>
      <w:r w:rsidR="00CC0DF5">
        <w:rPr>
          <w:rFonts w:ascii="Times New Roman" w:hAnsi="Times New Roman" w:cs="Times New Roman"/>
          <w:sz w:val="28"/>
          <w:szCs w:val="28"/>
          <w:lang w:val="uk-UA"/>
        </w:rPr>
        <w:t>13</w:t>
      </w:r>
      <w:r w:rsidRPr="00330D86">
        <w:rPr>
          <w:rFonts w:ascii="Times New Roman" w:hAnsi="Times New Roman" w:cs="Times New Roman"/>
          <w:sz w:val="28"/>
          <w:szCs w:val="28"/>
          <w:lang w:val="uk-UA"/>
        </w:rPr>
        <w:fldChar w:fldCharType="end"/>
      </w:r>
      <w:r w:rsidRPr="00330D86">
        <w:rPr>
          <w:rFonts w:ascii="Times New Roman" w:hAnsi="Times New Roman" w:cs="Times New Roman"/>
          <w:sz w:val="28"/>
          <w:szCs w:val="28"/>
          <w:lang w:val="uk-UA"/>
        </w:rPr>
        <w:t>].</w:t>
      </w:r>
    </w:p>
    <w:p w14:paraId="1B53D2F6" w14:textId="77777777" w:rsidR="00EC12A5" w:rsidRPr="00330D86" w:rsidRDefault="009C06F0" w:rsidP="005E6747">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Аналізуючи визначення поняття вище, можна дійти висновку, що якість обслуговування в готельному підприємстві – це ступінь задоволення клієнтів від усіх аспектів їхнього перебування, включаючи комфорт, професіоналізм персоналу, швидкість обслуговування, чистоту, атмосферу та доступність додаткових послуг.</w:t>
      </w:r>
    </w:p>
    <w:p w14:paraId="79D0F54A" w14:textId="6DE4F9C5" w:rsidR="00201B2A" w:rsidRPr="00330D86" w:rsidRDefault="00201B2A" w:rsidP="00201B2A">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lastRenderedPageBreak/>
        <w:t>Т</w:t>
      </w:r>
      <w:r w:rsidR="00B9186B" w:rsidRPr="00330D86">
        <w:rPr>
          <w:rFonts w:ascii="Times New Roman" w:hAnsi="Times New Roman" w:cs="Times New Roman"/>
          <w:sz w:val="28"/>
          <w:szCs w:val="28"/>
          <w:lang w:val="uk-UA"/>
        </w:rPr>
        <w:t xml:space="preserve">акож на основі наукової роботи </w:t>
      </w:r>
      <w:r w:rsidRPr="00330D86">
        <w:rPr>
          <w:rFonts w:ascii="Times New Roman" w:hAnsi="Times New Roman" w:cs="Times New Roman"/>
          <w:sz w:val="28"/>
          <w:szCs w:val="28"/>
          <w:lang w:val="uk-UA"/>
        </w:rPr>
        <w:t>Данченко</w:t>
      </w:r>
      <w:r w:rsidR="00B9186B" w:rsidRPr="00330D86">
        <w:rPr>
          <w:rFonts w:ascii="Times New Roman" w:hAnsi="Times New Roman" w:cs="Times New Roman"/>
          <w:sz w:val="28"/>
          <w:szCs w:val="28"/>
          <w:lang w:val="uk-UA"/>
        </w:rPr>
        <w:t xml:space="preserve"> О.</w:t>
      </w:r>
      <w:r w:rsidRPr="00330D86">
        <w:rPr>
          <w:rFonts w:ascii="Times New Roman" w:hAnsi="Times New Roman" w:cs="Times New Roman"/>
          <w:sz w:val="28"/>
          <w:szCs w:val="28"/>
          <w:lang w:val="uk-UA"/>
        </w:rPr>
        <w:t>, Бєлової</w:t>
      </w:r>
      <w:r w:rsidR="00B9186B" w:rsidRPr="00330D86">
        <w:rPr>
          <w:rFonts w:ascii="Times New Roman" w:hAnsi="Times New Roman" w:cs="Times New Roman"/>
          <w:sz w:val="28"/>
          <w:szCs w:val="28"/>
          <w:lang w:val="uk-UA"/>
        </w:rPr>
        <w:t xml:space="preserve"> О. </w:t>
      </w:r>
      <w:r w:rsidRPr="00330D86">
        <w:rPr>
          <w:rFonts w:ascii="Times New Roman" w:hAnsi="Times New Roman" w:cs="Times New Roman"/>
          <w:sz w:val="28"/>
          <w:szCs w:val="28"/>
          <w:lang w:val="uk-UA"/>
        </w:rPr>
        <w:t xml:space="preserve">та </w:t>
      </w:r>
      <w:r w:rsidR="00B9186B" w:rsidRPr="00330D86">
        <w:rPr>
          <w:rFonts w:ascii="Times New Roman" w:hAnsi="Times New Roman" w:cs="Times New Roman"/>
          <w:sz w:val="28"/>
          <w:szCs w:val="28"/>
          <w:lang w:val="uk-UA"/>
        </w:rPr>
        <w:t xml:space="preserve">Сафар  </w:t>
      </w:r>
      <w:r w:rsidRPr="00330D86">
        <w:rPr>
          <w:rFonts w:ascii="Times New Roman" w:hAnsi="Times New Roman" w:cs="Times New Roman"/>
          <w:sz w:val="28"/>
          <w:szCs w:val="28"/>
          <w:lang w:val="uk-UA"/>
        </w:rPr>
        <w:t>Х. ми проаналізували підходи науковців до структуризації основи поняття якості обслуговування бази закладів готельного господарства, цю інформацію наведено в</w:t>
      </w:r>
      <w:r w:rsidR="004651D7" w:rsidRPr="00330D86">
        <w:rPr>
          <w:rFonts w:ascii="Times New Roman" w:hAnsi="Times New Roman" w:cs="Times New Roman"/>
          <w:sz w:val="28"/>
          <w:szCs w:val="28"/>
          <w:lang w:val="uk-UA"/>
        </w:rPr>
        <w:t xml:space="preserve"> табл. 1.1</w:t>
      </w:r>
      <w:r w:rsidRPr="00330D86">
        <w:rPr>
          <w:rFonts w:ascii="Times New Roman" w:hAnsi="Times New Roman" w:cs="Times New Roman"/>
          <w:sz w:val="28"/>
          <w:szCs w:val="28"/>
          <w:lang w:val="uk-UA"/>
        </w:rPr>
        <w:t>.</w:t>
      </w:r>
    </w:p>
    <w:p w14:paraId="605F147D" w14:textId="77777777" w:rsidR="00201B2A" w:rsidRPr="00330D86" w:rsidRDefault="00201B2A" w:rsidP="00201B2A">
      <w:pPr>
        <w:spacing w:after="0" w:line="240" w:lineRule="auto"/>
        <w:ind w:firstLine="709"/>
        <w:jc w:val="both"/>
        <w:rPr>
          <w:rFonts w:ascii="Times New Roman" w:hAnsi="Times New Roman" w:cs="Times New Roman"/>
          <w:sz w:val="28"/>
          <w:szCs w:val="28"/>
          <w:lang w:val="uk-UA"/>
        </w:rPr>
      </w:pPr>
    </w:p>
    <w:p w14:paraId="3AA1DBF2" w14:textId="1944254A" w:rsidR="00201B2A" w:rsidRPr="00330D86" w:rsidRDefault="004651D7" w:rsidP="00201B2A">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Таблиця 1.1</w:t>
      </w:r>
      <w:r w:rsidR="00201B2A" w:rsidRPr="00330D86">
        <w:rPr>
          <w:rFonts w:ascii="Times New Roman" w:hAnsi="Times New Roman" w:cs="Times New Roman"/>
          <w:sz w:val="28"/>
          <w:szCs w:val="28"/>
          <w:lang w:val="uk-UA"/>
        </w:rPr>
        <w:t xml:space="preserve"> – Аналіз підходів науковців до основи поняття якості обслуговування в готельному господарстві</w:t>
      </w:r>
    </w:p>
    <w:tbl>
      <w:tblPr>
        <w:tblStyle w:val="a5"/>
        <w:tblW w:w="0" w:type="auto"/>
        <w:tblLook w:val="04A0" w:firstRow="1" w:lastRow="0" w:firstColumn="1" w:lastColumn="0" w:noHBand="0" w:noVBand="1"/>
      </w:tblPr>
      <w:tblGrid>
        <w:gridCol w:w="2520"/>
        <w:gridCol w:w="2720"/>
        <w:gridCol w:w="4388"/>
      </w:tblGrid>
      <w:tr w:rsidR="00DD5D45" w:rsidRPr="00330D86" w14:paraId="738BC139" w14:textId="5EAF0BC4" w:rsidTr="00ED6CC6">
        <w:tc>
          <w:tcPr>
            <w:tcW w:w="2520" w:type="dxa"/>
            <w:vAlign w:val="center"/>
          </w:tcPr>
          <w:p w14:paraId="6E7FB943" w14:textId="77777777" w:rsidR="00DD5D45" w:rsidRPr="00330D86" w:rsidRDefault="00DD5D45" w:rsidP="00AD598C">
            <w:pPr>
              <w:jc w:val="center"/>
              <w:rPr>
                <w:rFonts w:ascii="Times New Roman" w:hAnsi="Times New Roman" w:cs="Times New Roman"/>
                <w:sz w:val="24"/>
                <w:lang w:val="uk-UA"/>
              </w:rPr>
            </w:pPr>
            <w:r w:rsidRPr="00330D86">
              <w:rPr>
                <w:rFonts w:ascii="Times New Roman" w:hAnsi="Times New Roman" w:cs="Times New Roman"/>
                <w:sz w:val="24"/>
                <w:lang w:val="uk-UA"/>
              </w:rPr>
              <w:t>Автор наукової праці</w:t>
            </w:r>
          </w:p>
        </w:tc>
        <w:tc>
          <w:tcPr>
            <w:tcW w:w="2720" w:type="dxa"/>
            <w:vAlign w:val="center"/>
          </w:tcPr>
          <w:p w14:paraId="34F34430" w14:textId="77777777" w:rsidR="00DD5D45" w:rsidRPr="00330D86" w:rsidRDefault="00DD5D45" w:rsidP="00AD598C">
            <w:pPr>
              <w:jc w:val="center"/>
              <w:rPr>
                <w:rFonts w:ascii="Times New Roman" w:hAnsi="Times New Roman" w:cs="Times New Roman"/>
                <w:sz w:val="24"/>
                <w:lang w:val="uk-UA"/>
              </w:rPr>
            </w:pPr>
            <w:r w:rsidRPr="00330D86">
              <w:rPr>
                <w:rFonts w:ascii="Times New Roman" w:hAnsi="Times New Roman" w:cs="Times New Roman"/>
                <w:sz w:val="24"/>
                <w:lang w:val="uk-UA"/>
              </w:rPr>
              <w:t>Основа поняття якості обслуговування</w:t>
            </w:r>
          </w:p>
        </w:tc>
        <w:tc>
          <w:tcPr>
            <w:tcW w:w="4388" w:type="dxa"/>
          </w:tcPr>
          <w:p w14:paraId="7C635988" w14:textId="5E8E5F49" w:rsidR="00DD5D45" w:rsidRPr="00330D86" w:rsidRDefault="00DD5D45" w:rsidP="00AD598C">
            <w:pPr>
              <w:jc w:val="center"/>
              <w:rPr>
                <w:rFonts w:ascii="Times New Roman" w:hAnsi="Times New Roman" w:cs="Times New Roman"/>
                <w:sz w:val="24"/>
                <w:lang w:val="uk-UA"/>
              </w:rPr>
            </w:pPr>
            <w:r w:rsidRPr="00330D86">
              <w:rPr>
                <w:rFonts w:ascii="Times New Roman" w:hAnsi="Times New Roman" w:cs="Times New Roman"/>
                <w:sz w:val="24"/>
                <w:lang w:val="uk-UA"/>
              </w:rPr>
              <w:t xml:space="preserve">Пояснення </w:t>
            </w:r>
          </w:p>
        </w:tc>
      </w:tr>
      <w:tr w:rsidR="00DD5D45" w:rsidRPr="00330D86" w14:paraId="169C9543" w14:textId="0A6EB5DD" w:rsidTr="00ED6CC6">
        <w:tc>
          <w:tcPr>
            <w:tcW w:w="2520" w:type="dxa"/>
            <w:vAlign w:val="center"/>
          </w:tcPr>
          <w:p w14:paraId="5380951A" w14:textId="77777777" w:rsidR="00DD5D45" w:rsidRPr="00330D86" w:rsidRDefault="00DD5D45" w:rsidP="00AD598C">
            <w:pPr>
              <w:jc w:val="center"/>
              <w:rPr>
                <w:rFonts w:ascii="Times New Roman" w:hAnsi="Times New Roman" w:cs="Times New Roman"/>
                <w:sz w:val="24"/>
                <w:lang w:val="uk-UA"/>
              </w:rPr>
            </w:pPr>
            <w:r w:rsidRPr="00330D86">
              <w:rPr>
                <w:rFonts w:ascii="Times New Roman" w:hAnsi="Times New Roman" w:cs="Times New Roman"/>
                <w:sz w:val="24"/>
                <w:lang w:val="uk-UA"/>
              </w:rPr>
              <w:t>1</w:t>
            </w:r>
          </w:p>
        </w:tc>
        <w:tc>
          <w:tcPr>
            <w:tcW w:w="2720" w:type="dxa"/>
            <w:vAlign w:val="center"/>
          </w:tcPr>
          <w:p w14:paraId="06E4E7C8" w14:textId="77777777" w:rsidR="00DD5D45" w:rsidRPr="00330D86" w:rsidRDefault="00DD5D45" w:rsidP="00AD598C">
            <w:pPr>
              <w:jc w:val="center"/>
              <w:rPr>
                <w:rFonts w:ascii="Times New Roman" w:hAnsi="Times New Roman" w:cs="Times New Roman"/>
                <w:sz w:val="24"/>
                <w:lang w:val="uk-UA"/>
              </w:rPr>
            </w:pPr>
            <w:r w:rsidRPr="00330D86">
              <w:rPr>
                <w:rFonts w:ascii="Times New Roman" w:hAnsi="Times New Roman" w:cs="Times New Roman"/>
                <w:sz w:val="24"/>
                <w:lang w:val="uk-UA"/>
              </w:rPr>
              <w:t>2</w:t>
            </w:r>
          </w:p>
        </w:tc>
        <w:tc>
          <w:tcPr>
            <w:tcW w:w="4388" w:type="dxa"/>
          </w:tcPr>
          <w:p w14:paraId="544391B6" w14:textId="16EA5A40" w:rsidR="00DD5D45" w:rsidRPr="00330D86" w:rsidRDefault="00DD5D45" w:rsidP="00AD598C">
            <w:pPr>
              <w:jc w:val="center"/>
              <w:rPr>
                <w:rFonts w:ascii="Times New Roman" w:hAnsi="Times New Roman" w:cs="Times New Roman"/>
                <w:sz w:val="24"/>
                <w:lang w:val="uk-UA"/>
              </w:rPr>
            </w:pPr>
            <w:r w:rsidRPr="00330D86">
              <w:rPr>
                <w:rFonts w:ascii="Times New Roman" w:hAnsi="Times New Roman" w:cs="Times New Roman"/>
                <w:sz w:val="24"/>
                <w:lang w:val="uk-UA"/>
              </w:rPr>
              <w:t>3</w:t>
            </w:r>
          </w:p>
        </w:tc>
      </w:tr>
      <w:tr w:rsidR="00DD5D45" w:rsidRPr="00330D86" w14:paraId="73E0EA31" w14:textId="3F39D653" w:rsidTr="00ED6CC6">
        <w:tc>
          <w:tcPr>
            <w:tcW w:w="2520" w:type="dxa"/>
            <w:vAlign w:val="center"/>
          </w:tcPr>
          <w:p w14:paraId="1016E843" w14:textId="63143F0A" w:rsidR="00DD5D45" w:rsidRPr="00330D86" w:rsidRDefault="00B9186B" w:rsidP="00AD598C">
            <w:pPr>
              <w:rPr>
                <w:rFonts w:ascii="Times New Roman" w:hAnsi="Times New Roman" w:cs="Times New Roman"/>
                <w:sz w:val="24"/>
                <w:lang w:val="uk-UA"/>
              </w:rPr>
            </w:pPr>
            <w:r w:rsidRPr="00330D86">
              <w:rPr>
                <w:rFonts w:ascii="Times New Roman" w:hAnsi="Times New Roman" w:cs="Times New Roman"/>
                <w:sz w:val="24"/>
                <w:lang w:val="uk-UA"/>
              </w:rPr>
              <w:t>Прахалад К.</w:t>
            </w:r>
          </w:p>
        </w:tc>
        <w:tc>
          <w:tcPr>
            <w:tcW w:w="2720" w:type="dxa"/>
            <w:vAlign w:val="center"/>
          </w:tcPr>
          <w:p w14:paraId="59D8F94D" w14:textId="77777777" w:rsidR="00DD5D45" w:rsidRPr="00330D86" w:rsidRDefault="00DD5D45" w:rsidP="00AD598C">
            <w:pPr>
              <w:rPr>
                <w:rFonts w:ascii="Times New Roman" w:hAnsi="Times New Roman" w:cs="Times New Roman"/>
                <w:sz w:val="24"/>
                <w:lang w:val="uk-UA"/>
              </w:rPr>
            </w:pPr>
            <w:r w:rsidRPr="00330D86">
              <w:rPr>
                <w:rFonts w:ascii="Times New Roman" w:hAnsi="Times New Roman" w:cs="Times New Roman"/>
                <w:sz w:val="24"/>
                <w:lang w:val="uk-UA"/>
              </w:rPr>
              <w:t xml:space="preserve">Ефективність управління </w:t>
            </w:r>
          </w:p>
        </w:tc>
        <w:tc>
          <w:tcPr>
            <w:tcW w:w="4388" w:type="dxa"/>
          </w:tcPr>
          <w:p w14:paraId="28DFF483" w14:textId="2302274E" w:rsidR="00DD5D45" w:rsidRPr="00330D86" w:rsidRDefault="002F76B9" w:rsidP="001B5B26">
            <w:pPr>
              <w:pStyle w:val="a6"/>
              <w:jc w:val="both"/>
              <w:rPr>
                <w:lang w:val="uk-UA"/>
              </w:rPr>
            </w:pPr>
            <w:r w:rsidRPr="00330D86">
              <w:rPr>
                <w:lang w:val="uk-UA"/>
              </w:rPr>
              <w:t xml:space="preserve">Організація та координація всіх процесів </w:t>
            </w:r>
            <w:r w:rsidR="00412016" w:rsidRPr="00330D86">
              <w:rPr>
                <w:lang w:val="uk-UA"/>
              </w:rPr>
              <w:t>і їх вплив на оптимізацію</w:t>
            </w:r>
            <w:r w:rsidRPr="00330D86">
              <w:rPr>
                <w:lang w:val="uk-UA"/>
              </w:rPr>
              <w:t xml:space="preserve"> ресурс</w:t>
            </w:r>
            <w:r w:rsidR="00412016" w:rsidRPr="00330D86">
              <w:rPr>
                <w:lang w:val="uk-UA"/>
              </w:rPr>
              <w:t>ів</w:t>
            </w:r>
            <w:r w:rsidRPr="00330D86">
              <w:rPr>
                <w:lang w:val="uk-UA"/>
              </w:rPr>
              <w:t>, контрол</w:t>
            </w:r>
            <w:r w:rsidR="00412016" w:rsidRPr="00330D86">
              <w:rPr>
                <w:lang w:val="uk-UA"/>
              </w:rPr>
              <w:t xml:space="preserve">ь </w:t>
            </w:r>
            <w:r w:rsidRPr="00330D86">
              <w:rPr>
                <w:lang w:val="uk-UA"/>
              </w:rPr>
              <w:t>стандарт</w:t>
            </w:r>
            <w:r w:rsidR="00412016" w:rsidRPr="00330D86">
              <w:rPr>
                <w:lang w:val="uk-UA"/>
              </w:rPr>
              <w:t xml:space="preserve">ів якості та </w:t>
            </w:r>
            <w:r w:rsidRPr="00330D86">
              <w:rPr>
                <w:lang w:val="uk-UA"/>
              </w:rPr>
              <w:t>шви</w:t>
            </w:r>
            <w:r w:rsidR="00412016" w:rsidRPr="00330D86">
              <w:rPr>
                <w:lang w:val="uk-UA"/>
              </w:rPr>
              <w:t>дке реагування на потреби гостей</w:t>
            </w:r>
          </w:p>
        </w:tc>
      </w:tr>
      <w:tr w:rsidR="00DD5D45" w:rsidRPr="003B7576" w14:paraId="33926672" w14:textId="32B40E92" w:rsidTr="00ED6CC6">
        <w:trPr>
          <w:trHeight w:val="773"/>
        </w:trPr>
        <w:tc>
          <w:tcPr>
            <w:tcW w:w="2520" w:type="dxa"/>
            <w:vAlign w:val="center"/>
          </w:tcPr>
          <w:p w14:paraId="1685573C" w14:textId="550DB878" w:rsidR="00DD5D45" w:rsidRPr="00330D86" w:rsidRDefault="00B9186B" w:rsidP="00AD598C">
            <w:pPr>
              <w:rPr>
                <w:rFonts w:ascii="Times New Roman" w:hAnsi="Times New Roman" w:cs="Times New Roman"/>
                <w:sz w:val="24"/>
                <w:lang w:val="uk-UA"/>
              </w:rPr>
            </w:pPr>
            <w:r w:rsidRPr="00330D86">
              <w:rPr>
                <w:rFonts w:ascii="Times New Roman" w:hAnsi="Times New Roman" w:cs="Times New Roman"/>
                <w:sz w:val="24"/>
                <w:lang w:val="uk-UA"/>
              </w:rPr>
              <w:t>Соловйова В.</w:t>
            </w:r>
          </w:p>
        </w:tc>
        <w:tc>
          <w:tcPr>
            <w:tcW w:w="2720" w:type="dxa"/>
            <w:vMerge w:val="restart"/>
            <w:vAlign w:val="center"/>
          </w:tcPr>
          <w:p w14:paraId="14704EF9" w14:textId="77777777" w:rsidR="00DD5D45" w:rsidRPr="00330D86" w:rsidRDefault="00DD5D45" w:rsidP="00AD598C">
            <w:pPr>
              <w:rPr>
                <w:rFonts w:ascii="Times New Roman" w:hAnsi="Times New Roman" w:cs="Times New Roman"/>
                <w:sz w:val="24"/>
                <w:lang w:val="uk-UA"/>
              </w:rPr>
            </w:pPr>
            <w:r w:rsidRPr="00330D86">
              <w:rPr>
                <w:rFonts w:ascii="Times New Roman" w:hAnsi="Times New Roman" w:cs="Times New Roman"/>
                <w:sz w:val="24"/>
                <w:lang w:val="uk-UA"/>
              </w:rPr>
              <w:t xml:space="preserve">Система управління </w:t>
            </w:r>
          </w:p>
        </w:tc>
        <w:tc>
          <w:tcPr>
            <w:tcW w:w="4388" w:type="dxa"/>
            <w:vMerge w:val="restart"/>
          </w:tcPr>
          <w:p w14:paraId="409FCDBB" w14:textId="24A6C3C7" w:rsidR="00DD5D45" w:rsidRPr="00330D86" w:rsidRDefault="00DD5D45" w:rsidP="001B5B26">
            <w:pPr>
              <w:pStyle w:val="a6"/>
              <w:jc w:val="both"/>
              <w:rPr>
                <w:lang w:val="uk-UA"/>
              </w:rPr>
            </w:pPr>
            <w:r w:rsidRPr="00330D86">
              <w:rPr>
                <w:lang w:val="uk-UA"/>
              </w:rPr>
              <w:t>Налагоджена управлінська структура дозволяє забезпечити стабільність, узгодженість та високу ефективність обслуговування, що безпосередньо впливає на задоволеність гостей.</w:t>
            </w:r>
          </w:p>
        </w:tc>
      </w:tr>
      <w:tr w:rsidR="00DD5D45" w:rsidRPr="00330D86" w14:paraId="29110722" w14:textId="4DA45ED7" w:rsidTr="00ED6CC6">
        <w:trPr>
          <w:trHeight w:val="222"/>
        </w:trPr>
        <w:tc>
          <w:tcPr>
            <w:tcW w:w="2520" w:type="dxa"/>
            <w:vAlign w:val="center"/>
          </w:tcPr>
          <w:p w14:paraId="127101E7" w14:textId="1C9B5CAE" w:rsidR="00DD5D45" w:rsidRPr="00330D86" w:rsidRDefault="00B9186B" w:rsidP="00AD598C">
            <w:pPr>
              <w:rPr>
                <w:rFonts w:ascii="Times New Roman" w:hAnsi="Times New Roman" w:cs="Times New Roman"/>
                <w:sz w:val="24"/>
                <w:lang w:val="uk-UA"/>
              </w:rPr>
            </w:pPr>
            <w:r w:rsidRPr="00330D86">
              <w:rPr>
                <w:rFonts w:ascii="Times New Roman" w:hAnsi="Times New Roman" w:cs="Times New Roman"/>
                <w:sz w:val="24"/>
                <w:lang w:val="uk-UA"/>
              </w:rPr>
              <w:t>Станкевич І.</w:t>
            </w:r>
          </w:p>
        </w:tc>
        <w:tc>
          <w:tcPr>
            <w:tcW w:w="2720" w:type="dxa"/>
            <w:vMerge/>
            <w:vAlign w:val="center"/>
          </w:tcPr>
          <w:p w14:paraId="1462B045" w14:textId="77777777" w:rsidR="00DD5D45" w:rsidRPr="00330D86" w:rsidRDefault="00DD5D45" w:rsidP="00AD598C">
            <w:pPr>
              <w:rPr>
                <w:rFonts w:ascii="Times New Roman" w:hAnsi="Times New Roman" w:cs="Times New Roman"/>
                <w:sz w:val="24"/>
                <w:lang w:val="uk-UA"/>
              </w:rPr>
            </w:pPr>
          </w:p>
        </w:tc>
        <w:tc>
          <w:tcPr>
            <w:tcW w:w="4388" w:type="dxa"/>
            <w:vMerge/>
          </w:tcPr>
          <w:p w14:paraId="35D74B21" w14:textId="77777777" w:rsidR="00DD5D45" w:rsidRPr="00330D86" w:rsidRDefault="00DD5D45" w:rsidP="001B5B26">
            <w:pPr>
              <w:pStyle w:val="a6"/>
              <w:jc w:val="both"/>
              <w:rPr>
                <w:lang w:val="uk-UA"/>
              </w:rPr>
            </w:pPr>
          </w:p>
        </w:tc>
      </w:tr>
      <w:tr w:rsidR="00DD5D45" w:rsidRPr="00330D86" w14:paraId="15E45A62" w14:textId="1F69EF7B" w:rsidTr="00ED6CC6">
        <w:tc>
          <w:tcPr>
            <w:tcW w:w="2520" w:type="dxa"/>
            <w:vAlign w:val="center"/>
          </w:tcPr>
          <w:p w14:paraId="0D4B6272" w14:textId="60BD8CB9" w:rsidR="00DD5D45" w:rsidRPr="00330D86" w:rsidRDefault="00B9186B" w:rsidP="00B9186B">
            <w:pPr>
              <w:rPr>
                <w:rFonts w:ascii="Times New Roman" w:hAnsi="Times New Roman" w:cs="Times New Roman"/>
                <w:sz w:val="24"/>
                <w:lang w:val="uk-UA"/>
              </w:rPr>
            </w:pPr>
            <w:r w:rsidRPr="00330D86">
              <w:rPr>
                <w:rFonts w:ascii="Times New Roman" w:hAnsi="Times New Roman" w:cs="Times New Roman"/>
                <w:sz w:val="24"/>
                <w:lang w:val="uk-UA"/>
              </w:rPr>
              <w:t xml:space="preserve">Кардаш В., </w:t>
            </w:r>
            <w:r w:rsidR="00DD5D45" w:rsidRPr="00330D86">
              <w:rPr>
                <w:rFonts w:ascii="Times New Roman" w:hAnsi="Times New Roman" w:cs="Times New Roman"/>
                <w:sz w:val="24"/>
                <w:lang w:val="uk-UA"/>
              </w:rPr>
              <w:t>Павленко І.</w:t>
            </w:r>
          </w:p>
        </w:tc>
        <w:tc>
          <w:tcPr>
            <w:tcW w:w="2720" w:type="dxa"/>
            <w:vAlign w:val="center"/>
          </w:tcPr>
          <w:p w14:paraId="200C60A5" w14:textId="77777777" w:rsidR="00DD5D45" w:rsidRPr="00330D86" w:rsidRDefault="00DD5D45" w:rsidP="00AD598C">
            <w:pPr>
              <w:rPr>
                <w:rFonts w:ascii="Times New Roman" w:hAnsi="Times New Roman" w:cs="Times New Roman"/>
                <w:sz w:val="24"/>
                <w:lang w:val="uk-UA"/>
              </w:rPr>
            </w:pPr>
            <w:r w:rsidRPr="00330D86">
              <w:rPr>
                <w:rFonts w:ascii="Times New Roman" w:hAnsi="Times New Roman" w:cs="Times New Roman"/>
                <w:sz w:val="24"/>
                <w:lang w:val="uk-UA"/>
              </w:rPr>
              <w:t>Багатогранність процесу</w:t>
            </w:r>
          </w:p>
        </w:tc>
        <w:tc>
          <w:tcPr>
            <w:tcW w:w="4388" w:type="dxa"/>
          </w:tcPr>
          <w:p w14:paraId="3E1507E4" w14:textId="445A3C0B" w:rsidR="00DD5D45" w:rsidRPr="00330D86" w:rsidRDefault="00412016" w:rsidP="001B5B26">
            <w:pPr>
              <w:pStyle w:val="a6"/>
              <w:jc w:val="both"/>
              <w:rPr>
                <w:lang w:val="uk-UA"/>
              </w:rPr>
            </w:pPr>
            <w:r w:rsidRPr="00330D86">
              <w:rPr>
                <w:lang w:val="uk-UA"/>
              </w:rPr>
              <w:t xml:space="preserve">Численність </w:t>
            </w:r>
            <w:r w:rsidR="00DD5D45" w:rsidRPr="00330D86">
              <w:rPr>
                <w:lang w:val="uk-UA"/>
              </w:rPr>
              <w:t>аспект</w:t>
            </w:r>
            <w:r w:rsidRPr="00330D86">
              <w:rPr>
                <w:lang w:val="uk-UA"/>
              </w:rPr>
              <w:t>ів</w:t>
            </w:r>
            <w:r w:rsidR="00DD5D45" w:rsidRPr="00330D86">
              <w:rPr>
                <w:lang w:val="uk-UA"/>
              </w:rPr>
              <w:t>, які взаємодіють між собою для забезпечення позитивного досвіду гостей.</w:t>
            </w:r>
          </w:p>
        </w:tc>
      </w:tr>
      <w:tr w:rsidR="00DD5D45" w:rsidRPr="00330D86" w14:paraId="4074DAB5" w14:textId="47DC973C" w:rsidTr="00ED6CC6">
        <w:tc>
          <w:tcPr>
            <w:tcW w:w="2520" w:type="dxa"/>
            <w:vAlign w:val="center"/>
          </w:tcPr>
          <w:p w14:paraId="746C1D2B" w14:textId="77777777" w:rsidR="00DD5D45" w:rsidRPr="00330D86" w:rsidRDefault="00DD5D45" w:rsidP="00AD598C">
            <w:pPr>
              <w:rPr>
                <w:rFonts w:ascii="Times New Roman" w:hAnsi="Times New Roman" w:cs="Times New Roman"/>
                <w:sz w:val="24"/>
                <w:lang w:val="uk-UA"/>
              </w:rPr>
            </w:pPr>
            <w:r w:rsidRPr="00330D86">
              <w:rPr>
                <w:rFonts w:ascii="Times New Roman" w:hAnsi="Times New Roman" w:cs="Times New Roman"/>
                <w:sz w:val="24"/>
                <w:lang w:val="uk-UA"/>
              </w:rPr>
              <w:t>Кафель П.</w:t>
            </w:r>
          </w:p>
          <w:p w14:paraId="72A7E3F8" w14:textId="77777777" w:rsidR="00DD5D45" w:rsidRPr="00330D86" w:rsidRDefault="00DD5D45" w:rsidP="00AD598C">
            <w:pPr>
              <w:rPr>
                <w:rFonts w:ascii="Times New Roman" w:hAnsi="Times New Roman" w:cs="Times New Roman"/>
                <w:sz w:val="24"/>
                <w:lang w:val="uk-UA"/>
              </w:rPr>
            </w:pPr>
          </w:p>
        </w:tc>
        <w:tc>
          <w:tcPr>
            <w:tcW w:w="2720" w:type="dxa"/>
            <w:vAlign w:val="center"/>
          </w:tcPr>
          <w:p w14:paraId="2DE189EB" w14:textId="77777777" w:rsidR="00DD5D45" w:rsidRPr="00330D86" w:rsidRDefault="00DD5D45" w:rsidP="00AD598C">
            <w:pPr>
              <w:rPr>
                <w:rFonts w:ascii="Times New Roman" w:hAnsi="Times New Roman" w:cs="Times New Roman"/>
                <w:sz w:val="24"/>
                <w:lang w:val="uk-UA"/>
              </w:rPr>
            </w:pPr>
            <w:r w:rsidRPr="00330D86">
              <w:rPr>
                <w:rFonts w:ascii="Times New Roman" w:hAnsi="Times New Roman" w:cs="Times New Roman"/>
                <w:sz w:val="24"/>
                <w:lang w:val="uk-UA"/>
              </w:rPr>
              <w:t xml:space="preserve">Функціональність управління </w:t>
            </w:r>
          </w:p>
        </w:tc>
        <w:tc>
          <w:tcPr>
            <w:tcW w:w="4388" w:type="dxa"/>
          </w:tcPr>
          <w:p w14:paraId="74A2B7BA" w14:textId="29BD6643" w:rsidR="00DD5D45" w:rsidRPr="00330D86" w:rsidRDefault="00412016" w:rsidP="001B5B26">
            <w:pPr>
              <w:pStyle w:val="a6"/>
              <w:jc w:val="both"/>
              <w:rPr>
                <w:lang w:val="uk-UA"/>
              </w:rPr>
            </w:pPr>
            <w:r w:rsidRPr="00330D86">
              <w:rPr>
                <w:lang w:val="uk-UA"/>
              </w:rPr>
              <w:t>Забезпечення чітких стандартів та процедур, які необхідні для надання послуг високої якості</w:t>
            </w:r>
          </w:p>
        </w:tc>
      </w:tr>
      <w:tr w:rsidR="00DD5D45" w:rsidRPr="00330D86" w14:paraId="3C3466D2" w14:textId="216F6018" w:rsidTr="00ED6CC6">
        <w:tc>
          <w:tcPr>
            <w:tcW w:w="2520" w:type="dxa"/>
            <w:vAlign w:val="center"/>
          </w:tcPr>
          <w:p w14:paraId="5DF71F87" w14:textId="45F5922C" w:rsidR="00DD5D45" w:rsidRPr="00330D86" w:rsidRDefault="00B9186B" w:rsidP="00AD598C">
            <w:pPr>
              <w:rPr>
                <w:rFonts w:ascii="Times New Roman" w:hAnsi="Times New Roman" w:cs="Times New Roman"/>
                <w:sz w:val="24"/>
                <w:lang w:val="uk-UA"/>
              </w:rPr>
            </w:pPr>
            <w:r w:rsidRPr="00330D86">
              <w:rPr>
                <w:rFonts w:ascii="Times New Roman" w:hAnsi="Times New Roman" w:cs="Times New Roman"/>
                <w:sz w:val="24"/>
                <w:lang w:val="uk-UA"/>
              </w:rPr>
              <w:t>Крилова Г.</w:t>
            </w:r>
          </w:p>
        </w:tc>
        <w:tc>
          <w:tcPr>
            <w:tcW w:w="2720" w:type="dxa"/>
            <w:vAlign w:val="center"/>
          </w:tcPr>
          <w:p w14:paraId="6C816CB6" w14:textId="77777777" w:rsidR="00DD5D45" w:rsidRPr="00330D86" w:rsidRDefault="00DD5D45" w:rsidP="00AD598C">
            <w:pPr>
              <w:rPr>
                <w:rFonts w:ascii="Times New Roman" w:hAnsi="Times New Roman" w:cs="Times New Roman"/>
                <w:sz w:val="24"/>
                <w:lang w:val="uk-UA"/>
              </w:rPr>
            </w:pPr>
            <w:r w:rsidRPr="00330D86">
              <w:rPr>
                <w:rFonts w:ascii="Times New Roman" w:hAnsi="Times New Roman" w:cs="Times New Roman"/>
                <w:sz w:val="24"/>
                <w:lang w:val="uk-UA"/>
              </w:rPr>
              <w:t>Процес управління</w:t>
            </w:r>
          </w:p>
        </w:tc>
        <w:tc>
          <w:tcPr>
            <w:tcW w:w="4388" w:type="dxa"/>
          </w:tcPr>
          <w:p w14:paraId="48C64692" w14:textId="175CF511" w:rsidR="00DD5D45" w:rsidRPr="00330D86" w:rsidRDefault="00412016" w:rsidP="001B5B26">
            <w:pPr>
              <w:pStyle w:val="a6"/>
              <w:jc w:val="both"/>
              <w:rPr>
                <w:lang w:val="uk-UA"/>
              </w:rPr>
            </w:pPr>
            <w:r w:rsidRPr="00330D86">
              <w:rPr>
                <w:lang w:val="uk-UA"/>
              </w:rPr>
              <w:t>Організованість надання послуг на всіх етапах — від прийому гостей до комфортного перебування.</w:t>
            </w:r>
          </w:p>
        </w:tc>
      </w:tr>
    </w:tbl>
    <w:p w14:paraId="415964EC" w14:textId="00247403" w:rsidR="00201B2A" w:rsidRPr="00330D86" w:rsidRDefault="00201B2A" w:rsidP="00201B2A">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Джерело: складено автором на основі [</w:t>
      </w:r>
      <w:r w:rsidR="001F0E97" w:rsidRPr="00330D86">
        <w:rPr>
          <w:rFonts w:ascii="Times New Roman" w:hAnsi="Times New Roman" w:cs="Times New Roman"/>
          <w:sz w:val="28"/>
          <w:szCs w:val="28"/>
          <w:lang w:val="uk-UA"/>
        </w:rPr>
        <w:fldChar w:fldCharType="begin"/>
      </w:r>
      <w:r w:rsidR="001F0E97" w:rsidRPr="00330D86">
        <w:rPr>
          <w:rFonts w:ascii="Times New Roman" w:hAnsi="Times New Roman" w:cs="Times New Roman"/>
          <w:sz w:val="28"/>
          <w:szCs w:val="28"/>
          <w:lang w:val="uk-UA"/>
        </w:rPr>
        <w:instrText xml:space="preserve"> REF _Ref182792466 \r \h  \* MERGEFORMAT </w:instrText>
      </w:r>
      <w:r w:rsidR="001F0E97" w:rsidRPr="00330D86">
        <w:rPr>
          <w:rFonts w:ascii="Times New Roman" w:hAnsi="Times New Roman" w:cs="Times New Roman"/>
          <w:sz w:val="28"/>
          <w:szCs w:val="28"/>
          <w:lang w:val="uk-UA"/>
        </w:rPr>
      </w:r>
      <w:r w:rsidR="001F0E97" w:rsidRPr="00330D86">
        <w:rPr>
          <w:rFonts w:ascii="Times New Roman" w:hAnsi="Times New Roman" w:cs="Times New Roman"/>
          <w:sz w:val="28"/>
          <w:szCs w:val="28"/>
          <w:lang w:val="uk-UA"/>
        </w:rPr>
        <w:fldChar w:fldCharType="separate"/>
      </w:r>
      <w:r w:rsidR="00CC0DF5">
        <w:rPr>
          <w:rFonts w:ascii="Times New Roman" w:hAnsi="Times New Roman" w:cs="Times New Roman"/>
          <w:sz w:val="28"/>
          <w:szCs w:val="28"/>
          <w:lang w:val="uk-UA"/>
        </w:rPr>
        <w:t>19</w:t>
      </w:r>
      <w:r w:rsidR="001F0E97" w:rsidRPr="00330D86">
        <w:rPr>
          <w:rFonts w:ascii="Times New Roman" w:hAnsi="Times New Roman" w:cs="Times New Roman"/>
          <w:sz w:val="28"/>
          <w:szCs w:val="28"/>
          <w:lang w:val="uk-UA"/>
        </w:rPr>
        <w:fldChar w:fldCharType="end"/>
      </w:r>
      <w:r w:rsidR="001F0E97" w:rsidRPr="00330D86">
        <w:rPr>
          <w:rFonts w:ascii="Times New Roman" w:hAnsi="Times New Roman" w:cs="Times New Roman"/>
          <w:sz w:val="28"/>
          <w:szCs w:val="28"/>
          <w:lang w:val="uk-UA"/>
        </w:rPr>
        <w:t>]</w:t>
      </w:r>
      <w:r w:rsidR="00AD58FA" w:rsidRPr="00330D86">
        <w:rPr>
          <w:rFonts w:ascii="Times New Roman" w:hAnsi="Times New Roman" w:cs="Times New Roman"/>
          <w:sz w:val="28"/>
          <w:szCs w:val="28"/>
          <w:lang w:val="uk-UA"/>
        </w:rPr>
        <w:t>.</w:t>
      </w:r>
    </w:p>
    <w:p w14:paraId="5E404697" w14:textId="77777777" w:rsidR="005E584E" w:rsidRPr="00330D86" w:rsidRDefault="005E584E" w:rsidP="00201B2A">
      <w:pPr>
        <w:spacing w:after="0" w:line="240" w:lineRule="auto"/>
        <w:ind w:firstLine="709"/>
        <w:jc w:val="both"/>
        <w:rPr>
          <w:rFonts w:ascii="Times New Roman" w:hAnsi="Times New Roman" w:cs="Times New Roman"/>
          <w:sz w:val="28"/>
          <w:szCs w:val="28"/>
          <w:lang w:val="uk-UA"/>
        </w:rPr>
      </w:pPr>
    </w:p>
    <w:p w14:paraId="0C62A458" w14:textId="6B87CC99" w:rsidR="001B5B26" w:rsidRPr="00330D86" w:rsidRDefault="00201B2A" w:rsidP="00206FEA">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Згідно з наведеними даними таблиці 1.</w:t>
      </w:r>
      <w:r w:rsidR="005E584E" w:rsidRPr="00330D86">
        <w:rPr>
          <w:rFonts w:ascii="Times New Roman" w:hAnsi="Times New Roman" w:cs="Times New Roman"/>
          <w:sz w:val="28"/>
          <w:szCs w:val="28"/>
          <w:lang w:val="uk-UA"/>
        </w:rPr>
        <w:t>1</w:t>
      </w:r>
      <w:r w:rsidRPr="00330D86">
        <w:rPr>
          <w:rFonts w:ascii="Times New Roman" w:hAnsi="Times New Roman" w:cs="Times New Roman"/>
          <w:sz w:val="28"/>
          <w:szCs w:val="28"/>
          <w:lang w:val="uk-UA"/>
        </w:rPr>
        <w:t xml:space="preserve"> можна побачити, що основа поняття співпадає у роботах таких науковців, як </w:t>
      </w:r>
      <w:r w:rsidR="00F47B22" w:rsidRPr="00330D86">
        <w:rPr>
          <w:rFonts w:ascii="Times New Roman" w:hAnsi="Times New Roman" w:cs="Times New Roman"/>
          <w:sz w:val="28"/>
          <w:szCs w:val="28"/>
          <w:lang w:val="uk-UA"/>
        </w:rPr>
        <w:t>Соловйова В</w:t>
      </w:r>
      <w:r w:rsidRPr="00330D86">
        <w:rPr>
          <w:rFonts w:ascii="Times New Roman" w:hAnsi="Times New Roman" w:cs="Times New Roman"/>
          <w:sz w:val="28"/>
          <w:szCs w:val="28"/>
          <w:lang w:val="uk-UA"/>
        </w:rPr>
        <w:t>. та Станкевич</w:t>
      </w:r>
      <w:r w:rsidR="00605622" w:rsidRPr="00330D86">
        <w:rPr>
          <w:rFonts w:ascii="Times New Roman" w:hAnsi="Times New Roman" w:cs="Times New Roman"/>
          <w:sz w:val="28"/>
          <w:szCs w:val="28"/>
          <w:lang w:val="uk-UA"/>
        </w:rPr>
        <w:t xml:space="preserve">. </w:t>
      </w:r>
      <w:r w:rsidRPr="00330D86">
        <w:rPr>
          <w:rFonts w:ascii="Times New Roman" w:hAnsi="Times New Roman" w:cs="Times New Roman"/>
          <w:sz w:val="28"/>
          <w:szCs w:val="28"/>
          <w:lang w:val="uk-UA"/>
        </w:rPr>
        <w:t>І.</w:t>
      </w:r>
      <w:r w:rsidR="00F47B22" w:rsidRPr="00330D86">
        <w:rPr>
          <w:rFonts w:ascii="Times New Roman" w:hAnsi="Times New Roman" w:cs="Times New Roman"/>
          <w:sz w:val="28"/>
          <w:szCs w:val="28"/>
          <w:lang w:val="uk-UA"/>
        </w:rPr>
        <w:t>,</w:t>
      </w:r>
      <w:r w:rsidRPr="00330D86">
        <w:rPr>
          <w:rFonts w:ascii="Times New Roman" w:hAnsi="Times New Roman" w:cs="Times New Roman"/>
          <w:sz w:val="28"/>
          <w:szCs w:val="28"/>
          <w:lang w:val="uk-UA"/>
        </w:rPr>
        <w:t xml:space="preserve"> Прахалад К. вказує, що ефективність управління в готелі характеризується кількома ключовими аспектами: високою якістю обслуговування</w:t>
      </w:r>
      <w:r w:rsidR="00605622" w:rsidRPr="00330D86">
        <w:rPr>
          <w:rFonts w:ascii="Times New Roman" w:hAnsi="Times New Roman" w:cs="Times New Roman"/>
          <w:sz w:val="28"/>
          <w:szCs w:val="28"/>
          <w:lang w:val="uk-UA"/>
        </w:rPr>
        <w:t xml:space="preserve">, дотриманням </w:t>
      </w:r>
      <w:r w:rsidRPr="00330D86">
        <w:rPr>
          <w:rFonts w:ascii="Times New Roman" w:hAnsi="Times New Roman" w:cs="Times New Roman"/>
          <w:sz w:val="28"/>
          <w:szCs w:val="28"/>
          <w:lang w:val="uk-UA"/>
        </w:rPr>
        <w:t>стандартів обслуговування та швидк</w:t>
      </w:r>
      <w:r w:rsidR="00605622" w:rsidRPr="00330D86">
        <w:rPr>
          <w:rFonts w:ascii="Times New Roman" w:hAnsi="Times New Roman" w:cs="Times New Roman"/>
          <w:sz w:val="28"/>
          <w:szCs w:val="28"/>
          <w:lang w:val="uk-UA"/>
        </w:rPr>
        <w:t>ою</w:t>
      </w:r>
      <w:r w:rsidRPr="00330D86">
        <w:rPr>
          <w:rFonts w:ascii="Times New Roman" w:hAnsi="Times New Roman" w:cs="Times New Roman"/>
          <w:sz w:val="28"/>
          <w:szCs w:val="28"/>
          <w:lang w:val="uk-UA"/>
        </w:rPr>
        <w:t xml:space="preserve"> реакцію на запити клієнтів</w:t>
      </w:r>
      <w:r w:rsidR="00605622" w:rsidRPr="00330D86">
        <w:rPr>
          <w:rFonts w:ascii="Times New Roman" w:hAnsi="Times New Roman" w:cs="Times New Roman"/>
          <w:sz w:val="28"/>
          <w:szCs w:val="28"/>
          <w:lang w:val="uk-UA"/>
        </w:rPr>
        <w:t xml:space="preserve">. </w:t>
      </w:r>
    </w:p>
    <w:p w14:paraId="32BB6DBA" w14:textId="6CB35081" w:rsidR="001B5B26" w:rsidRPr="00330D86" w:rsidRDefault="00F47B22" w:rsidP="00206FEA">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Натомість  Кардаш В.</w:t>
      </w:r>
      <w:r w:rsidR="00201B2A" w:rsidRPr="00330D86">
        <w:rPr>
          <w:rFonts w:ascii="Times New Roman" w:hAnsi="Times New Roman" w:cs="Times New Roman"/>
          <w:sz w:val="28"/>
          <w:szCs w:val="28"/>
          <w:lang w:val="uk-UA"/>
        </w:rPr>
        <w:t xml:space="preserve"> та Павленко І. стверджують, що багатогранність процесу є основою поняття якості обслуговування в готелі, оскільки включає в себе різноманітні елементи, які взаємодіють для створен</w:t>
      </w:r>
      <w:r w:rsidR="00605622" w:rsidRPr="00330D86">
        <w:rPr>
          <w:rFonts w:ascii="Times New Roman" w:hAnsi="Times New Roman" w:cs="Times New Roman"/>
          <w:sz w:val="28"/>
          <w:szCs w:val="28"/>
          <w:lang w:val="uk-UA"/>
        </w:rPr>
        <w:t>ня позитивного досвіду клієнтів</w:t>
      </w:r>
      <w:r w:rsidR="00201B2A" w:rsidRPr="00330D86">
        <w:rPr>
          <w:rFonts w:ascii="Times New Roman" w:hAnsi="Times New Roman" w:cs="Times New Roman"/>
          <w:sz w:val="28"/>
          <w:szCs w:val="28"/>
          <w:lang w:val="uk-UA"/>
        </w:rPr>
        <w:t>.</w:t>
      </w:r>
      <w:r w:rsidR="001A5FEF" w:rsidRPr="00330D86">
        <w:rPr>
          <w:rFonts w:ascii="Times New Roman" w:hAnsi="Times New Roman" w:cs="Times New Roman"/>
          <w:sz w:val="28"/>
          <w:szCs w:val="28"/>
          <w:lang w:val="uk-UA"/>
        </w:rPr>
        <w:t xml:space="preserve"> </w:t>
      </w:r>
    </w:p>
    <w:p w14:paraId="1032DCCA" w14:textId="3F4770B4" w:rsidR="00201B2A" w:rsidRPr="00330D86" w:rsidRDefault="001A5FEF" w:rsidP="00206FEA">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Кафель П. в своїй роботі подає за основу поняття якості обслуговування функціональність управління. Вона  забезпечує чіткі стандарти та процедури, які необхідні для надання послуг високої якості та дозволяє швидко реагувати на запити та проблеми клієнтів, що сприяє підвищенню їхньої задоволеності. </w:t>
      </w:r>
    </w:p>
    <w:p w14:paraId="4AA4DBE6" w14:textId="77777777" w:rsidR="001B5B26" w:rsidRPr="00330D86" w:rsidRDefault="00E80365" w:rsidP="00E80365">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Так, якість послуг підприємств готельного господарства – це сукупність (симбіоз) характеристик, параметрів, властивостей та ознак послуг, пов’язаних з розміщенням споживача шляхом надання місця для тимчасового проживання у засобі розміщення, організацією харчування, відпочинку, праці тощо, рівень яких </w:t>
      </w:r>
      <w:r w:rsidRPr="00330D86">
        <w:rPr>
          <w:rFonts w:ascii="Times New Roman" w:hAnsi="Times New Roman" w:cs="Times New Roman"/>
          <w:sz w:val="28"/>
          <w:szCs w:val="28"/>
          <w:lang w:val="uk-UA"/>
        </w:rPr>
        <w:lastRenderedPageBreak/>
        <w:t xml:space="preserve">формується виробником при їх створенні з метою задоволення визначених або передбачених потреб туристів. </w:t>
      </w:r>
    </w:p>
    <w:p w14:paraId="64EB3B76" w14:textId="3624503D" w:rsidR="00E80365" w:rsidRPr="00330D86" w:rsidRDefault="00E80365" w:rsidP="00E80365">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Кудла Н. визначає, що це правильно визна</w:t>
      </w:r>
      <w:r w:rsidR="0091248E" w:rsidRPr="00330D86">
        <w:rPr>
          <w:rFonts w:ascii="Times New Roman" w:hAnsi="Times New Roman" w:cs="Times New Roman"/>
          <w:sz w:val="28"/>
          <w:szCs w:val="28"/>
          <w:lang w:val="uk-UA"/>
        </w:rPr>
        <w:t xml:space="preserve">чені потреби клієнтів готелю. </w:t>
      </w:r>
      <w:r w:rsidRPr="00330D86">
        <w:rPr>
          <w:rFonts w:ascii="Times New Roman" w:hAnsi="Times New Roman" w:cs="Times New Roman"/>
          <w:sz w:val="28"/>
          <w:szCs w:val="28"/>
          <w:lang w:val="uk-UA"/>
        </w:rPr>
        <w:t>Тобто треба надавати такі послуги, які задовольняють потреби клієнтів. Слід зазначити, що якість послуги має суб’єктивний характер, тобто оцінка якості тої самої послуги різними споживачами буде різною. Оцінювання якості клієнтом проводиться шляхом порівняння очікування послуги та її сприйняття. Чим більшою є різниця, тим він більше буде незадоволеним. Якщо сприйняття якості послуги відповідає очікуванням, то клієнт є задоволеним. У разі перевищення очікувань над фактичним сприйняттям клієнта він буде незадоволеним.</w:t>
      </w:r>
      <w:r w:rsidR="00BC52A9" w:rsidRPr="00330D86">
        <w:rPr>
          <w:rFonts w:ascii="Times New Roman" w:hAnsi="Times New Roman" w:cs="Times New Roman"/>
          <w:sz w:val="28"/>
          <w:szCs w:val="28"/>
          <w:lang w:val="uk-UA"/>
        </w:rPr>
        <w:t xml:space="preserve"> </w:t>
      </w:r>
    </w:p>
    <w:p w14:paraId="3DFB1897" w14:textId="2A26F2E0" w:rsidR="00E80365" w:rsidRPr="00330D86" w:rsidRDefault="002C09FF" w:rsidP="00206FEA">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Варто взяти до уваги чинники, що впливають на якість готельних послуг. Автор Ільницька-Гикавчук Г. класифікує чинники за змістом та спрямуванням, за напрямом впливу, за тривалістю дії, за характером формування та іншими критеріями. Автор пояснює, що класифікація за змістом показує, як різні фактори (організаційні, економічні, технічні, соціальні, політичні, правові, природно-географічні) взаємодіють і впливають на якість обслуговування. Це дозволяє зрозуміти, які аспекти роботи готелю потребують постійної уваги та вдосконалення. Розмежування факторів за напрямами діяльності готелю (маркетингові, організаційно-управлінські, фінансово-економічні тощо) допомагає визначити, які сфери готельного підприємства потребують особливої уваги для підвищення якості. Розподіл на прямі та непрямі фактори дозволяє більш точно аналізувати, як окремі аспекти впливають на якість послуг. Прямі фактори, такі як організація обслуговування чи стан технічного забезпечення, мають безпосередній вплив на досвід клієнта, тоді як непрямі (наприклад, природно-ресурсні чи міжнародні фактори) можуть мати опосередкований вплив. Класифікація на кількісні та якісні фактори дозволяє зрозуміти, що частину аспектів обслуговування можна виміряти, а інші є суб'єктивними і зал</w:t>
      </w:r>
      <w:r w:rsidR="00412DC5" w:rsidRPr="00330D86">
        <w:rPr>
          <w:rFonts w:ascii="Times New Roman" w:hAnsi="Times New Roman" w:cs="Times New Roman"/>
          <w:sz w:val="28"/>
          <w:szCs w:val="28"/>
          <w:lang w:val="uk-UA"/>
        </w:rPr>
        <w:t xml:space="preserve">ежать від емоційного сприйняття </w:t>
      </w:r>
      <w:r w:rsidR="0091248E" w:rsidRPr="00330D86">
        <w:rPr>
          <w:rFonts w:ascii="Times New Roman" w:hAnsi="Times New Roman" w:cs="Times New Roman"/>
          <w:sz w:val="28"/>
          <w:szCs w:val="28"/>
          <w:lang w:val="uk-UA"/>
        </w:rPr>
        <w:t>[</w:t>
      </w:r>
      <w:r w:rsidR="0091248E" w:rsidRPr="00330D86">
        <w:rPr>
          <w:rFonts w:ascii="Times New Roman" w:hAnsi="Times New Roman" w:cs="Times New Roman"/>
          <w:sz w:val="28"/>
          <w:szCs w:val="28"/>
          <w:lang w:val="uk-UA"/>
        </w:rPr>
        <w:fldChar w:fldCharType="begin"/>
      </w:r>
      <w:r w:rsidR="0091248E" w:rsidRPr="00330D86">
        <w:rPr>
          <w:rFonts w:ascii="Times New Roman" w:hAnsi="Times New Roman" w:cs="Times New Roman"/>
          <w:sz w:val="28"/>
          <w:szCs w:val="28"/>
          <w:lang w:val="uk-UA"/>
        </w:rPr>
        <w:instrText xml:space="preserve"> REF _Ref182792543 \r \h </w:instrText>
      </w:r>
      <w:r w:rsidR="0051396D" w:rsidRPr="00330D86">
        <w:rPr>
          <w:rFonts w:ascii="Times New Roman" w:hAnsi="Times New Roman" w:cs="Times New Roman"/>
          <w:sz w:val="28"/>
          <w:szCs w:val="28"/>
          <w:lang w:val="uk-UA"/>
        </w:rPr>
        <w:instrText xml:space="preserve"> \* MERGEFORMAT </w:instrText>
      </w:r>
      <w:r w:rsidR="0091248E" w:rsidRPr="00330D86">
        <w:rPr>
          <w:rFonts w:ascii="Times New Roman" w:hAnsi="Times New Roman" w:cs="Times New Roman"/>
          <w:sz w:val="28"/>
          <w:szCs w:val="28"/>
          <w:lang w:val="uk-UA"/>
        </w:rPr>
      </w:r>
      <w:r w:rsidR="0091248E" w:rsidRPr="00330D86">
        <w:rPr>
          <w:rFonts w:ascii="Times New Roman" w:hAnsi="Times New Roman" w:cs="Times New Roman"/>
          <w:sz w:val="28"/>
          <w:szCs w:val="28"/>
          <w:lang w:val="uk-UA"/>
        </w:rPr>
        <w:fldChar w:fldCharType="separate"/>
      </w:r>
      <w:r w:rsidR="00CC0DF5">
        <w:rPr>
          <w:rFonts w:ascii="Times New Roman" w:hAnsi="Times New Roman" w:cs="Times New Roman"/>
          <w:sz w:val="28"/>
          <w:szCs w:val="28"/>
          <w:lang w:val="uk-UA"/>
        </w:rPr>
        <w:t>22</w:t>
      </w:r>
      <w:r w:rsidR="0091248E" w:rsidRPr="00330D86">
        <w:rPr>
          <w:rFonts w:ascii="Times New Roman" w:hAnsi="Times New Roman" w:cs="Times New Roman"/>
          <w:sz w:val="28"/>
          <w:szCs w:val="28"/>
          <w:lang w:val="uk-UA"/>
        </w:rPr>
        <w:fldChar w:fldCharType="end"/>
      </w:r>
      <w:r w:rsidR="0091248E" w:rsidRPr="00330D86">
        <w:rPr>
          <w:rFonts w:ascii="Times New Roman" w:hAnsi="Times New Roman" w:cs="Times New Roman"/>
          <w:sz w:val="28"/>
          <w:szCs w:val="28"/>
          <w:lang w:val="uk-UA"/>
        </w:rPr>
        <w:t>]</w:t>
      </w:r>
      <w:r w:rsidR="00AD58FA" w:rsidRPr="00330D86">
        <w:rPr>
          <w:rFonts w:ascii="Times New Roman" w:hAnsi="Times New Roman" w:cs="Times New Roman"/>
          <w:sz w:val="28"/>
          <w:szCs w:val="28"/>
          <w:lang w:val="uk-UA"/>
        </w:rPr>
        <w:t>.</w:t>
      </w:r>
    </w:p>
    <w:p w14:paraId="44CEE841" w14:textId="77777777" w:rsidR="00AD77B0" w:rsidRPr="00330D86" w:rsidRDefault="00AD77B0" w:rsidP="00E4756E">
      <w:pPr>
        <w:spacing w:after="0" w:line="240" w:lineRule="auto"/>
        <w:ind w:firstLine="708"/>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Управління якістю обслуговування можна характеризувати, як систематичний підхід, спрямований на забезпечення високих стандартів обслуговування клієнтів у різних сферах діяльності. Воно включає встановлення чітких критеріїв якості, навчання персоналу, моніторинг та оцінку рівня обслуговування, вдосконалення процесів, а також управління зворотним зв'язком від клієнтів. Управління якістю виступає не лише як засіб забезпечення відповідності, а й як стратегічний інструмент для досягнення довгострокових цілей підприємства.</w:t>
      </w:r>
    </w:p>
    <w:p w14:paraId="50B0E991" w14:textId="21683120" w:rsidR="00AD77B0" w:rsidRPr="00330D86" w:rsidRDefault="00AD77B0" w:rsidP="00AD77B0">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Дослідник Майданович </w:t>
      </w:r>
      <w:r w:rsidR="00F47B22" w:rsidRPr="00330D86">
        <w:rPr>
          <w:rFonts w:ascii="Times New Roman" w:hAnsi="Times New Roman" w:cs="Times New Roman"/>
          <w:sz w:val="28"/>
          <w:szCs w:val="28"/>
          <w:lang w:val="uk-UA"/>
        </w:rPr>
        <w:t xml:space="preserve">В. </w:t>
      </w:r>
      <w:r w:rsidRPr="00330D86">
        <w:rPr>
          <w:rFonts w:ascii="Times New Roman" w:hAnsi="Times New Roman" w:cs="Times New Roman"/>
          <w:sz w:val="28"/>
          <w:szCs w:val="28"/>
          <w:lang w:val="uk-UA"/>
        </w:rPr>
        <w:t>у своїй праці подає найбільш актуальні та сучасні підходи для визначення поняття управління якістю</w:t>
      </w:r>
      <w:r w:rsidR="001275A2" w:rsidRPr="00330D86">
        <w:rPr>
          <w:rFonts w:ascii="Times New Roman" w:hAnsi="Times New Roman" w:cs="Times New Roman"/>
          <w:sz w:val="28"/>
          <w:szCs w:val="28"/>
          <w:lang w:val="uk-UA"/>
        </w:rPr>
        <w:t xml:space="preserve"> на підприємстві</w:t>
      </w:r>
      <w:r w:rsidRPr="00330D86">
        <w:rPr>
          <w:rFonts w:ascii="Times New Roman" w:hAnsi="Times New Roman" w:cs="Times New Roman"/>
          <w:sz w:val="28"/>
          <w:szCs w:val="28"/>
          <w:lang w:val="uk-UA"/>
        </w:rPr>
        <w:t>. Більш детально вони описані у таблиці 1.2.</w:t>
      </w:r>
    </w:p>
    <w:p w14:paraId="0A056E95" w14:textId="77777777" w:rsidR="001B5B26" w:rsidRPr="00330D86" w:rsidRDefault="001B5B26" w:rsidP="00AD77B0">
      <w:pPr>
        <w:spacing w:after="0" w:line="240" w:lineRule="auto"/>
        <w:ind w:firstLine="709"/>
        <w:jc w:val="both"/>
        <w:rPr>
          <w:rFonts w:ascii="Times New Roman" w:hAnsi="Times New Roman" w:cs="Times New Roman"/>
          <w:sz w:val="28"/>
          <w:szCs w:val="28"/>
          <w:lang w:val="uk-UA"/>
        </w:rPr>
      </w:pPr>
    </w:p>
    <w:p w14:paraId="1BC5BBF7" w14:textId="77777777" w:rsidR="001B5B26" w:rsidRPr="00330D86" w:rsidRDefault="001B5B26" w:rsidP="00AD77B0">
      <w:pPr>
        <w:spacing w:after="0" w:line="240" w:lineRule="auto"/>
        <w:ind w:firstLine="709"/>
        <w:jc w:val="both"/>
        <w:rPr>
          <w:rFonts w:ascii="Times New Roman" w:hAnsi="Times New Roman" w:cs="Times New Roman"/>
          <w:sz w:val="28"/>
          <w:szCs w:val="28"/>
          <w:lang w:val="uk-UA"/>
        </w:rPr>
      </w:pPr>
    </w:p>
    <w:p w14:paraId="30265CAE" w14:textId="77777777" w:rsidR="001B5B26" w:rsidRPr="00330D86" w:rsidRDefault="001B5B26" w:rsidP="00AD77B0">
      <w:pPr>
        <w:spacing w:after="0" w:line="240" w:lineRule="auto"/>
        <w:ind w:firstLine="709"/>
        <w:jc w:val="both"/>
        <w:rPr>
          <w:rFonts w:ascii="Times New Roman" w:hAnsi="Times New Roman" w:cs="Times New Roman"/>
          <w:sz w:val="28"/>
          <w:szCs w:val="28"/>
          <w:lang w:val="uk-UA"/>
        </w:rPr>
      </w:pPr>
    </w:p>
    <w:p w14:paraId="010F748F" w14:textId="77777777" w:rsidR="001B5B26" w:rsidRPr="00330D86" w:rsidRDefault="001B5B26" w:rsidP="00AD77B0">
      <w:pPr>
        <w:spacing w:after="0" w:line="240" w:lineRule="auto"/>
        <w:ind w:firstLine="709"/>
        <w:jc w:val="both"/>
        <w:rPr>
          <w:rFonts w:ascii="Times New Roman" w:hAnsi="Times New Roman" w:cs="Times New Roman"/>
          <w:sz w:val="28"/>
          <w:szCs w:val="28"/>
          <w:lang w:val="uk-UA"/>
        </w:rPr>
      </w:pPr>
    </w:p>
    <w:p w14:paraId="4E945646" w14:textId="77777777" w:rsidR="001B5B26" w:rsidRPr="00330D86" w:rsidRDefault="001B5B26" w:rsidP="00AD77B0">
      <w:pPr>
        <w:spacing w:after="0" w:line="240" w:lineRule="auto"/>
        <w:ind w:firstLine="709"/>
        <w:jc w:val="both"/>
        <w:rPr>
          <w:rFonts w:ascii="Times New Roman" w:hAnsi="Times New Roman" w:cs="Times New Roman"/>
          <w:sz w:val="28"/>
          <w:szCs w:val="28"/>
          <w:lang w:val="uk-UA"/>
        </w:rPr>
      </w:pPr>
    </w:p>
    <w:p w14:paraId="685A7A30" w14:textId="453CFC83" w:rsidR="00AD77B0" w:rsidRPr="00330D86" w:rsidRDefault="00AD77B0" w:rsidP="00AD77B0">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lastRenderedPageBreak/>
        <w:t>Таблиця 1.2 – Аналіз підходів д</w:t>
      </w:r>
      <w:r w:rsidR="001B5B26" w:rsidRPr="00330D86">
        <w:rPr>
          <w:rFonts w:ascii="Times New Roman" w:hAnsi="Times New Roman" w:cs="Times New Roman"/>
          <w:sz w:val="28"/>
          <w:szCs w:val="28"/>
          <w:lang w:val="uk-UA"/>
        </w:rPr>
        <w:t>о</w:t>
      </w:r>
      <w:r w:rsidRPr="00330D86">
        <w:rPr>
          <w:rFonts w:ascii="Times New Roman" w:hAnsi="Times New Roman" w:cs="Times New Roman"/>
          <w:sz w:val="28"/>
          <w:szCs w:val="28"/>
          <w:lang w:val="uk-UA"/>
        </w:rPr>
        <w:t xml:space="preserve"> визначення поняття </w:t>
      </w:r>
      <w:r w:rsidR="00C036B5" w:rsidRPr="00330D86">
        <w:rPr>
          <w:rFonts w:ascii="Times New Roman" w:hAnsi="Times New Roman" w:cs="Times New Roman"/>
          <w:sz w:val="28"/>
          <w:szCs w:val="28"/>
          <w:lang w:val="uk-UA"/>
        </w:rPr>
        <w:t>«</w:t>
      </w:r>
      <w:r w:rsidRPr="00330D86">
        <w:rPr>
          <w:rFonts w:ascii="Times New Roman" w:hAnsi="Times New Roman" w:cs="Times New Roman"/>
          <w:sz w:val="28"/>
          <w:szCs w:val="28"/>
          <w:lang w:val="uk-UA"/>
        </w:rPr>
        <w:t>управління якістю</w:t>
      </w:r>
      <w:r w:rsidR="00C036B5" w:rsidRPr="00330D86">
        <w:rPr>
          <w:rFonts w:ascii="Times New Roman" w:hAnsi="Times New Roman" w:cs="Times New Roman"/>
          <w:sz w:val="28"/>
          <w:szCs w:val="28"/>
          <w:lang w:val="uk-UA"/>
        </w:rPr>
        <w:t>»</w:t>
      </w:r>
    </w:p>
    <w:tbl>
      <w:tblPr>
        <w:tblStyle w:val="a5"/>
        <w:tblW w:w="9854" w:type="dxa"/>
        <w:tblLayout w:type="fixed"/>
        <w:tblLook w:val="04A0" w:firstRow="1" w:lastRow="0" w:firstColumn="1" w:lastColumn="0" w:noHBand="0" w:noVBand="1"/>
      </w:tblPr>
      <w:tblGrid>
        <w:gridCol w:w="1696"/>
        <w:gridCol w:w="8158"/>
      </w:tblGrid>
      <w:tr w:rsidR="00AD77B0" w:rsidRPr="00330D86" w14:paraId="77F94BE9" w14:textId="77777777" w:rsidTr="000D214F">
        <w:tc>
          <w:tcPr>
            <w:tcW w:w="1696" w:type="dxa"/>
            <w:vAlign w:val="center"/>
          </w:tcPr>
          <w:p w14:paraId="720E843D" w14:textId="77777777" w:rsidR="00AD77B0" w:rsidRPr="00330D86" w:rsidRDefault="00AD77B0" w:rsidP="00AD598C">
            <w:pPr>
              <w:jc w:val="center"/>
              <w:rPr>
                <w:rFonts w:ascii="Times New Roman" w:hAnsi="Times New Roman" w:cs="Times New Roman"/>
                <w:sz w:val="24"/>
                <w:lang w:val="uk-UA"/>
              </w:rPr>
            </w:pPr>
            <w:r w:rsidRPr="00330D86">
              <w:rPr>
                <w:rFonts w:ascii="Times New Roman" w:hAnsi="Times New Roman" w:cs="Times New Roman"/>
                <w:sz w:val="24"/>
                <w:lang w:val="uk-UA"/>
              </w:rPr>
              <w:t>Підхід</w:t>
            </w:r>
          </w:p>
        </w:tc>
        <w:tc>
          <w:tcPr>
            <w:tcW w:w="8158" w:type="dxa"/>
            <w:vAlign w:val="center"/>
          </w:tcPr>
          <w:p w14:paraId="31F3FB37" w14:textId="77777777" w:rsidR="00AD77B0" w:rsidRPr="00330D86" w:rsidRDefault="00AD77B0" w:rsidP="00AD598C">
            <w:pPr>
              <w:jc w:val="center"/>
              <w:rPr>
                <w:rFonts w:ascii="Times New Roman" w:hAnsi="Times New Roman" w:cs="Times New Roman"/>
                <w:sz w:val="24"/>
                <w:lang w:val="uk-UA"/>
              </w:rPr>
            </w:pPr>
            <w:r w:rsidRPr="00330D86">
              <w:rPr>
                <w:rFonts w:ascii="Times New Roman" w:hAnsi="Times New Roman" w:cs="Times New Roman"/>
                <w:sz w:val="24"/>
                <w:lang w:val="uk-UA"/>
              </w:rPr>
              <w:t xml:space="preserve">Пояснення </w:t>
            </w:r>
          </w:p>
        </w:tc>
      </w:tr>
      <w:tr w:rsidR="00AD77B0" w:rsidRPr="00330D86" w14:paraId="04C0BB3C" w14:textId="77777777" w:rsidTr="000D214F">
        <w:tc>
          <w:tcPr>
            <w:tcW w:w="1696" w:type="dxa"/>
            <w:vAlign w:val="center"/>
          </w:tcPr>
          <w:p w14:paraId="31E22F2B" w14:textId="77777777" w:rsidR="00AD77B0" w:rsidRPr="00330D86" w:rsidRDefault="00AD77B0" w:rsidP="00AD598C">
            <w:pPr>
              <w:jc w:val="center"/>
              <w:rPr>
                <w:rFonts w:ascii="Times New Roman" w:hAnsi="Times New Roman" w:cs="Times New Roman"/>
                <w:sz w:val="24"/>
                <w:lang w:val="uk-UA"/>
              </w:rPr>
            </w:pPr>
            <w:r w:rsidRPr="00330D86">
              <w:rPr>
                <w:rFonts w:ascii="Times New Roman" w:hAnsi="Times New Roman" w:cs="Times New Roman"/>
                <w:sz w:val="24"/>
                <w:lang w:val="uk-UA"/>
              </w:rPr>
              <w:t>1</w:t>
            </w:r>
          </w:p>
        </w:tc>
        <w:tc>
          <w:tcPr>
            <w:tcW w:w="8158" w:type="dxa"/>
            <w:vAlign w:val="center"/>
          </w:tcPr>
          <w:p w14:paraId="4D385279" w14:textId="77777777" w:rsidR="00AD77B0" w:rsidRPr="00330D86" w:rsidRDefault="00AD77B0" w:rsidP="00AD598C">
            <w:pPr>
              <w:jc w:val="center"/>
              <w:rPr>
                <w:rFonts w:ascii="Times New Roman" w:hAnsi="Times New Roman" w:cs="Times New Roman"/>
                <w:sz w:val="24"/>
                <w:lang w:val="uk-UA"/>
              </w:rPr>
            </w:pPr>
            <w:r w:rsidRPr="00330D86">
              <w:rPr>
                <w:rFonts w:ascii="Times New Roman" w:hAnsi="Times New Roman" w:cs="Times New Roman"/>
                <w:sz w:val="24"/>
                <w:lang w:val="uk-UA"/>
              </w:rPr>
              <w:t>2</w:t>
            </w:r>
          </w:p>
        </w:tc>
      </w:tr>
      <w:tr w:rsidR="00AD77B0" w:rsidRPr="003B7576" w14:paraId="4E944BFE" w14:textId="77777777" w:rsidTr="000D214F">
        <w:tc>
          <w:tcPr>
            <w:tcW w:w="1696" w:type="dxa"/>
            <w:vAlign w:val="center"/>
          </w:tcPr>
          <w:p w14:paraId="70DBA703" w14:textId="77777777" w:rsidR="00AD77B0" w:rsidRPr="00330D86" w:rsidRDefault="00AD77B0" w:rsidP="00AD598C">
            <w:pPr>
              <w:rPr>
                <w:rFonts w:ascii="Times New Roman" w:hAnsi="Times New Roman" w:cs="Times New Roman"/>
                <w:sz w:val="24"/>
                <w:lang w:val="uk-UA"/>
              </w:rPr>
            </w:pPr>
            <w:r w:rsidRPr="00330D86">
              <w:rPr>
                <w:rFonts w:ascii="Times New Roman" w:hAnsi="Times New Roman" w:cs="Times New Roman"/>
                <w:sz w:val="24"/>
                <w:lang w:val="uk-UA"/>
              </w:rPr>
              <w:t>Виробничий</w:t>
            </w:r>
          </w:p>
        </w:tc>
        <w:tc>
          <w:tcPr>
            <w:tcW w:w="8158" w:type="dxa"/>
            <w:vAlign w:val="center"/>
          </w:tcPr>
          <w:p w14:paraId="35A32377" w14:textId="77777777" w:rsidR="00AD77B0" w:rsidRPr="00330D86" w:rsidRDefault="009C5467" w:rsidP="009C5467">
            <w:pPr>
              <w:pStyle w:val="a6"/>
              <w:rPr>
                <w:lang w:val="uk-UA"/>
              </w:rPr>
            </w:pPr>
            <w:r w:rsidRPr="00330D86">
              <w:rPr>
                <w:lang w:val="uk-UA"/>
              </w:rPr>
              <w:t xml:space="preserve">Зосередження на процесах підприємства і їхній ефективності. Управління якістю фокусується на удосконаленні виробничих процесів, зменшенні відходів і дефектів, а також підвищенні загальної ефективності. </w:t>
            </w:r>
          </w:p>
        </w:tc>
      </w:tr>
      <w:tr w:rsidR="00AD77B0" w:rsidRPr="00330D86" w14:paraId="4BEA4363" w14:textId="77777777" w:rsidTr="000D214F">
        <w:tc>
          <w:tcPr>
            <w:tcW w:w="1696" w:type="dxa"/>
            <w:vAlign w:val="center"/>
          </w:tcPr>
          <w:p w14:paraId="2A343F38" w14:textId="77777777" w:rsidR="00AD77B0" w:rsidRPr="00330D86" w:rsidRDefault="00AD77B0" w:rsidP="00AD598C">
            <w:pPr>
              <w:rPr>
                <w:rFonts w:ascii="Times New Roman" w:hAnsi="Times New Roman" w:cs="Times New Roman"/>
                <w:sz w:val="24"/>
                <w:lang w:val="uk-UA"/>
              </w:rPr>
            </w:pPr>
            <w:r w:rsidRPr="00330D86">
              <w:rPr>
                <w:rFonts w:ascii="Times New Roman" w:hAnsi="Times New Roman" w:cs="Times New Roman"/>
                <w:sz w:val="24"/>
                <w:lang w:val="uk-UA"/>
              </w:rPr>
              <w:t>Стратегічний</w:t>
            </w:r>
          </w:p>
        </w:tc>
        <w:tc>
          <w:tcPr>
            <w:tcW w:w="8158" w:type="dxa"/>
          </w:tcPr>
          <w:p w14:paraId="316A090F" w14:textId="77777777" w:rsidR="009C5467" w:rsidRPr="00330D86" w:rsidRDefault="009C5467" w:rsidP="00AD598C">
            <w:pPr>
              <w:jc w:val="both"/>
              <w:rPr>
                <w:rFonts w:ascii="Times New Roman" w:hAnsi="Times New Roman" w:cs="Times New Roman"/>
                <w:sz w:val="24"/>
                <w:lang w:val="uk-UA"/>
              </w:rPr>
            </w:pPr>
            <w:r w:rsidRPr="00330D86">
              <w:rPr>
                <w:rFonts w:ascii="Times New Roman" w:hAnsi="Times New Roman" w:cs="Times New Roman"/>
                <w:sz w:val="24"/>
                <w:lang w:val="uk-UA"/>
              </w:rPr>
              <w:t>Здійснення детального аналізу конкурентів і ринку для виявлення найефективніших практик та інноваційних методів у сфері якості. Основною метою стратегій має бути підвищення конкурентоспроможності шляхом покращення якості продукції та послуг.</w:t>
            </w:r>
          </w:p>
        </w:tc>
      </w:tr>
      <w:tr w:rsidR="00AD77B0" w:rsidRPr="003B7576" w14:paraId="7A646A66" w14:textId="77777777" w:rsidTr="000D214F">
        <w:tc>
          <w:tcPr>
            <w:tcW w:w="1696" w:type="dxa"/>
            <w:vAlign w:val="center"/>
          </w:tcPr>
          <w:p w14:paraId="75281CFB" w14:textId="77777777" w:rsidR="00AD77B0" w:rsidRPr="00330D86" w:rsidRDefault="00AD77B0" w:rsidP="00AD598C">
            <w:pPr>
              <w:jc w:val="both"/>
              <w:rPr>
                <w:rFonts w:ascii="Times New Roman" w:hAnsi="Times New Roman" w:cs="Times New Roman"/>
                <w:sz w:val="24"/>
                <w:lang w:val="uk-UA"/>
              </w:rPr>
            </w:pPr>
            <w:r w:rsidRPr="00330D86">
              <w:rPr>
                <w:rFonts w:ascii="Times New Roman" w:hAnsi="Times New Roman" w:cs="Times New Roman"/>
                <w:sz w:val="24"/>
                <w:lang w:val="uk-UA"/>
              </w:rPr>
              <w:t>Споживчий</w:t>
            </w:r>
          </w:p>
        </w:tc>
        <w:tc>
          <w:tcPr>
            <w:tcW w:w="8158" w:type="dxa"/>
          </w:tcPr>
          <w:p w14:paraId="1EECB83B" w14:textId="77777777" w:rsidR="00AD77B0" w:rsidRPr="00330D86" w:rsidRDefault="00AD77B0" w:rsidP="00AD598C">
            <w:pPr>
              <w:jc w:val="both"/>
              <w:rPr>
                <w:rFonts w:ascii="Times New Roman" w:hAnsi="Times New Roman" w:cs="Times New Roman"/>
                <w:sz w:val="24"/>
                <w:lang w:val="uk-UA"/>
              </w:rPr>
            </w:pPr>
            <w:r w:rsidRPr="00330D86">
              <w:rPr>
                <w:rFonts w:ascii="Times New Roman" w:hAnsi="Times New Roman" w:cs="Times New Roman"/>
                <w:sz w:val="24"/>
                <w:lang w:val="uk-UA"/>
              </w:rPr>
              <w:t>Зосередження на постачанні продуктів і послуг, які відповідають потребам і перевищують очікування споживачів.</w:t>
            </w:r>
            <w:r w:rsidR="009C5467" w:rsidRPr="00330D86">
              <w:rPr>
                <w:rFonts w:ascii="Times New Roman" w:hAnsi="Times New Roman" w:cs="Times New Roman"/>
                <w:sz w:val="24"/>
                <w:lang w:val="uk-UA"/>
              </w:rPr>
              <w:t xml:space="preserve"> З урахуванням унікальних вимог різних груп клієнтів, процес розробки продуктів і послуг може бути адаптований відповідно до їхніх потреб, що призведе до підвищення якості обслуговування.</w:t>
            </w:r>
          </w:p>
        </w:tc>
      </w:tr>
      <w:tr w:rsidR="00AD77B0" w:rsidRPr="00330D86" w14:paraId="6349463E" w14:textId="77777777" w:rsidTr="000D214F">
        <w:tc>
          <w:tcPr>
            <w:tcW w:w="1696" w:type="dxa"/>
            <w:vAlign w:val="center"/>
          </w:tcPr>
          <w:p w14:paraId="7952C961" w14:textId="77777777" w:rsidR="00AD77B0" w:rsidRPr="00330D86" w:rsidRDefault="00AD77B0" w:rsidP="00AD598C">
            <w:pPr>
              <w:rPr>
                <w:rFonts w:ascii="Times New Roman" w:hAnsi="Times New Roman" w:cs="Times New Roman"/>
                <w:sz w:val="24"/>
                <w:lang w:val="uk-UA"/>
              </w:rPr>
            </w:pPr>
            <w:r w:rsidRPr="00330D86">
              <w:rPr>
                <w:rFonts w:ascii="Times New Roman" w:hAnsi="Times New Roman" w:cs="Times New Roman"/>
                <w:sz w:val="24"/>
                <w:lang w:val="uk-UA"/>
              </w:rPr>
              <w:t>З позицій управління персоналом</w:t>
            </w:r>
          </w:p>
        </w:tc>
        <w:tc>
          <w:tcPr>
            <w:tcW w:w="8158" w:type="dxa"/>
          </w:tcPr>
          <w:p w14:paraId="78049807" w14:textId="77777777" w:rsidR="00AD77B0" w:rsidRPr="00330D86" w:rsidRDefault="009C5467" w:rsidP="009C5467">
            <w:pPr>
              <w:jc w:val="both"/>
              <w:rPr>
                <w:rFonts w:ascii="Times New Roman" w:hAnsi="Times New Roman" w:cs="Times New Roman"/>
                <w:sz w:val="24"/>
                <w:lang w:val="uk-UA"/>
              </w:rPr>
            </w:pPr>
            <w:r w:rsidRPr="00330D86">
              <w:rPr>
                <w:rFonts w:ascii="Times New Roman" w:hAnsi="Times New Roman" w:cs="Times New Roman"/>
                <w:sz w:val="24"/>
                <w:lang w:val="uk-UA"/>
              </w:rPr>
              <w:t>Важливість залучення працівників до процесів управління якістю полягає в необхідності навчання, професійного зростання та мотивації співробітників для досягнення високих стандартів якості. Це передбачає створення корпоративної культури, яка акцентує увагу на якості як основній цінності компанії</w:t>
            </w:r>
          </w:p>
        </w:tc>
      </w:tr>
      <w:tr w:rsidR="00AD77B0" w:rsidRPr="00330D86" w14:paraId="51FA7947" w14:textId="77777777" w:rsidTr="000D214F">
        <w:tc>
          <w:tcPr>
            <w:tcW w:w="1696" w:type="dxa"/>
            <w:vAlign w:val="center"/>
          </w:tcPr>
          <w:p w14:paraId="0D18A28D" w14:textId="77777777" w:rsidR="00AD77B0" w:rsidRPr="00330D86" w:rsidRDefault="00AD77B0" w:rsidP="00AD598C">
            <w:pPr>
              <w:jc w:val="both"/>
              <w:rPr>
                <w:rFonts w:ascii="Times New Roman" w:hAnsi="Times New Roman" w:cs="Times New Roman"/>
                <w:sz w:val="24"/>
                <w:lang w:val="uk-UA"/>
              </w:rPr>
            </w:pPr>
            <w:r w:rsidRPr="00330D86">
              <w:rPr>
                <w:rFonts w:ascii="Times New Roman" w:hAnsi="Times New Roman" w:cs="Times New Roman"/>
                <w:sz w:val="24"/>
                <w:lang w:val="uk-UA"/>
              </w:rPr>
              <w:t>Інноваційний</w:t>
            </w:r>
          </w:p>
        </w:tc>
        <w:tc>
          <w:tcPr>
            <w:tcW w:w="8158" w:type="dxa"/>
          </w:tcPr>
          <w:p w14:paraId="0520AF87" w14:textId="77777777" w:rsidR="00AD77B0" w:rsidRPr="00330D86" w:rsidRDefault="009C5467" w:rsidP="009C5467">
            <w:pPr>
              <w:jc w:val="both"/>
              <w:rPr>
                <w:rFonts w:ascii="Times New Roman" w:hAnsi="Times New Roman" w:cs="Times New Roman"/>
                <w:sz w:val="24"/>
                <w:lang w:val="uk-UA"/>
              </w:rPr>
            </w:pPr>
            <w:r w:rsidRPr="00330D86">
              <w:rPr>
                <w:rFonts w:ascii="Times New Roman" w:hAnsi="Times New Roman" w:cs="Times New Roman"/>
                <w:sz w:val="24"/>
                <w:lang w:val="uk-UA"/>
              </w:rPr>
              <w:t>Застосування сучасних технологій та інноваційних рішень для поліпшення якості продукції та оптимізації виробничих процесів. Орієнтованість на безперервний розвиток через дослідження та впровадження новаторських стратегій і методів управління якістю.</w:t>
            </w:r>
          </w:p>
        </w:tc>
      </w:tr>
    </w:tbl>
    <w:p w14:paraId="69A5A736" w14:textId="24AB63D2" w:rsidR="0091248E" w:rsidRPr="00330D86" w:rsidRDefault="00AD77B0" w:rsidP="0091248E">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Джерело: складено автором на основі </w:t>
      </w:r>
      <w:r w:rsidR="0091248E" w:rsidRPr="00330D86">
        <w:rPr>
          <w:rFonts w:ascii="Times New Roman" w:hAnsi="Times New Roman" w:cs="Times New Roman"/>
          <w:sz w:val="28"/>
          <w:szCs w:val="28"/>
          <w:lang w:val="uk-UA"/>
        </w:rPr>
        <w:t>[</w:t>
      </w:r>
      <w:r w:rsidR="0091248E" w:rsidRPr="00330D86">
        <w:rPr>
          <w:rFonts w:ascii="Times New Roman" w:hAnsi="Times New Roman" w:cs="Times New Roman"/>
          <w:sz w:val="28"/>
          <w:szCs w:val="28"/>
          <w:lang w:val="uk-UA"/>
        </w:rPr>
        <w:fldChar w:fldCharType="begin"/>
      </w:r>
      <w:r w:rsidR="0091248E" w:rsidRPr="00330D86">
        <w:rPr>
          <w:rFonts w:ascii="Times New Roman" w:hAnsi="Times New Roman" w:cs="Times New Roman"/>
          <w:sz w:val="28"/>
          <w:szCs w:val="28"/>
          <w:lang w:val="uk-UA"/>
        </w:rPr>
        <w:instrText xml:space="preserve"> REF _Ref182789476 \r \h </w:instrText>
      </w:r>
      <w:r w:rsidR="0051396D" w:rsidRPr="00330D86">
        <w:rPr>
          <w:rFonts w:ascii="Times New Roman" w:hAnsi="Times New Roman" w:cs="Times New Roman"/>
          <w:sz w:val="28"/>
          <w:szCs w:val="28"/>
          <w:lang w:val="uk-UA"/>
        </w:rPr>
        <w:instrText xml:space="preserve"> \* MERGEFORMAT </w:instrText>
      </w:r>
      <w:r w:rsidR="0091248E" w:rsidRPr="00330D86">
        <w:rPr>
          <w:rFonts w:ascii="Times New Roman" w:hAnsi="Times New Roman" w:cs="Times New Roman"/>
          <w:sz w:val="28"/>
          <w:szCs w:val="28"/>
          <w:lang w:val="uk-UA"/>
        </w:rPr>
      </w:r>
      <w:r w:rsidR="0091248E" w:rsidRPr="00330D86">
        <w:rPr>
          <w:rFonts w:ascii="Times New Roman" w:hAnsi="Times New Roman" w:cs="Times New Roman"/>
          <w:sz w:val="28"/>
          <w:szCs w:val="28"/>
          <w:lang w:val="uk-UA"/>
        </w:rPr>
        <w:fldChar w:fldCharType="separate"/>
      </w:r>
      <w:r w:rsidR="00CC0DF5">
        <w:rPr>
          <w:rFonts w:ascii="Times New Roman" w:hAnsi="Times New Roman" w:cs="Times New Roman"/>
          <w:sz w:val="28"/>
          <w:szCs w:val="28"/>
          <w:lang w:val="uk-UA"/>
        </w:rPr>
        <w:t>28</w:t>
      </w:r>
      <w:r w:rsidR="0091248E" w:rsidRPr="00330D86">
        <w:rPr>
          <w:rFonts w:ascii="Times New Roman" w:hAnsi="Times New Roman" w:cs="Times New Roman"/>
          <w:sz w:val="28"/>
          <w:szCs w:val="28"/>
          <w:lang w:val="uk-UA"/>
        </w:rPr>
        <w:fldChar w:fldCharType="end"/>
      </w:r>
      <w:r w:rsidR="0091248E" w:rsidRPr="00330D86">
        <w:rPr>
          <w:rFonts w:ascii="Times New Roman" w:hAnsi="Times New Roman" w:cs="Times New Roman"/>
          <w:sz w:val="28"/>
          <w:szCs w:val="28"/>
          <w:lang w:val="uk-UA"/>
        </w:rPr>
        <w:t>]</w:t>
      </w:r>
      <w:r w:rsidR="00AD58FA" w:rsidRPr="00330D86">
        <w:rPr>
          <w:rFonts w:ascii="Times New Roman" w:hAnsi="Times New Roman" w:cs="Times New Roman"/>
          <w:sz w:val="28"/>
          <w:szCs w:val="28"/>
          <w:lang w:val="uk-UA"/>
        </w:rPr>
        <w:t>.</w:t>
      </w:r>
    </w:p>
    <w:p w14:paraId="7E1CEF53" w14:textId="4BADE7E2" w:rsidR="00AD77B0" w:rsidRPr="00330D86" w:rsidRDefault="00AD77B0" w:rsidP="0091248E">
      <w:pPr>
        <w:spacing w:after="0" w:line="240" w:lineRule="auto"/>
        <w:ind w:firstLine="709"/>
        <w:jc w:val="both"/>
        <w:rPr>
          <w:rFonts w:ascii="Times New Roman" w:hAnsi="Times New Roman" w:cs="Times New Roman"/>
          <w:sz w:val="24"/>
          <w:lang w:val="uk-UA"/>
        </w:rPr>
      </w:pPr>
    </w:p>
    <w:p w14:paraId="25A5E312" w14:textId="680EF108" w:rsidR="00806B58" w:rsidRPr="00330D86" w:rsidRDefault="00AD77B0" w:rsidP="001275A2">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Варто зазначити, що кожний із наведених підходів вирізняється своїми особливостями та вносить вклад у вдосконалення системи управління якістю на підприємстві, що допомагає досягати високих стандартів і задовольняти потреби споживачів.</w:t>
      </w:r>
    </w:p>
    <w:p w14:paraId="5BA02B7A" w14:textId="77777777" w:rsidR="009A0758" w:rsidRPr="00330D86" w:rsidRDefault="009A0758" w:rsidP="009A0758">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Ключовим аспектом є те, що управління якістю в готелях не є одноразовим процесом, а вимагає постійного моніторингу, оцінки та вдосконалення. Збір зворотного зв'язку від гостей, аналіз показників ефективності та навчання персоналу стають основою для безперервного поліпшення якості обслуговування. Успішне управління якістю обслуговування в готелях вимагає інтеграції різних підходів і методів, що дозволяє створити позитивний досвід для гостей і забезпечити конкурентоспроможність на ринку.</w:t>
      </w:r>
    </w:p>
    <w:p w14:paraId="75240D82" w14:textId="7251E102" w:rsidR="004E576D" w:rsidRPr="00330D86" w:rsidRDefault="005A3752" w:rsidP="005E771C">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Проблемам розробки ефективних систем управління якістю на підприємствах присвячено роботи численних українських і зарубіжних науковців. З вітчизняних вчених, чий неоцінений вклад внесено в проблему розробки теоретичних та практичних доробок щодо управління якістю підприємств: Глєбова</w:t>
      </w:r>
      <w:r w:rsidR="00F47B22" w:rsidRPr="00330D86">
        <w:rPr>
          <w:rFonts w:ascii="Times New Roman" w:hAnsi="Times New Roman" w:cs="Times New Roman"/>
          <w:sz w:val="28"/>
          <w:szCs w:val="28"/>
          <w:lang w:val="uk-UA"/>
        </w:rPr>
        <w:t xml:space="preserve"> А.</w:t>
      </w:r>
      <w:r w:rsidRPr="00330D86">
        <w:rPr>
          <w:rFonts w:ascii="Times New Roman" w:hAnsi="Times New Roman" w:cs="Times New Roman"/>
          <w:sz w:val="28"/>
          <w:szCs w:val="28"/>
          <w:lang w:val="uk-UA"/>
        </w:rPr>
        <w:t xml:space="preserve">, </w:t>
      </w:r>
      <w:r w:rsidR="00F47B22" w:rsidRPr="00330D86">
        <w:rPr>
          <w:rFonts w:ascii="Times New Roman" w:hAnsi="Times New Roman" w:cs="Times New Roman"/>
          <w:sz w:val="28"/>
          <w:szCs w:val="28"/>
          <w:lang w:val="uk-UA"/>
        </w:rPr>
        <w:t xml:space="preserve">Баєва </w:t>
      </w:r>
      <w:r w:rsidRPr="00330D86">
        <w:rPr>
          <w:rFonts w:ascii="Times New Roman" w:hAnsi="Times New Roman" w:cs="Times New Roman"/>
          <w:sz w:val="28"/>
          <w:szCs w:val="28"/>
          <w:lang w:val="uk-UA"/>
        </w:rPr>
        <w:t xml:space="preserve">О., </w:t>
      </w:r>
      <w:r w:rsidR="00F47B22" w:rsidRPr="00330D86">
        <w:rPr>
          <w:rFonts w:ascii="Times New Roman" w:hAnsi="Times New Roman" w:cs="Times New Roman"/>
          <w:sz w:val="28"/>
          <w:szCs w:val="28"/>
          <w:lang w:val="uk-UA"/>
        </w:rPr>
        <w:t xml:space="preserve">Губіна </w:t>
      </w:r>
      <w:r w:rsidRPr="00330D86">
        <w:rPr>
          <w:rFonts w:ascii="Times New Roman" w:hAnsi="Times New Roman" w:cs="Times New Roman"/>
          <w:sz w:val="28"/>
          <w:szCs w:val="28"/>
          <w:lang w:val="uk-UA"/>
        </w:rPr>
        <w:t xml:space="preserve">В., </w:t>
      </w:r>
      <w:r w:rsidR="00F47B22" w:rsidRPr="00330D86">
        <w:rPr>
          <w:rFonts w:ascii="Times New Roman" w:hAnsi="Times New Roman" w:cs="Times New Roman"/>
          <w:sz w:val="28"/>
          <w:szCs w:val="28"/>
          <w:lang w:val="uk-UA"/>
        </w:rPr>
        <w:t xml:space="preserve">Данченко </w:t>
      </w:r>
      <w:r w:rsidRPr="00330D86">
        <w:rPr>
          <w:rFonts w:ascii="Times New Roman" w:hAnsi="Times New Roman" w:cs="Times New Roman"/>
          <w:sz w:val="28"/>
          <w:szCs w:val="28"/>
          <w:lang w:val="uk-UA"/>
        </w:rPr>
        <w:t>О.,</w:t>
      </w:r>
      <w:r w:rsidR="00F47B22" w:rsidRPr="00330D86">
        <w:rPr>
          <w:rFonts w:ascii="Times New Roman" w:hAnsi="Times New Roman" w:cs="Times New Roman"/>
          <w:sz w:val="28"/>
          <w:szCs w:val="28"/>
          <w:lang w:val="uk-UA"/>
        </w:rPr>
        <w:t xml:space="preserve"> Бєлова</w:t>
      </w:r>
      <w:r w:rsidRPr="00330D86">
        <w:rPr>
          <w:rFonts w:ascii="Times New Roman" w:hAnsi="Times New Roman" w:cs="Times New Roman"/>
          <w:sz w:val="28"/>
          <w:szCs w:val="28"/>
          <w:lang w:val="uk-UA"/>
        </w:rPr>
        <w:t xml:space="preserve"> О., </w:t>
      </w:r>
      <w:r w:rsidR="00F47B22" w:rsidRPr="00330D86">
        <w:rPr>
          <w:rFonts w:ascii="Times New Roman" w:hAnsi="Times New Roman" w:cs="Times New Roman"/>
          <w:sz w:val="28"/>
          <w:szCs w:val="28"/>
          <w:lang w:val="uk-UA"/>
        </w:rPr>
        <w:t>Криворучк О</w:t>
      </w:r>
      <w:r w:rsidRPr="00330D86">
        <w:rPr>
          <w:rFonts w:ascii="Times New Roman" w:hAnsi="Times New Roman" w:cs="Times New Roman"/>
          <w:sz w:val="28"/>
          <w:szCs w:val="28"/>
          <w:lang w:val="uk-UA"/>
        </w:rPr>
        <w:t xml:space="preserve">. Серед закордонних колег, останніх зазначених, необхідно згадати доробки </w:t>
      </w:r>
      <w:r w:rsidR="00F47B22" w:rsidRPr="00330D86">
        <w:rPr>
          <w:rFonts w:ascii="Times New Roman" w:hAnsi="Times New Roman" w:cs="Times New Roman"/>
          <w:sz w:val="28"/>
          <w:szCs w:val="28"/>
          <w:lang w:val="uk-UA"/>
        </w:rPr>
        <w:t xml:space="preserve">Вадсвордта </w:t>
      </w:r>
      <w:r w:rsidR="005E771C" w:rsidRPr="00330D86">
        <w:rPr>
          <w:rFonts w:ascii="Times New Roman" w:hAnsi="Times New Roman" w:cs="Times New Roman"/>
          <w:sz w:val="28"/>
          <w:szCs w:val="28"/>
          <w:lang w:val="uk-UA"/>
        </w:rPr>
        <w:t>Х.,</w:t>
      </w:r>
      <w:r w:rsidR="00F47B22" w:rsidRPr="00330D86">
        <w:rPr>
          <w:rFonts w:ascii="Times New Roman" w:hAnsi="Times New Roman" w:cs="Times New Roman"/>
          <w:sz w:val="28"/>
          <w:szCs w:val="28"/>
          <w:lang w:val="uk-UA"/>
        </w:rPr>
        <w:t xml:space="preserve"> Адлера</w:t>
      </w:r>
      <w:r w:rsidR="005E771C" w:rsidRPr="00330D86">
        <w:rPr>
          <w:rFonts w:ascii="Times New Roman" w:hAnsi="Times New Roman" w:cs="Times New Roman"/>
          <w:sz w:val="28"/>
          <w:szCs w:val="28"/>
          <w:lang w:val="uk-UA"/>
        </w:rPr>
        <w:t xml:space="preserve"> </w:t>
      </w:r>
      <w:r w:rsidRPr="00330D86">
        <w:rPr>
          <w:rFonts w:ascii="Times New Roman" w:hAnsi="Times New Roman" w:cs="Times New Roman"/>
          <w:sz w:val="28"/>
          <w:szCs w:val="28"/>
          <w:lang w:val="uk-UA"/>
        </w:rPr>
        <w:t>Ю.</w:t>
      </w:r>
      <w:r w:rsidR="005E771C" w:rsidRPr="00330D86">
        <w:rPr>
          <w:rFonts w:ascii="Times New Roman" w:hAnsi="Times New Roman" w:cs="Times New Roman"/>
          <w:sz w:val="28"/>
          <w:szCs w:val="28"/>
          <w:lang w:val="uk-UA"/>
        </w:rPr>
        <w:t xml:space="preserve">, </w:t>
      </w:r>
      <w:r w:rsidR="00F47B22" w:rsidRPr="00330D86">
        <w:rPr>
          <w:rFonts w:ascii="Times New Roman" w:hAnsi="Times New Roman" w:cs="Times New Roman"/>
          <w:sz w:val="28"/>
          <w:szCs w:val="28"/>
          <w:lang w:val="uk-UA"/>
        </w:rPr>
        <w:t xml:space="preserve">Рифа </w:t>
      </w:r>
      <w:r w:rsidR="005E771C" w:rsidRPr="00330D86">
        <w:rPr>
          <w:rFonts w:ascii="Times New Roman" w:hAnsi="Times New Roman" w:cs="Times New Roman"/>
          <w:sz w:val="28"/>
          <w:szCs w:val="28"/>
          <w:lang w:val="uk-UA"/>
        </w:rPr>
        <w:t xml:space="preserve">В., </w:t>
      </w:r>
      <w:r w:rsidR="00F47B22" w:rsidRPr="00330D86">
        <w:rPr>
          <w:rFonts w:ascii="Times New Roman" w:hAnsi="Times New Roman" w:cs="Times New Roman"/>
          <w:sz w:val="28"/>
          <w:szCs w:val="28"/>
          <w:lang w:val="uk-UA"/>
        </w:rPr>
        <w:t xml:space="preserve">Ісікави </w:t>
      </w:r>
      <w:r w:rsidR="005E771C" w:rsidRPr="00330D86">
        <w:rPr>
          <w:rFonts w:ascii="Times New Roman" w:hAnsi="Times New Roman" w:cs="Times New Roman"/>
          <w:sz w:val="28"/>
          <w:szCs w:val="28"/>
          <w:lang w:val="uk-UA"/>
        </w:rPr>
        <w:t xml:space="preserve">К., </w:t>
      </w:r>
      <w:r w:rsidR="00F47B22" w:rsidRPr="00330D86">
        <w:rPr>
          <w:rFonts w:ascii="Times New Roman" w:hAnsi="Times New Roman" w:cs="Times New Roman"/>
          <w:sz w:val="28"/>
          <w:szCs w:val="28"/>
          <w:lang w:val="uk-UA"/>
        </w:rPr>
        <w:t xml:space="preserve">Адлера </w:t>
      </w:r>
      <w:r w:rsidRPr="00330D86">
        <w:rPr>
          <w:rFonts w:ascii="Times New Roman" w:hAnsi="Times New Roman" w:cs="Times New Roman"/>
          <w:sz w:val="28"/>
          <w:szCs w:val="28"/>
          <w:lang w:val="uk-UA"/>
        </w:rPr>
        <w:t>Ю.</w:t>
      </w:r>
      <w:r w:rsidR="00AD58FA" w:rsidRPr="00330D86">
        <w:rPr>
          <w:rFonts w:ascii="Times New Roman" w:hAnsi="Times New Roman" w:cs="Times New Roman"/>
          <w:sz w:val="28"/>
          <w:szCs w:val="28"/>
          <w:lang w:val="uk-UA"/>
        </w:rPr>
        <w:t xml:space="preserve">, </w:t>
      </w:r>
      <w:r w:rsidR="00F47B22" w:rsidRPr="00330D86">
        <w:rPr>
          <w:rFonts w:ascii="Times New Roman" w:hAnsi="Times New Roman" w:cs="Times New Roman"/>
          <w:sz w:val="28"/>
          <w:szCs w:val="28"/>
          <w:lang w:val="uk-UA"/>
        </w:rPr>
        <w:t>Фейгенбаума А.</w:t>
      </w:r>
      <w:r w:rsidR="004E576D" w:rsidRPr="00330D86">
        <w:rPr>
          <w:rFonts w:ascii="Times New Roman" w:hAnsi="Times New Roman" w:cs="Times New Roman"/>
          <w:sz w:val="28"/>
          <w:szCs w:val="28"/>
          <w:lang w:val="uk-UA"/>
        </w:rPr>
        <w:t>[</w:t>
      </w:r>
      <w:r w:rsidR="004E576D" w:rsidRPr="00330D86">
        <w:rPr>
          <w:rFonts w:ascii="Times New Roman" w:hAnsi="Times New Roman" w:cs="Times New Roman"/>
          <w:sz w:val="28"/>
          <w:szCs w:val="28"/>
          <w:lang w:val="uk-UA"/>
        </w:rPr>
        <w:fldChar w:fldCharType="begin"/>
      </w:r>
      <w:r w:rsidR="004E576D" w:rsidRPr="00330D86">
        <w:rPr>
          <w:rFonts w:ascii="Times New Roman" w:hAnsi="Times New Roman" w:cs="Times New Roman"/>
          <w:sz w:val="28"/>
          <w:szCs w:val="28"/>
          <w:lang w:val="uk-UA"/>
        </w:rPr>
        <w:instrText xml:space="preserve"> REF _Ref182789476 \r \h  \* MERGEFORMAT </w:instrText>
      </w:r>
      <w:r w:rsidR="004E576D" w:rsidRPr="00330D86">
        <w:rPr>
          <w:rFonts w:ascii="Times New Roman" w:hAnsi="Times New Roman" w:cs="Times New Roman"/>
          <w:sz w:val="28"/>
          <w:szCs w:val="28"/>
          <w:lang w:val="uk-UA"/>
        </w:rPr>
      </w:r>
      <w:r w:rsidR="004E576D" w:rsidRPr="00330D86">
        <w:rPr>
          <w:rFonts w:ascii="Times New Roman" w:hAnsi="Times New Roman" w:cs="Times New Roman"/>
          <w:sz w:val="28"/>
          <w:szCs w:val="28"/>
          <w:lang w:val="uk-UA"/>
        </w:rPr>
        <w:fldChar w:fldCharType="separate"/>
      </w:r>
      <w:r w:rsidR="00CC0DF5">
        <w:rPr>
          <w:rFonts w:ascii="Times New Roman" w:hAnsi="Times New Roman" w:cs="Times New Roman"/>
          <w:sz w:val="28"/>
          <w:szCs w:val="28"/>
          <w:lang w:val="uk-UA"/>
        </w:rPr>
        <w:t>28</w:t>
      </w:r>
      <w:r w:rsidR="004E576D" w:rsidRPr="00330D86">
        <w:rPr>
          <w:rFonts w:ascii="Times New Roman" w:hAnsi="Times New Roman" w:cs="Times New Roman"/>
          <w:sz w:val="28"/>
          <w:szCs w:val="28"/>
          <w:lang w:val="uk-UA"/>
        </w:rPr>
        <w:fldChar w:fldCharType="end"/>
      </w:r>
      <w:r w:rsidR="004E576D" w:rsidRPr="00330D86">
        <w:rPr>
          <w:rFonts w:ascii="Times New Roman" w:hAnsi="Times New Roman" w:cs="Times New Roman"/>
          <w:sz w:val="28"/>
          <w:szCs w:val="28"/>
          <w:lang w:val="uk-UA"/>
        </w:rPr>
        <w:t xml:space="preserve">]. </w:t>
      </w:r>
    </w:p>
    <w:p w14:paraId="5B538387" w14:textId="4FAFFDD6" w:rsidR="005A3752" w:rsidRPr="00330D86" w:rsidRDefault="005A3752" w:rsidP="005E771C">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Хоча дослідження як зарубіжних, так і вітчизняних науковців охоплюють широкий спектр зазначених проблем, питання систематизації та узагальнення теоретико-методичних основ в управлінні якістю залишаються недостатньо вивченими</w:t>
      </w:r>
      <w:r w:rsidR="001B5B26" w:rsidRPr="00330D86">
        <w:rPr>
          <w:rFonts w:ascii="Times New Roman" w:hAnsi="Times New Roman" w:cs="Times New Roman"/>
          <w:sz w:val="28"/>
          <w:szCs w:val="28"/>
          <w:lang w:val="uk-UA"/>
        </w:rPr>
        <w:t>.</w:t>
      </w:r>
    </w:p>
    <w:p w14:paraId="2DE9C582" w14:textId="46F4817D" w:rsidR="006B3147" w:rsidRPr="00330D86" w:rsidRDefault="006B3147" w:rsidP="006B3147">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lastRenderedPageBreak/>
        <w:t>Згідно доробок багатьох науковців можна дійти висновку, що кожний формує власне значення поняття</w:t>
      </w:r>
      <w:r w:rsidR="000E26F8" w:rsidRPr="00330D86">
        <w:rPr>
          <w:rFonts w:ascii="Times New Roman" w:hAnsi="Times New Roman" w:cs="Times New Roman"/>
          <w:sz w:val="28"/>
          <w:szCs w:val="28"/>
          <w:lang w:val="uk-UA"/>
        </w:rPr>
        <w:t xml:space="preserve"> системи</w:t>
      </w:r>
      <w:r w:rsidRPr="00330D86">
        <w:rPr>
          <w:rFonts w:ascii="Times New Roman" w:hAnsi="Times New Roman" w:cs="Times New Roman"/>
          <w:sz w:val="28"/>
          <w:szCs w:val="28"/>
          <w:lang w:val="uk-UA"/>
        </w:rPr>
        <w:t xml:space="preserve"> управління якістю</w:t>
      </w:r>
      <w:r w:rsidR="004651D7" w:rsidRPr="00330D86">
        <w:rPr>
          <w:rFonts w:ascii="Times New Roman" w:hAnsi="Times New Roman" w:cs="Times New Roman"/>
          <w:sz w:val="28"/>
          <w:szCs w:val="28"/>
          <w:lang w:val="uk-UA"/>
        </w:rPr>
        <w:t xml:space="preserve"> (табл. 1.3</w:t>
      </w:r>
      <w:r w:rsidRPr="00330D86">
        <w:rPr>
          <w:rFonts w:ascii="Times New Roman" w:hAnsi="Times New Roman" w:cs="Times New Roman"/>
          <w:sz w:val="28"/>
          <w:szCs w:val="28"/>
          <w:lang w:val="uk-UA"/>
        </w:rPr>
        <w:t xml:space="preserve">). </w:t>
      </w:r>
    </w:p>
    <w:p w14:paraId="7C4AE28A" w14:textId="77777777" w:rsidR="006B3147" w:rsidRPr="00330D86" w:rsidRDefault="006B3147" w:rsidP="006B3147">
      <w:pPr>
        <w:spacing w:after="0" w:line="240" w:lineRule="auto"/>
        <w:ind w:firstLine="709"/>
        <w:jc w:val="both"/>
        <w:rPr>
          <w:rFonts w:ascii="Times New Roman" w:hAnsi="Times New Roman" w:cs="Times New Roman"/>
          <w:sz w:val="28"/>
          <w:szCs w:val="28"/>
          <w:lang w:val="uk-UA"/>
        </w:rPr>
      </w:pPr>
    </w:p>
    <w:p w14:paraId="5FE1D1ED" w14:textId="4DF804F1" w:rsidR="006B3147" w:rsidRPr="00330D86" w:rsidRDefault="004651D7" w:rsidP="006B3147">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Таблиця 1.3</w:t>
      </w:r>
      <w:r w:rsidR="006B3147" w:rsidRPr="00330D86">
        <w:rPr>
          <w:rFonts w:ascii="Times New Roman" w:hAnsi="Times New Roman" w:cs="Times New Roman"/>
          <w:sz w:val="28"/>
          <w:szCs w:val="28"/>
          <w:lang w:val="uk-UA"/>
        </w:rPr>
        <w:t xml:space="preserve"> – Порівняння наукових </w:t>
      </w:r>
      <w:r w:rsidR="001F7CAE" w:rsidRPr="00330D86">
        <w:rPr>
          <w:rFonts w:ascii="Times New Roman" w:hAnsi="Times New Roman" w:cs="Times New Roman"/>
          <w:sz w:val="28"/>
          <w:szCs w:val="28"/>
          <w:lang w:val="uk-UA"/>
        </w:rPr>
        <w:t>методів</w:t>
      </w:r>
      <w:r w:rsidR="006B3147" w:rsidRPr="00330D86">
        <w:rPr>
          <w:rFonts w:ascii="Times New Roman" w:hAnsi="Times New Roman" w:cs="Times New Roman"/>
          <w:sz w:val="28"/>
          <w:szCs w:val="28"/>
          <w:lang w:val="uk-UA"/>
        </w:rPr>
        <w:t xml:space="preserve"> до трактування поняття системи управління якістю </w:t>
      </w:r>
    </w:p>
    <w:tbl>
      <w:tblPr>
        <w:tblStyle w:val="a5"/>
        <w:tblW w:w="0" w:type="auto"/>
        <w:tblLook w:val="04A0" w:firstRow="1" w:lastRow="0" w:firstColumn="1" w:lastColumn="0" w:noHBand="0" w:noVBand="1"/>
      </w:tblPr>
      <w:tblGrid>
        <w:gridCol w:w="2085"/>
        <w:gridCol w:w="7543"/>
      </w:tblGrid>
      <w:tr w:rsidR="006B3147" w:rsidRPr="00330D86" w14:paraId="5569D946" w14:textId="77777777" w:rsidTr="00AC0178">
        <w:tc>
          <w:tcPr>
            <w:tcW w:w="2085" w:type="dxa"/>
            <w:vAlign w:val="center"/>
          </w:tcPr>
          <w:p w14:paraId="753F4C6F" w14:textId="77777777" w:rsidR="006B3147" w:rsidRPr="00330D86" w:rsidRDefault="006B3147" w:rsidP="00EC62E4">
            <w:pPr>
              <w:jc w:val="center"/>
              <w:rPr>
                <w:rFonts w:ascii="Times New Roman" w:hAnsi="Times New Roman" w:cs="Times New Roman"/>
                <w:sz w:val="24"/>
                <w:lang w:val="uk-UA"/>
              </w:rPr>
            </w:pPr>
            <w:r w:rsidRPr="00330D86">
              <w:rPr>
                <w:rFonts w:ascii="Times New Roman" w:hAnsi="Times New Roman" w:cs="Times New Roman"/>
                <w:sz w:val="24"/>
                <w:lang w:val="uk-UA"/>
              </w:rPr>
              <w:t>Автор наукової праці</w:t>
            </w:r>
          </w:p>
        </w:tc>
        <w:tc>
          <w:tcPr>
            <w:tcW w:w="7543" w:type="dxa"/>
            <w:vAlign w:val="center"/>
          </w:tcPr>
          <w:p w14:paraId="18642847" w14:textId="77777777" w:rsidR="006B3147" w:rsidRPr="00330D86" w:rsidRDefault="006B3147" w:rsidP="00E6263C">
            <w:pPr>
              <w:jc w:val="center"/>
              <w:rPr>
                <w:rFonts w:ascii="Times New Roman" w:hAnsi="Times New Roman" w:cs="Times New Roman"/>
                <w:sz w:val="24"/>
                <w:lang w:val="uk-UA"/>
              </w:rPr>
            </w:pPr>
            <w:r w:rsidRPr="00330D86">
              <w:rPr>
                <w:rFonts w:ascii="Times New Roman" w:hAnsi="Times New Roman" w:cs="Times New Roman"/>
                <w:sz w:val="24"/>
                <w:lang w:val="uk-UA"/>
              </w:rPr>
              <w:t>Визначення</w:t>
            </w:r>
            <w:r w:rsidR="009C5467" w:rsidRPr="00330D86">
              <w:rPr>
                <w:rFonts w:ascii="Times New Roman" w:hAnsi="Times New Roman" w:cs="Times New Roman"/>
                <w:sz w:val="24"/>
                <w:lang w:val="uk-UA"/>
              </w:rPr>
              <w:t xml:space="preserve"> поняття системи</w:t>
            </w:r>
            <w:r w:rsidRPr="00330D86">
              <w:rPr>
                <w:rFonts w:ascii="Times New Roman" w:hAnsi="Times New Roman" w:cs="Times New Roman"/>
                <w:sz w:val="24"/>
                <w:lang w:val="uk-UA"/>
              </w:rPr>
              <w:t xml:space="preserve"> управління якістю</w:t>
            </w:r>
          </w:p>
        </w:tc>
      </w:tr>
      <w:tr w:rsidR="006B3147" w:rsidRPr="00330D86" w14:paraId="71B26FB9" w14:textId="77777777" w:rsidTr="00AC0178">
        <w:tc>
          <w:tcPr>
            <w:tcW w:w="2085" w:type="dxa"/>
            <w:vAlign w:val="center"/>
          </w:tcPr>
          <w:p w14:paraId="58C13615" w14:textId="77777777" w:rsidR="006B3147" w:rsidRPr="00330D86" w:rsidRDefault="006B3147" w:rsidP="00EC62E4">
            <w:pPr>
              <w:jc w:val="center"/>
              <w:rPr>
                <w:rFonts w:ascii="Times New Roman" w:hAnsi="Times New Roman" w:cs="Times New Roman"/>
                <w:sz w:val="24"/>
                <w:lang w:val="uk-UA"/>
              </w:rPr>
            </w:pPr>
            <w:r w:rsidRPr="00330D86">
              <w:rPr>
                <w:rFonts w:ascii="Times New Roman" w:hAnsi="Times New Roman" w:cs="Times New Roman"/>
                <w:sz w:val="24"/>
                <w:lang w:val="uk-UA"/>
              </w:rPr>
              <w:t>1</w:t>
            </w:r>
          </w:p>
        </w:tc>
        <w:tc>
          <w:tcPr>
            <w:tcW w:w="7543" w:type="dxa"/>
            <w:vAlign w:val="center"/>
          </w:tcPr>
          <w:p w14:paraId="0744B3CD" w14:textId="77777777" w:rsidR="006B3147" w:rsidRPr="00330D86" w:rsidRDefault="006B3147" w:rsidP="00EC62E4">
            <w:pPr>
              <w:jc w:val="center"/>
              <w:rPr>
                <w:rFonts w:ascii="Times New Roman" w:hAnsi="Times New Roman" w:cs="Times New Roman"/>
                <w:sz w:val="24"/>
                <w:lang w:val="uk-UA"/>
              </w:rPr>
            </w:pPr>
            <w:r w:rsidRPr="00330D86">
              <w:rPr>
                <w:rFonts w:ascii="Times New Roman" w:hAnsi="Times New Roman" w:cs="Times New Roman"/>
                <w:sz w:val="24"/>
                <w:lang w:val="uk-UA"/>
              </w:rPr>
              <w:t>2</w:t>
            </w:r>
          </w:p>
        </w:tc>
      </w:tr>
      <w:tr w:rsidR="006B3147" w:rsidRPr="00330D86" w14:paraId="0CF1B980" w14:textId="77777777" w:rsidTr="00AC0178">
        <w:tc>
          <w:tcPr>
            <w:tcW w:w="2085" w:type="dxa"/>
            <w:vAlign w:val="center"/>
          </w:tcPr>
          <w:p w14:paraId="65750B82" w14:textId="11126ECA" w:rsidR="006B3147" w:rsidRPr="00330D86" w:rsidRDefault="006B3147" w:rsidP="00FE17B8">
            <w:pPr>
              <w:rPr>
                <w:rFonts w:ascii="Times New Roman" w:hAnsi="Times New Roman" w:cs="Times New Roman"/>
                <w:sz w:val="24"/>
                <w:lang w:val="uk-UA"/>
              </w:rPr>
            </w:pPr>
            <w:r w:rsidRPr="00330D86">
              <w:rPr>
                <w:rFonts w:ascii="Times New Roman" w:hAnsi="Times New Roman" w:cs="Times New Roman"/>
                <w:sz w:val="24"/>
                <w:lang w:val="uk-UA"/>
              </w:rPr>
              <w:t>Шереметинська</w:t>
            </w:r>
            <w:r w:rsidR="00FE17B8" w:rsidRPr="00330D86">
              <w:rPr>
                <w:rFonts w:ascii="Times New Roman" w:hAnsi="Times New Roman" w:cs="Times New Roman"/>
                <w:sz w:val="24"/>
                <w:lang w:val="uk-UA"/>
              </w:rPr>
              <w:t xml:space="preserve"> О.</w:t>
            </w:r>
            <w:r w:rsidRPr="00330D86">
              <w:rPr>
                <w:rFonts w:ascii="Times New Roman" w:hAnsi="Times New Roman" w:cs="Times New Roman"/>
                <w:sz w:val="24"/>
                <w:lang w:val="uk-UA"/>
              </w:rPr>
              <w:t xml:space="preserve">, </w:t>
            </w:r>
            <w:r w:rsidR="00FE17B8" w:rsidRPr="00330D86">
              <w:rPr>
                <w:rFonts w:ascii="Times New Roman" w:hAnsi="Times New Roman" w:cs="Times New Roman"/>
                <w:sz w:val="24"/>
                <w:lang w:val="uk-UA"/>
              </w:rPr>
              <w:t>Захарченко А.</w:t>
            </w:r>
          </w:p>
        </w:tc>
        <w:tc>
          <w:tcPr>
            <w:tcW w:w="7543" w:type="dxa"/>
          </w:tcPr>
          <w:p w14:paraId="56476B71" w14:textId="42FE507B" w:rsidR="006B3147" w:rsidRPr="00330D86" w:rsidRDefault="006B3147" w:rsidP="00CC0DF5">
            <w:pPr>
              <w:jc w:val="both"/>
              <w:rPr>
                <w:rFonts w:ascii="Times New Roman" w:hAnsi="Times New Roman" w:cs="Times New Roman"/>
                <w:sz w:val="24"/>
                <w:szCs w:val="28"/>
                <w:lang w:val="uk-UA"/>
              </w:rPr>
            </w:pPr>
            <w:r w:rsidRPr="00330D86">
              <w:rPr>
                <w:rFonts w:ascii="Times New Roman" w:hAnsi="Times New Roman" w:cs="Times New Roman"/>
                <w:sz w:val="24"/>
                <w:lang w:val="uk-UA"/>
              </w:rPr>
              <w:t>«Сукупність бізнес-процесів, орієнтованих на постійне задоволення потреб клієнтів і підвищення їх задоволеності. Це відповідає меті та стратегічному напряму організації, виражається в організаційних цілях і прагненнях, політиці, процесах, документованій інформації і ресурсах, необхідних для її реалізації та підтримки.» [</w:t>
            </w:r>
            <w:r w:rsidR="004E576D" w:rsidRPr="00330D86">
              <w:rPr>
                <w:rFonts w:ascii="Times New Roman" w:hAnsi="Times New Roman" w:cs="Times New Roman"/>
                <w:sz w:val="24"/>
                <w:lang w:val="uk-UA"/>
              </w:rPr>
              <w:fldChar w:fldCharType="begin"/>
            </w:r>
            <w:r w:rsidR="004E576D" w:rsidRPr="00330D86">
              <w:rPr>
                <w:rFonts w:ascii="Times New Roman" w:hAnsi="Times New Roman" w:cs="Times New Roman"/>
                <w:sz w:val="24"/>
                <w:lang w:val="uk-UA"/>
              </w:rPr>
              <w:instrText xml:space="preserve"> REF _Ref182790198 \r \h  \* MERGEFORMAT </w:instrText>
            </w:r>
            <w:r w:rsidR="004E576D" w:rsidRPr="00330D86">
              <w:rPr>
                <w:rFonts w:ascii="Times New Roman" w:hAnsi="Times New Roman" w:cs="Times New Roman"/>
                <w:sz w:val="24"/>
                <w:lang w:val="uk-UA"/>
              </w:rPr>
            </w:r>
            <w:r w:rsidR="004E576D" w:rsidRPr="00330D86">
              <w:rPr>
                <w:rFonts w:ascii="Times New Roman" w:hAnsi="Times New Roman" w:cs="Times New Roman"/>
                <w:sz w:val="24"/>
                <w:lang w:val="uk-UA"/>
              </w:rPr>
              <w:fldChar w:fldCharType="separate"/>
            </w:r>
            <w:r w:rsidR="00CC0DF5">
              <w:rPr>
                <w:rFonts w:ascii="Times New Roman" w:hAnsi="Times New Roman" w:cs="Times New Roman"/>
                <w:b/>
                <w:bCs/>
                <w:sz w:val="24"/>
              </w:rPr>
              <w:fldChar w:fldCharType="begin"/>
            </w:r>
            <w:r w:rsidR="00CC0DF5">
              <w:rPr>
                <w:rFonts w:ascii="Times New Roman" w:hAnsi="Times New Roman" w:cs="Times New Roman"/>
                <w:sz w:val="24"/>
                <w:lang w:val="uk-UA"/>
              </w:rPr>
              <w:instrText xml:space="preserve"> REF _Ref183113186 \r \h </w:instrText>
            </w:r>
            <w:r w:rsidR="00CC0DF5">
              <w:rPr>
                <w:rFonts w:ascii="Times New Roman" w:hAnsi="Times New Roman" w:cs="Times New Roman"/>
                <w:b/>
                <w:bCs/>
                <w:sz w:val="24"/>
              </w:rPr>
            </w:r>
            <w:r w:rsidR="00CC0DF5">
              <w:rPr>
                <w:rFonts w:ascii="Times New Roman" w:hAnsi="Times New Roman" w:cs="Times New Roman"/>
                <w:b/>
                <w:bCs/>
                <w:sz w:val="24"/>
              </w:rPr>
              <w:fldChar w:fldCharType="separate"/>
            </w:r>
            <w:r w:rsidR="00CC0DF5">
              <w:rPr>
                <w:rFonts w:ascii="Times New Roman" w:hAnsi="Times New Roman" w:cs="Times New Roman"/>
                <w:sz w:val="24"/>
                <w:lang w:val="uk-UA"/>
              </w:rPr>
              <w:t>38</w:t>
            </w:r>
            <w:r w:rsidR="00CC0DF5">
              <w:rPr>
                <w:rFonts w:ascii="Times New Roman" w:hAnsi="Times New Roman" w:cs="Times New Roman"/>
                <w:b/>
                <w:bCs/>
                <w:sz w:val="24"/>
              </w:rPr>
              <w:fldChar w:fldCharType="end"/>
            </w:r>
            <w:r w:rsidR="00CC0DF5">
              <w:rPr>
                <w:rFonts w:ascii="Times New Roman" w:hAnsi="Times New Roman" w:cs="Times New Roman"/>
                <w:b/>
                <w:bCs/>
                <w:sz w:val="24"/>
              </w:rPr>
              <w:t>.</w:t>
            </w:r>
            <w:r w:rsidR="004E576D" w:rsidRPr="00330D86">
              <w:rPr>
                <w:rFonts w:ascii="Times New Roman" w:hAnsi="Times New Roman" w:cs="Times New Roman"/>
                <w:sz w:val="24"/>
                <w:lang w:val="uk-UA"/>
              </w:rPr>
              <w:fldChar w:fldCharType="end"/>
            </w:r>
            <w:r w:rsidRPr="00330D86">
              <w:rPr>
                <w:rFonts w:ascii="Times New Roman" w:hAnsi="Times New Roman" w:cs="Times New Roman"/>
                <w:sz w:val="24"/>
                <w:lang w:val="uk-UA"/>
              </w:rPr>
              <w:t xml:space="preserve">]. </w:t>
            </w:r>
          </w:p>
        </w:tc>
      </w:tr>
      <w:tr w:rsidR="006B3147" w:rsidRPr="00330D86" w14:paraId="7A0942B3" w14:textId="77777777" w:rsidTr="00AC0178">
        <w:tc>
          <w:tcPr>
            <w:tcW w:w="2085" w:type="dxa"/>
            <w:vAlign w:val="center"/>
          </w:tcPr>
          <w:p w14:paraId="3066291C" w14:textId="6CEEA214" w:rsidR="006B3147" w:rsidRPr="00330D86" w:rsidRDefault="00FE17B8" w:rsidP="00FE17B8">
            <w:pPr>
              <w:rPr>
                <w:rFonts w:ascii="Times New Roman" w:hAnsi="Times New Roman" w:cs="Times New Roman"/>
                <w:sz w:val="24"/>
                <w:lang w:val="uk-UA"/>
              </w:rPr>
            </w:pPr>
            <w:r w:rsidRPr="00330D86">
              <w:rPr>
                <w:rFonts w:ascii="Times New Roman" w:hAnsi="Times New Roman" w:cs="Times New Roman"/>
                <w:sz w:val="24"/>
                <w:lang w:val="uk-UA"/>
              </w:rPr>
              <w:t xml:space="preserve">Глєбова </w:t>
            </w:r>
            <w:r w:rsidR="006B3147" w:rsidRPr="00330D86">
              <w:rPr>
                <w:rFonts w:ascii="Times New Roman" w:hAnsi="Times New Roman" w:cs="Times New Roman"/>
                <w:sz w:val="24"/>
                <w:lang w:val="uk-UA"/>
              </w:rPr>
              <w:t xml:space="preserve">А., </w:t>
            </w:r>
            <w:r w:rsidRPr="00330D86">
              <w:rPr>
                <w:rFonts w:ascii="Times New Roman" w:hAnsi="Times New Roman" w:cs="Times New Roman"/>
                <w:sz w:val="24"/>
                <w:lang w:val="uk-UA"/>
              </w:rPr>
              <w:t xml:space="preserve">Карчевський </w:t>
            </w:r>
            <w:r w:rsidR="006B3147" w:rsidRPr="00330D86">
              <w:rPr>
                <w:rFonts w:ascii="Times New Roman" w:hAnsi="Times New Roman" w:cs="Times New Roman"/>
                <w:sz w:val="24"/>
                <w:lang w:val="uk-UA"/>
              </w:rPr>
              <w:t>Б.</w:t>
            </w:r>
          </w:p>
        </w:tc>
        <w:tc>
          <w:tcPr>
            <w:tcW w:w="7543" w:type="dxa"/>
          </w:tcPr>
          <w:p w14:paraId="5A43E732" w14:textId="51FFF7D0" w:rsidR="006B3147" w:rsidRPr="00330D86" w:rsidRDefault="006B3147" w:rsidP="00475342">
            <w:pPr>
              <w:jc w:val="both"/>
              <w:rPr>
                <w:rFonts w:ascii="Times New Roman" w:hAnsi="Times New Roman" w:cs="Times New Roman"/>
                <w:sz w:val="24"/>
                <w:lang w:val="uk-UA"/>
              </w:rPr>
            </w:pPr>
            <w:r w:rsidRPr="00330D86">
              <w:rPr>
                <w:rFonts w:ascii="Times New Roman" w:hAnsi="Times New Roman" w:cs="Times New Roman"/>
                <w:sz w:val="24"/>
                <w:lang w:val="uk-UA"/>
              </w:rPr>
              <w:t>«Саме система управління якістю є тим чинником, який дозволяє формувати не тільки конкурентоспроможність продукції, але і формувати конкурентні переваги системи управління підприємством та створити передумови для сталого розвитку» [</w:t>
            </w:r>
            <w:r w:rsidR="0091248E" w:rsidRPr="00330D86">
              <w:rPr>
                <w:rFonts w:ascii="Times New Roman" w:hAnsi="Times New Roman" w:cs="Times New Roman"/>
                <w:sz w:val="24"/>
                <w:lang w:val="uk-UA"/>
              </w:rPr>
              <w:fldChar w:fldCharType="begin"/>
            </w:r>
            <w:r w:rsidR="0091248E" w:rsidRPr="00330D86">
              <w:rPr>
                <w:rFonts w:ascii="Times New Roman" w:hAnsi="Times New Roman" w:cs="Times New Roman"/>
                <w:sz w:val="24"/>
                <w:lang w:val="uk-UA"/>
              </w:rPr>
              <w:instrText xml:space="preserve"> REF _Ref182792580 \r \h  \* MERGEFORMAT </w:instrText>
            </w:r>
            <w:r w:rsidR="0091248E" w:rsidRPr="00330D86">
              <w:rPr>
                <w:rFonts w:ascii="Times New Roman" w:hAnsi="Times New Roman" w:cs="Times New Roman"/>
                <w:sz w:val="24"/>
                <w:lang w:val="uk-UA"/>
              </w:rPr>
            </w:r>
            <w:r w:rsidR="0091248E" w:rsidRPr="00330D86">
              <w:rPr>
                <w:rFonts w:ascii="Times New Roman" w:hAnsi="Times New Roman" w:cs="Times New Roman"/>
                <w:sz w:val="24"/>
                <w:lang w:val="uk-UA"/>
              </w:rPr>
              <w:fldChar w:fldCharType="separate"/>
            </w:r>
            <w:r w:rsidR="00CC0DF5">
              <w:rPr>
                <w:rFonts w:ascii="Times New Roman" w:hAnsi="Times New Roman" w:cs="Times New Roman"/>
                <w:sz w:val="24"/>
                <w:lang w:val="uk-UA"/>
              </w:rPr>
              <w:t>16</w:t>
            </w:r>
            <w:r w:rsidR="0091248E" w:rsidRPr="00330D86">
              <w:rPr>
                <w:rFonts w:ascii="Times New Roman" w:hAnsi="Times New Roman" w:cs="Times New Roman"/>
                <w:sz w:val="24"/>
                <w:lang w:val="uk-UA"/>
              </w:rPr>
              <w:fldChar w:fldCharType="end"/>
            </w:r>
            <w:r w:rsidRPr="00330D86">
              <w:rPr>
                <w:rFonts w:ascii="Times New Roman" w:hAnsi="Times New Roman" w:cs="Times New Roman"/>
                <w:sz w:val="24"/>
                <w:lang w:val="uk-UA"/>
              </w:rPr>
              <w:t xml:space="preserve">]. </w:t>
            </w:r>
          </w:p>
        </w:tc>
      </w:tr>
      <w:tr w:rsidR="006B3147" w:rsidRPr="003B7576" w14:paraId="2D5BD18D" w14:textId="77777777" w:rsidTr="00AC0178">
        <w:tc>
          <w:tcPr>
            <w:tcW w:w="2085" w:type="dxa"/>
            <w:vAlign w:val="center"/>
          </w:tcPr>
          <w:p w14:paraId="5050CF8D" w14:textId="1AA684CE" w:rsidR="006B3147" w:rsidRPr="00330D86" w:rsidRDefault="000B395D" w:rsidP="000B395D">
            <w:pPr>
              <w:rPr>
                <w:rFonts w:ascii="Times New Roman" w:hAnsi="Times New Roman" w:cs="Times New Roman"/>
                <w:sz w:val="24"/>
                <w:lang w:val="uk-UA"/>
              </w:rPr>
            </w:pPr>
            <w:r w:rsidRPr="00330D86">
              <w:rPr>
                <w:rFonts w:ascii="Times New Roman" w:hAnsi="Times New Roman" w:cs="Times New Roman"/>
                <w:sz w:val="24"/>
                <w:lang w:val="uk-UA"/>
              </w:rPr>
              <w:t xml:space="preserve">Данченко </w:t>
            </w:r>
            <w:r w:rsidR="006B3147" w:rsidRPr="00330D86">
              <w:rPr>
                <w:rFonts w:ascii="Times New Roman" w:hAnsi="Times New Roman" w:cs="Times New Roman"/>
                <w:sz w:val="24"/>
                <w:lang w:val="uk-UA"/>
              </w:rPr>
              <w:t xml:space="preserve">О., </w:t>
            </w:r>
            <w:r w:rsidRPr="00330D86">
              <w:rPr>
                <w:rFonts w:ascii="Times New Roman" w:hAnsi="Times New Roman" w:cs="Times New Roman"/>
                <w:sz w:val="24"/>
                <w:lang w:val="uk-UA"/>
              </w:rPr>
              <w:t>Бєлова О.</w:t>
            </w:r>
            <w:r w:rsidR="006B3147" w:rsidRPr="00330D86">
              <w:rPr>
                <w:rFonts w:ascii="Times New Roman" w:hAnsi="Times New Roman" w:cs="Times New Roman"/>
                <w:sz w:val="24"/>
                <w:lang w:val="uk-UA"/>
              </w:rPr>
              <w:t xml:space="preserve">, </w:t>
            </w:r>
            <w:r w:rsidRPr="00330D86">
              <w:rPr>
                <w:rFonts w:ascii="Times New Roman" w:hAnsi="Times New Roman" w:cs="Times New Roman"/>
                <w:sz w:val="24"/>
                <w:lang w:val="uk-UA"/>
              </w:rPr>
              <w:t xml:space="preserve">Сафар </w:t>
            </w:r>
            <w:r w:rsidR="006B3147" w:rsidRPr="00330D86">
              <w:rPr>
                <w:rFonts w:ascii="Times New Roman" w:hAnsi="Times New Roman" w:cs="Times New Roman"/>
                <w:sz w:val="24"/>
                <w:lang w:val="uk-UA"/>
              </w:rPr>
              <w:t>Х</w:t>
            </w:r>
            <w:r w:rsidRPr="00330D86">
              <w:rPr>
                <w:rFonts w:ascii="Times New Roman" w:hAnsi="Times New Roman" w:cs="Times New Roman"/>
                <w:sz w:val="24"/>
                <w:lang w:val="uk-UA"/>
              </w:rPr>
              <w:t>.</w:t>
            </w:r>
          </w:p>
        </w:tc>
        <w:tc>
          <w:tcPr>
            <w:tcW w:w="7543" w:type="dxa"/>
          </w:tcPr>
          <w:p w14:paraId="47373E3F" w14:textId="63D2CCC3" w:rsidR="006B3147" w:rsidRPr="00330D86" w:rsidRDefault="006B3147" w:rsidP="00475342">
            <w:pPr>
              <w:jc w:val="both"/>
              <w:rPr>
                <w:rFonts w:ascii="Times New Roman" w:hAnsi="Times New Roman" w:cs="Times New Roman"/>
                <w:sz w:val="24"/>
                <w:lang w:val="uk-UA"/>
              </w:rPr>
            </w:pPr>
            <w:r w:rsidRPr="00330D86">
              <w:rPr>
                <w:rFonts w:ascii="Times New Roman" w:hAnsi="Times New Roman" w:cs="Times New Roman"/>
                <w:sz w:val="24"/>
                <w:lang w:val="uk-UA"/>
              </w:rPr>
              <w:t>«Система управління, спрямована на планування, впровадження, удосконалення і контроль якості діяльності підприємства відповідно до встановленої політики та цілей підприємства, за участю усіх його підрозділів»</w:t>
            </w:r>
            <w:r w:rsidR="00E6263C" w:rsidRPr="00330D86">
              <w:rPr>
                <w:rFonts w:ascii="Times New Roman" w:hAnsi="Times New Roman" w:cs="Times New Roman"/>
                <w:sz w:val="24"/>
                <w:lang w:val="uk-UA"/>
              </w:rPr>
              <w:t xml:space="preserve"> [</w:t>
            </w:r>
            <w:r w:rsidR="0091248E" w:rsidRPr="00330D86">
              <w:rPr>
                <w:rFonts w:ascii="Times New Roman" w:hAnsi="Times New Roman" w:cs="Times New Roman"/>
                <w:sz w:val="24"/>
                <w:lang w:val="uk-UA"/>
              </w:rPr>
              <w:fldChar w:fldCharType="begin"/>
            </w:r>
            <w:r w:rsidR="0091248E" w:rsidRPr="00330D86">
              <w:rPr>
                <w:rFonts w:ascii="Times New Roman" w:hAnsi="Times New Roman" w:cs="Times New Roman"/>
                <w:sz w:val="24"/>
                <w:lang w:val="uk-UA"/>
              </w:rPr>
              <w:instrText xml:space="preserve"> REF _Ref182792466 \r \h  \* MERGEFORMAT </w:instrText>
            </w:r>
            <w:r w:rsidR="0091248E" w:rsidRPr="00330D86">
              <w:rPr>
                <w:rFonts w:ascii="Times New Roman" w:hAnsi="Times New Roman" w:cs="Times New Roman"/>
                <w:sz w:val="24"/>
                <w:lang w:val="uk-UA"/>
              </w:rPr>
            </w:r>
            <w:r w:rsidR="0091248E" w:rsidRPr="00330D86">
              <w:rPr>
                <w:rFonts w:ascii="Times New Roman" w:hAnsi="Times New Roman" w:cs="Times New Roman"/>
                <w:sz w:val="24"/>
                <w:lang w:val="uk-UA"/>
              </w:rPr>
              <w:fldChar w:fldCharType="separate"/>
            </w:r>
            <w:r w:rsidR="00CC0DF5">
              <w:rPr>
                <w:rFonts w:ascii="Times New Roman" w:hAnsi="Times New Roman" w:cs="Times New Roman"/>
                <w:sz w:val="24"/>
                <w:lang w:val="uk-UA"/>
              </w:rPr>
              <w:t>19</w:t>
            </w:r>
            <w:r w:rsidR="0091248E" w:rsidRPr="00330D86">
              <w:rPr>
                <w:rFonts w:ascii="Times New Roman" w:hAnsi="Times New Roman" w:cs="Times New Roman"/>
                <w:sz w:val="24"/>
                <w:lang w:val="uk-UA"/>
              </w:rPr>
              <w:fldChar w:fldCharType="end"/>
            </w:r>
            <w:r w:rsidR="00E6263C" w:rsidRPr="00330D86">
              <w:rPr>
                <w:rFonts w:ascii="Times New Roman" w:hAnsi="Times New Roman" w:cs="Times New Roman"/>
                <w:sz w:val="24"/>
                <w:lang w:val="uk-UA"/>
              </w:rPr>
              <w:t xml:space="preserve">]. </w:t>
            </w:r>
          </w:p>
        </w:tc>
      </w:tr>
      <w:tr w:rsidR="00E6263C" w:rsidRPr="003B7576" w14:paraId="599F1176" w14:textId="77777777" w:rsidTr="00AC0178">
        <w:tc>
          <w:tcPr>
            <w:tcW w:w="2085" w:type="dxa"/>
            <w:vAlign w:val="center"/>
          </w:tcPr>
          <w:p w14:paraId="3682DFD2" w14:textId="421246DC" w:rsidR="00E6263C" w:rsidRPr="00330D86" w:rsidRDefault="000B395D" w:rsidP="000B395D">
            <w:pPr>
              <w:jc w:val="both"/>
              <w:rPr>
                <w:rFonts w:ascii="Times New Roman" w:hAnsi="Times New Roman" w:cs="Times New Roman"/>
                <w:sz w:val="24"/>
                <w:lang w:val="uk-UA"/>
              </w:rPr>
            </w:pPr>
            <w:r w:rsidRPr="00330D86">
              <w:rPr>
                <w:rFonts w:ascii="Times New Roman" w:hAnsi="Times New Roman" w:cs="Times New Roman"/>
                <w:sz w:val="24"/>
                <w:lang w:val="uk-UA"/>
              </w:rPr>
              <w:t>Баєва О.</w:t>
            </w:r>
          </w:p>
        </w:tc>
        <w:tc>
          <w:tcPr>
            <w:tcW w:w="7543" w:type="dxa"/>
          </w:tcPr>
          <w:p w14:paraId="55D14DB6" w14:textId="29064BC1" w:rsidR="00E6263C" w:rsidRPr="00330D86" w:rsidRDefault="00E6263C" w:rsidP="00475342">
            <w:pPr>
              <w:jc w:val="both"/>
              <w:rPr>
                <w:rFonts w:ascii="Times New Roman" w:hAnsi="Times New Roman" w:cs="Times New Roman"/>
                <w:sz w:val="24"/>
                <w:lang w:val="uk-UA"/>
              </w:rPr>
            </w:pPr>
            <w:r w:rsidRPr="00330D86">
              <w:rPr>
                <w:rFonts w:ascii="Times New Roman" w:hAnsi="Times New Roman" w:cs="Times New Roman"/>
                <w:sz w:val="24"/>
                <w:lang w:val="uk-UA"/>
              </w:rPr>
              <w:t>«Це скоординована діяльність, яка полягає у спрямуванні та контролюванні підприємства щодо якості» [</w:t>
            </w:r>
            <w:r w:rsidR="0091248E" w:rsidRPr="00330D86">
              <w:rPr>
                <w:rFonts w:ascii="Times New Roman" w:hAnsi="Times New Roman" w:cs="Times New Roman"/>
                <w:sz w:val="24"/>
                <w:lang w:val="uk-UA"/>
              </w:rPr>
              <w:fldChar w:fldCharType="begin"/>
            </w:r>
            <w:r w:rsidR="0091248E" w:rsidRPr="00330D86">
              <w:rPr>
                <w:rFonts w:ascii="Times New Roman" w:hAnsi="Times New Roman" w:cs="Times New Roman"/>
                <w:sz w:val="24"/>
                <w:lang w:val="uk-UA"/>
              </w:rPr>
              <w:instrText xml:space="preserve"> REF _Ref182792600 \r \h  \* MERGEFORMAT </w:instrText>
            </w:r>
            <w:r w:rsidR="0091248E" w:rsidRPr="00330D86">
              <w:rPr>
                <w:rFonts w:ascii="Times New Roman" w:hAnsi="Times New Roman" w:cs="Times New Roman"/>
                <w:sz w:val="24"/>
                <w:lang w:val="uk-UA"/>
              </w:rPr>
            </w:r>
            <w:r w:rsidR="0091248E" w:rsidRPr="00330D86">
              <w:rPr>
                <w:rFonts w:ascii="Times New Roman" w:hAnsi="Times New Roman" w:cs="Times New Roman"/>
                <w:sz w:val="24"/>
                <w:lang w:val="uk-UA"/>
              </w:rPr>
              <w:fldChar w:fldCharType="separate"/>
            </w:r>
            <w:r w:rsidR="00CC0DF5">
              <w:rPr>
                <w:rFonts w:ascii="Times New Roman" w:hAnsi="Times New Roman" w:cs="Times New Roman"/>
                <w:sz w:val="24"/>
                <w:lang w:val="uk-UA"/>
              </w:rPr>
              <w:t>14</w:t>
            </w:r>
            <w:r w:rsidR="0091248E" w:rsidRPr="00330D86">
              <w:rPr>
                <w:rFonts w:ascii="Times New Roman" w:hAnsi="Times New Roman" w:cs="Times New Roman"/>
                <w:sz w:val="24"/>
                <w:lang w:val="uk-UA"/>
              </w:rPr>
              <w:fldChar w:fldCharType="end"/>
            </w:r>
            <w:r w:rsidRPr="00330D86">
              <w:rPr>
                <w:rFonts w:ascii="Times New Roman" w:hAnsi="Times New Roman" w:cs="Times New Roman"/>
                <w:sz w:val="24"/>
                <w:lang w:val="uk-UA"/>
              </w:rPr>
              <w:t xml:space="preserve">]. </w:t>
            </w:r>
          </w:p>
        </w:tc>
      </w:tr>
      <w:tr w:rsidR="00D007E4" w:rsidRPr="003B7576" w14:paraId="182904A9" w14:textId="77777777" w:rsidTr="00AC0178">
        <w:tc>
          <w:tcPr>
            <w:tcW w:w="2085" w:type="dxa"/>
            <w:vAlign w:val="center"/>
          </w:tcPr>
          <w:p w14:paraId="648B204C" w14:textId="020DB4C4" w:rsidR="00D007E4" w:rsidRPr="00330D86" w:rsidRDefault="000B395D" w:rsidP="000B395D">
            <w:pPr>
              <w:jc w:val="both"/>
              <w:rPr>
                <w:rFonts w:ascii="Times New Roman" w:hAnsi="Times New Roman" w:cs="Times New Roman"/>
                <w:sz w:val="24"/>
                <w:lang w:val="uk-UA"/>
              </w:rPr>
            </w:pPr>
            <w:r w:rsidRPr="00330D86">
              <w:rPr>
                <w:rFonts w:ascii="Times New Roman" w:hAnsi="Times New Roman" w:cs="Times New Roman"/>
                <w:sz w:val="24"/>
                <w:lang w:val="uk-UA"/>
              </w:rPr>
              <w:t xml:space="preserve">Дубодєлов </w:t>
            </w:r>
            <w:r w:rsidR="004E3EAC" w:rsidRPr="00330D86">
              <w:rPr>
                <w:rFonts w:ascii="Times New Roman" w:hAnsi="Times New Roman" w:cs="Times New Roman"/>
                <w:sz w:val="24"/>
                <w:lang w:val="uk-UA"/>
              </w:rPr>
              <w:t>А.</w:t>
            </w:r>
          </w:p>
        </w:tc>
        <w:tc>
          <w:tcPr>
            <w:tcW w:w="7543" w:type="dxa"/>
          </w:tcPr>
          <w:p w14:paraId="4862FA4C" w14:textId="7194E8B4" w:rsidR="00D007E4" w:rsidRPr="00330D86" w:rsidRDefault="004E3EAC" w:rsidP="00475342">
            <w:pPr>
              <w:jc w:val="both"/>
              <w:rPr>
                <w:rFonts w:ascii="Times New Roman" w:hAnsi="Times New Roman" w:cs="Times New Roman"/>
                <w:sz w:val="24"/>
                <w:lang w:val="uk-UA"/>
              </w:rPr>
            </w:pPr>
            <w:r w:rsidRPr="00330D86">
              <w:rPr>
                <w:rFonts w:ascii="Times New Roman" w:hAnsi="Times New Roman" w:cs="Times New Roman"/>
                <w:sz w:val="24"/>
                <w:lang w:val="uk-UA"/>
              </w:rPr>
              <w:t>«</w:t>
            </w:r>
            <w:r w:rsidR="00D007E4" w:rsidRPr="00330D86">
              <w:rPr>
                <w:rFonts w:ascii="Times New Roman" w:hAnsi="Times New Roman" w:cs="Times New Roman"/>
                <w:sz w:val="24"/>
                <w:lang w:val="uk-UA"/>
              </w:rPr>
              <w:t>Сукупність взаємопов’язаних суб’єктів, об’єктів, принципів, методів і функцій управління, орієнтованих на розроблення та задоволення вимог до якості та зниження витрат на нього»</w:t>
            </w:r>
            <w:r w:rsidRPr="00330D86">
              <w:rPr>
                <w:rFonts w:ascii="Times New Roman" w:hAnsi="Times New Roman" w:cs="Times New Roman"/>
                <w:sz w:val="24"/>
                <w:lang w:val="uk-UA"/>
              </w:rPr>
              <w:t xml:space="preserve"> [</w:t>
            </w:r>
            <w:r w:rsidR="0091248E" w:rsidRPr="00330D86">
              <w:rPr>
                <w:rFonts w:ascii="Times New Roman" w:hAnsi="Times New Roman" w:cs="Times New Roman"/>
                <w:sz w:val="24"/>
                <w:lang w:val="uk-UA"/>
              </w:rPr>
              <w:fldChar w:fldCharType="begin"/>
            </w:r>
            <w:r w:rsidR="0091248E" w:rsidRPr="00330D86">
              <w:rPr>
                <w:rFonts w:ascii="Times New Roman" w:hAnsi="Times New Roman" w:cs="Times New Roman"/>
                <w:sz w:val="24"/>
                <w:lang w:val="uk-UA"/>
              </w:rPr>
              <w:instrText xml:space="preserve"> REF _Ref182792619 \r \h  \* MERGEFORMAT </w:instrText>
            </w:r>
            <w:r w:rsidR="0091248E" w:rsidRPr="00330D86">
              <w:rPr>
                <w:rFonts w:ascii="Times New Roman" w:hAnsi="Times New Roman" w:cs="Times New Roman"/>
                <w:sz w:val="24"/>
                <w:lang w:val="uk-UA"/>
              </w:rPr>
            </w:r>
            <w:r w:rsidR="0091248E" w:rsidRPr="00330D86">
              <w:rPr>
                <w:rFonts w:ascii="Times New Roman" w:hAnsi="Times New Roman" w:cs="Times New Roman"/>
                <w:sz w:val="24"/>
                <w:lang w:val="uk-UA"/>
              </w:rPr>
              <w:fldChar w:fldCharType="separate"/>
            </w:r>
            <w:r w:rsidR="00CC0DF5">
              <w:rPr>
                <w:rFonts w:ascii="Times New Roman" w:hAnsi="Times New Roman" w:cs="Times New Roman"/>
                <w:sz w:val="24"/>
                <w:lang w:val="uk-UA"/>
              </w:rPr>
              <w:t>20</w:t>
            </w:r>
            <w:r w:rsidR="0091248E" w:rsidRPr="00330D86">
              <w:rPr>
                <w:rFonts w:ascii="Times New Roman" w:hAnsi="Times New Roman" w:cs="Times New Roman"/>
                <w:sz w:val="24"/>
                <w:lang w:val="uk-UA"/>
              </w:rPr>
              <w:fldChar w:fldCharType="end"/>
            </w:r>
            <w:r w:rsidRPr="00330D86">
              <w:rPr>
                <w:rFonts w:ascii="Times New Roman" w:hAnsi="Times New Roman" w:cs="Times New Roman"/>
                <w:sz w:val="24"/>
                <w:lang w:val="uk-UA"/>
              </w:rPr>
              <w:t xml:space="preserve">]. </w:t>
            </w:r>
          </w:p>
        </w:tc>
      </w:tr>
      <w:tr w:rsidR="005E03FE" w:rsidRPr="00330D86" w14:paraId="133156DE" w14:textId="77777777" w:rsidTr="00AD2134">
        <w:tc>
          <w:tcPr>
            <w:tcW w:w="2085" w:type="dxa"/>
            <w:vAlign w:val="center"/>
          </w:tcPr>
          <w:p w14:paraId="0950CF0F" w14:textId="3F45FCF0" w:rsidR="005E03FE" w:rsidRPr="00330D86" w:rsidRDefault="005E03FE" w:rsidP="000B395D">
            <w:pPr>
              <w:jc w:val="both"/>
              <w:rPr>
                <w:rFonts w:ascii="Times New Roman" w:hAnsi="Times New Roman" w:cs="Times New Roman"/>
                <w:sz w:val="24"/>
                <w:lang w:val="uk-UA"/>
              </w:rPr>
            </w:pPr>
            <w:r w:rsidRPr="00330D86">
              <w:rPr>
                <w:rFonts w:ascii="Times New Roman" w:hAnsi="Times New Roman" w:cs="Times New Roman"/>
                <w:sz w:val="24"/>
                <w:lang w:val="uk-UA"/>
              </w:rPr>
              <w:t>Роглєв Х.</w:t>
            </w:r>
            <w:r w:rsidR="000B395D" w:rsidRPr="00330D86">
              <w:rPr>
                <w:rFonts w:ascii="Times New Roman" w:hAnsi="Times New Roman" w:cs="Times New Roman"/>
                <w:sz w:val="24"/>
                <w:lang w:val="uk-UA"/>
              </w:rPr>
              <w:t xml:space="preserve"> </w:t>
            </w:r>
          </w:p>
        </w:tc>
        <w:tc>
          <w:tcPr>
            <w:tcW w:w="7543" w:type="dxa"/>
            <w:shd w:val="clear" w:color="auto" w:fill="auto"/>
          </w:tcPr>
          <w:p w14:paraId="7C242F23" w14:textId="78B02711" w:rsidR="005E03FE" w:rsidRPr="00330D86" w:rsidRDefault="005E03FE" w:rsidP="00475342">
            <w:pPr>
              <w:pStyle w:val="a6"/>
              <w:shd w:val="clear" w:color="auto" w:fill="FFFFFF"/>
              <w:spacing w:before="0" w:beforeAutospacing="0" w:after="0" w:afterAutospacing="0"/>
              <w:jc w:val="both"/>
              <w:rPr>
                <w:rFonts w:eastAsiaTheme="minorHAnsi"/>
                <w:szCs w:val="22"/>
                <w:lang w:val="uk-UA" w:eastAsia="en-US"/>
              </w:rPr>
            </w:pPr>
            <w:r w:rsidRPr="00330D86">
              <w:rPr>
                <w:rFonts w:eastAsiaTheme="minorHAnsi"/>
                <w:szCs w:val="22"/>
                <w:lang w:val="uk-UA" w:eastAsia="en-US"/>
              </w:rPr>
              <w:t>«Система управління якістю послуг включає функції стратегічного, тактичного та оперативного управління; прийняття рішень, управляючих впливів, аналізу та обліку, інформаційно-контрольної діяльності; управління науково-технічними, виробничими, економічними і соціальними факторами і умовами та інш.» [</w:t>
            </w:r>
            <w:r w:rsidR="0091248E" w:rsidRPr="00330D86">
              <w:rPr>
                <w:rFonts w:eastAsiaTheme="minorHAnsi"/>
                <w:szCs w:val="22"/>
                <w:lang w:val="uk-UA" w:eastAsia="en-US"/>
              </w:rPr>
              <w:fldChar w:fldCharType="begin"/>
            </w:r>
            <w:r w:rsidR="0091248E" w:rsidRPr="00330D86">
              <w:rPr>
                <w:rFonts w:eastAsiaTheme="minorHAnsi"/>
                <w:szCs w:val="22"/>
                <w:lang w:val="uk-UA" w:eastAsia="en-US"/>
              </w:rPr>
              <w:instrText xml:space="preserve"> REF _Ref182792637 \r \h  \* MERGEFORMAT </w:instrText>
            </w:r>
            <w:r w:rsidR="0091248E" w:rsidRPr="00330D86">
              <w:rPr>
                <w:rFonts w:eastAsiaTheme="minorHAnsi"/>
                <w:szCs w:val="22"/>
                <w:lang w:val="uk-UA" w:eastAsia="en-US"/>
              </w:rPr>
            </w:r>
            <w:r w:rsidR="0091248E" w:rsidRPr="00330D86">
              <w:rPr>
                <w:rFonts w:eastAsiaTheme="minorHAnsi"/>
                <w:szCs w:val="22"/>
                <w:lang w:val="uk-UA" w:eastAsia="en-US"/>
              </w:rPr>
              <w:fldChar w:fldCharType="separate"/>
            </w:r>
            <w:r w:rsidR="00CC0DF5">
              <w:rPr>
                <w:rFonts w:eastAsiaTheme="minorHAnsi"/>
                <w:szCs w:val="22"/>
                <w:lang w:val="uk-UA" w:eastAsia="en-US"/>
              </w:rPr>
              <w:t>33</w:t>
            </w:r>
            <w:r w:rsidR="0091248E" w:rsidRPr="00330D86">
              <w:rPr>
                <w:rFonts w:eastAsiaTheme="minorHAnsi"/>
                <w:szCs w:val="22"/>
                <w:lang w:val="uk-UA" w:eastAsia="en-US"/>
              </w:rPr>
              <w:fldChar w:fldCharType="end"/>
            </w:r>
            <w:r w:rsidRPr="00330D86">
              <w:rPr>
                <w:rFonts w:eastAsiaTheme="minorHAnsi"/>
                <w:szCs w:val="22"/>
                <w:lang w:val="uk-UA" w:eastAsia="en-US"/>
              </w:rPr>
              <w:t>].</w:t>
            </w:r>
            <w:r w:rsidRPr="00330D86">
              <w:rPr>
                <w:lang w:val="uk-UA"/>
              </w:rPr>
              <w:t xml:space="preserve"> </w:t>
            </w:r>
          </w:p>
        </w:tc>
      </w:tr>
    </w:tbl>
    <w:p w14:paraId="7A830C93" w14:textId="303FBF77" w:rsidR="00180385" w:rsidRPr="00330D86" w:rsidRDefault="00AC0178" w:rsidP="005E584E">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Джерело: складено автором на основі [</w:t>
      </w:r>
      <w:r w:rsidR="00CC0DF5">
        <w:rPr>
          <w:rFonts w:ascii="Times New Roman" w:hAnsi="Times New Roman" w:cs="Times New Roman"/>
          <w:sz w:val="28"/>
          <w:szCs w:val="28"/>
          <w:lang w:val="uk-UA"/>
        </w:rPr>
        <w:fldChar w:fldCharType="begin"/>
      </w:r>
      <w:r w:rsidR="00CC0DF5">
        <w:rPr>
          <w:rFonts w:ascii="Times New Roman" w:hAnsi="Times New Roman" w:cs="Times New Roman"/>
          <w:sz w:val="28"/>
          <w:szCs w:val="28"/>
          <w:lang w:val="uk-UA"/>
        </w:rPr>
        <w:instrText xml:space="preserve"> REF _Ref183113186 \r \h </w:instrText>
      </w:r>
      <w:r w:rsidR="00CC0DF5">
        <w:rPr>
          <w:rFonts w:ascii="Times New Roman" w:hAnsi="Times New Roman" w:cs="Times New Roman"/>
          <w:sz w:val="28"/>
          <w:szCs w:val="28"/>
          <w:lang w:val="uk-UA"/>
        </w:rPr>
      </w:r>
      <w:r w:rsidR="00CC0DF5">
        <w:rPr>
          <w:rFonts w:ascii="Times New Roman" w:hAnsi="Times New Roman" w:cs="Times New Roman"/>
          <w:sz w:val="28"/>
          <w:szCs w:val="28"/>
          <w:lang w:val="uk-UA"/>
        </w:rPr>
        <w:fldChar w:fldCharType="separate"/>
      </w:r>
      <w:r w:rsidR="00CC0DF5">
        <w:rPr>
          <w:rFonts w:ascii="Times New Roman" w:hAnsi="Times New Roman" w:cs="Times New Roman"/>
          <w:sz w:val="28"/>
          <w:szCs w:val="28"/>
          <w:lang w:val="uk-UA"/>
        </w:rPr>
        <w:t>38</w:t>
      </w:r>
      <w:r w:rsidR="00CC0DF5">
        <w:rPr>
          <w:rFonts w:ascii="Times New Roman" w:hAnsi="Times New Roman" w:cs="Times New Roman"/>
          <w:sz w:val="28"/>
          <w:szCs w:val="28"/>
          <w:lang w:val="uk-UA"/>
        </w:rPr>
        <w:fldChar w:fldCharType="end"/>
      </w:r>
      <w:r w:rsidRPr="00330D86">
        <w:rPr>
          <w:rFonts w:ascii="Times New Roman" w:hAnsi="Times New Roman" w:cs="Times New Roman"/>
          <w:sz w:val="28"/>
          <w:szCs w:val="28"/>
          <w:lang w:val="uk-UA"/>
        </w:rPr>
        <w:t xml:space="preserve">; </w:t>
      </w:r>
      <w:r w:rsidR="0091248E" w:rsidRPr="00330D86">
        <w:rPr>
          <w:rFonts w:ascii="Times New Roman" w:hAnsi="Times New Roman" w:cs="Times New Roman"/>
          <w:sz w:val="28"/>
          <w:szCs w:val="28"/>
          <w:lang w:val="uk-UA"/>
        </w:rPr>
        <w:fldChar w:fldCharType="begin"/>
      </w:r>
      <w:r w:rsidR="0091248E" w:rsidRPr="00330D86">
        <w:rPr>
          <w:rFonts w:ascii="Times New Roman" w:hAnsi="Times New Roman" w:cs="Times New Roman"/>
          <w:sz w:val="28"/>
          <w:szCs w:val="28"/>
          <w:lang w:val="uk-UA"/>
        </w:rPr>
        <w:instrText xml:space="preserve"> REF _Ref182792580 \r \h  \* MERGEFORMAT </w:instrText>
      </w:r>
      <w:r w:rsidR="0091248E" w:rsidRPr="00330D86">
        <w:rPr>
          <w:rFonts w:ascii="Times New Roman" w:hAnsi="Times New Roman" w:cs="Times New Roman"/>
          <w:sz w:val="28"/>
          <w:szCs w:val="28"/>
          <w:lang w:val="uk-UA"/>
        </w:rPr>
      </w:r>
      <w:r w:rsidR="0091248E" w:rsidRPr="00330D86">
        <w:rPr>
          <w:rFonts w:ascii="Times New Roman" w:hAnsi="Times New Roman" w:cs="Times New Roman"/>
          <w:sz w:val="28"/>
          <w:szCs w:val="28"/>
          <w:lang w:val="uk-UA"/>
        </w:rPr>
        <w:fldChar w:fldCharType="separate"/>
      </w:r>
      <w:r w:rsidR="00CC0DF5">
        <w:rPr>
          <w:rFonts w:ascii="Times New Roman" w:hAnsi="Times New Roman" w:cs="Times New Roman"/>
          <w:sz w:val="28"/>
          <w:szCs w:val="28"/>
          <w:lang w:val="uk-UA"/>
        </w:rPr>
        <w:t>16</w:t>
      </w:r>
      <w:r w:rsidR="0091248E" w:rsidRPr="00330D86">
        <w:rPr>
          <w:rFonts w:ascii="Times New Roman" w:hAnsi="Times New Roman" w:cs="Times New Roman"/>
          <w:sz w:val="28"/>
          <w:szCs w:val="28"/>
          <w:lang w:val="uk-UA"/>
        </w:rPr>
        <w:fldChar w:fldCharType="end"/>
      </w:r>
      <w:r w:rsidRPr="00330D86">
        <w:rPr>
          <w:rFonts w:ascii="Times New Roman" w:hAnsi="Times New Roman" w:cs="Times New Roman"/>
          <w:sz w:val="28"/>
          <w:szCs w:val="28"/>
          <w:lang w:val="uk-UA"/>
        </w:rPr>
        <w:t xml:space="preserve">; </w:t>
      </w:r>
      <w:r w:rsidR="0091248E" w:rsidRPr="00330D86">
        <w:rPr>
          <w:rFonts w:ascii="Times New Roman" w:hAnsi="Times New Roman" w:cs="Times New Roman"/>
          <w:sz w:val="28"/>
          <w:szCs w:val="28"/>
          <w:lang w:val="uk-UA"/>
        </w:rPr>
        <w:fldChar w:fldCharType="begin"/>
      </w:r>
      <w:r w:rsidR="0091248E" w:rsidRPr="00330D86">
        <w:rPr>
          <w:rFonts w:ascii="Times New Roman" w:hAnsi="Times New Roman" w:cs="Times New Roman"/>
          <w:sz w:val="28"/>
          <w:szCs w:val="28"/>
          <w:lang w:val="uk-UA"/>
        </w:rPr>
        <w:instrText xml:space="preserve"> REF _Ref182792466 \r \h  \* MERGEFORMAT </w:instrText>
      </w:r>
      <w:r w:rsidR="0091248E" w:rsidRPr="00330D86">
        <w:rPr>
          <w:rFonts w:ascii="Times New Roman" w:hAnsi="Times New Roman" w:cs="Times New Roman"/>
          <w:sz w:val="28"/>
          <w:szCs w:val="28"/>
          <w:lang w:val="uk-UA"/>
        </w:rPr>
      </w:r>
      <w:r w:rsidR="0091248E" w:rsidRPr="00330D86">
        <w:rPr>
          <w:rFonts w:ascii="Times New Roman" w:hAnsi="Times New Roman" w:cs="Times New Roman"/>
          <w:sz w:val="28"/>
          <w:szCs w:val="28"/>
          <w:lang w:val="uk-UA"/>
        </w:rPr>
        <w:fldChar w:fldCharType="separate"/>
      </w:r>
      <w:r w:rsidR="00CC0DF5">
        <w:rPr>
          <w:rFonts w:ascii="Times New Roman" w:hAnsi="Times New Roman" w:cs="Times New Roman"/>
          <w:sz w:val="28"/>
          <w:szCs w:val="28"/>
          <w:lang w:val="uk-UA"/>
        </w:rPr>
        <w:t>19</w:t>
      </w:r>
      <w:r w:rsidR="0091248E" w:rsidRPr="00330D86">
        <w:rPr>
          <w:rFonts w:ascii="Times New Roman" w:hAnsi="Times New Roman" w:cs="Times New Roman"/>
          <w:sz w:val="28"/>
          <w:szCs w:val="28"/>
          <w:lang w:val="uk-UA"/>
        </w:rPr>
        <w:fldChar w:fldCharType="end"/>
      </w:r>
      <w:r w:rsidRPr="00330D86">
        <w:rPr>
          <w:rFonts w:ascii="Times New Roman" w:hAnsi="Times New Roman" w:cs="Times New Roman"/>
          <w:sz w:val="28"/>
          <w:szCs w:val="28"/>
          <w:lang w:val="uk-UA"/>
        </w:rPr>
        <w:t xml:space="preserve">; </w:t>
      </w:r>
      <w:r w:rsidR="0091248E" w:rsidRPr="00330D86">
        <w:rPr>
          <w:rFonts w:ascii="Times New Roman" w:hAnsi="Times New Roman" w:cs="Times New Roman"/>
          <w:sz w:val="28"/>
          <w:szCs w:val="28"/>
          <w:lang w:val="uk-UA"/>
        </w:rPr>
        <w:fldChar w:fldCharType="begin"/>
      </w:r>
      <w:r w:rsidR="0091248E" w:rsidRPr="00330D86">
        <w:rPr>
          <w:rFonts w:ascii="Times New Roman" w:hAnsi="Times New Roman" w:cs="Times New Roman"/>
          <w:sz w:val="28"/>
          <w:szCs w:val="28"/>
          <w:lang w:val="uk-UA"/>
        </w:rPr>
        <w:instrText xml:space="preserve"> REF _Ref182792600 \r \h  \* MERGEFORMAT </w:instrText>
      </w:r>
      <w:r w:rsidR="0091248E" w:rsidRPr="00330D86">
        <w:rPr>
          <w:rFonts w:ascii="Times New Roman" w:hAnsi="Times New Roman" w:cs="Times New Roman"/>
          <w:sz w:val="28"/>
          <w:szCs w:val="28"/>
          <w:lang w:val="uk-UA"/>
        </w:rPr>
      </w:r>
      <w:r w:rsidR="0091248E" w:rsidRPr="00330D86">
        <w:rPr>
          <w:rFonts w:ascii="Times New Roman" w:hAnsi="Times New Roman" w:cs="Times New Roman"/>
          <w:sz w:val="28"/>
          <w:szCs w:val="28"/>
          <w:lang w:val="uk-UA"/>
        </w:rPr>
        <w:fldChar w:fldCharType="separate"/>
      </w:r>
      <w:r w:rsidR="00CC0DF5">
        <w:rPr>
          <w:rFonts w:ascii="Times New Roman" w:hAnsi="Times New Roman" w:cs="Times New Roman"/>
          <w:sz w:val="28"/>
          <w:szCs w:val="28"/>
          <w:lang w:val="uk-UA"/>
        </w:rPr>
        <w:t>14</w:t>
      </w:r>
      <w:r w:rsidR="0091248E" w:rsidRPr="00330D86">
        <w:rPr>
          <w:rFonts w:ascii="Times New Roman" w:hAnsi="Times New Roman" w:cs="Times New Roman"/>
          <w:sz w:val="28"/>
          <w:szCs w:val="28"/>
          <w:lang w:val="uk-UA"/>
        </w:rPr>
        <w:fldChar w:fldCharType="end"/>
      </w:r>
      <w:r w:rsidR="00180385" w:rsidRPr="00330D86">
        <w:rPr>
          <w:rFonts w:ascii="Times New Roman" w:hAnsi="Times New Roman" w:cs="Times New Roman"/>
          <w:sz w:val="28"/>
          <w:szCs w:val="28"/>
          <w:lang w:val="uk-UA"/>
        </w:rPr>
        <w:t xml:space="preserve">; </w:t>
      </w:r>
      <w:r w:rsidR="0091248E" w:rsidRPr="00330D86">
        <w:rPr>
          <w:rFonts w:ascii="Times New Roman" w:hAnsi="Times New Roman" w:cs="Times New Roman"/>
          <w:sz w:val="28"/>
          <w:szCs w:val="28"/>
          <w:lang w:val="uk-UA"/>
        </w:rPr>
        <w:fldChar w:fldCharType="begin"/>
      </w:r>
      <w:r w:rsidR="0091248E" w:rsidRPr="00330D86">
        <w:rPr>
          <w:rFonts w:ascii="Times New Roman" w:hAnsi="Times New Roman" w:cs="Times New Roman"/>
          <w:sz w:val="28"/>
          <w:szCs w:val="28"/>
          <w:lang w:val="uk-UA"/>
        </w:rPr>
        <w:instrText xml:space="preserve"> REF _Ref182792619 \r \h  \* MERGEFORMAT </w:instrText>
      </w:r>
      <w:r w:rsidR="0091248E" w:rsidRPr="00330D86">
        <w:rPr>
          <w:rFonts w:ascii="Times New Roman" w:hAnsi="Times New Roman" w:cs="Times New Roman"/>
          <w:sz w:val="28"/>
          <w:szCs w:val="28"/>
          <w:lang w:val="uk-UA"/>
        </w:rPr>
      </w:r>
      <w:r w:rsidR="0091248E" w:rsidRPr="00330D86">
        <w:rPr>
          <w:rFonts w:ascii="Times New Roman" w:hAnsi="Times New Roman" w:cs="Times New Roman"/>
          <w:sz w:val="28"/>
          <w:szCs w:val="28"/>
          <w:lang w:val="uk-UA"/>
        </w:rPr>
        <w:fldChar w:fldCharType="separate"/>
      </w:r>
      <w:r w:rsidR="00CC0DF5">
        <w:rPr>
          <w:rFonts w:ascii="Times New Roman" w:hAnsi="Times New Roman" w:cs="Times New Roman"/>
          <w:sz w:val="28"/>
          <w:szCs w:val="28"/>
          <w:lang w:val="uk-UA"/>
        </w:rPr>
        <w:t>20</w:t>
      </w:r>
      <w:r w:rsidR="0091248E" w:rsidRPr="00330D86">
        <w:rPr>
          <w:rFonts w:ascii="Times New Roman" w:hAnsi="Times New Roman" w:cs="Times New Roman"/>
          <w:sz w:val="28"/>
          <w:szCs w:val="28"/>
          <w:lang w:val="uk-UA"/>
        </w:rPr>
        <w:fldChar w:fldCharType="end"/>
      </w:r>
      <w:r w:rsidR="00180385" w:rsidRPr="00330D86">
        <w:rPr>
          <w:rFonts w:ascii="Times New Roman" w:hAnsi="Times New Roman" w:cs="Times New Roman"/>
          <w:sz w:val="28"/>
          <w:szCs w:val="28"/>
          <w:lang w:val="uk-UA"/>
        </w:rPr>
        <w:t xml:space="preserve">, </w:t>
      </w:r>
      <w:r w:rsidR="0091248E" w:rsidRPr="00330D86">
        <w:rPr>
          <w:rFonts w:ascii="Times New Roman" w:hAnsi="Times New Roman" w:cs="Times New Roman"/>
          <w:sz w:val="28"/>
          <w:szCs w:val="28"/>
          <w:lang w:val="uk-UA"/>
        </w:rPr>
        <w:fldChar w:fldCharType="begin"/>
      </w:r>
      <w:r w:rsidR="0091248E" w:rsidRPr="00330D86">
        <w:rPr>
          <w:rFonts w:ascii="Times New Roman" w:hAnsi="Times New Roman" w:cs="Times New Roman"/>
          <w:sz w:val="28"/>
          <w:szCs w:val="28"/>
          <w:lang w:val="uk-UA"/>
        </w:rPr>
        <w:instrText xml:space="preserve"> REF _Ref182792637 \r \h  \* MERGEFORMAT </w:instrText>
      </w:r>
      <w:r w:rsidR="0091248E" w:rsidRPr="00330D86">
        <w:rPr>
          <w:rFonts w:ascii="Times New Roman" w:hAnsi="Times New Roman" w:cs="Times New Roman"/>
          <w:sz w:val="28"/>
          <w:szCs w:val="28"/>
          <w:lang w:val="uk-UA"/>
        </w:rPr>
      </w:r>
      <w:r w:rsidR="0091248E" w:rsidRPr="00330D86">
        <w:rPr>
          <w:rFonts w:ascii="Times New Roman" w:hAnsi="Times New Roman" w:cs="Times New Roman"/>
          <w:sz w:val="28"/>
          <w:szCs w:val="28"/>
          <w:lang w:val="uk-UA"/>
        </w:rPr>
        <w:fldChar w:fldCharType="separate"/>
      </w:r>
      <w:r w:rsidR="00CC0DF5">
        <w:rPr>
          <w:rFonts w:ascii="Times New Roman" w:hAnsi="Times New Roman" w:cs="Times New Roman"/>
          <w:sz w:val="28"/>
          <w:szCs w:val="28"/>
          <w:lang w:val="uk-UA"/>
        </w:rPr>
        <w:t>33</w:t>
      </w:r>
      <w:r w:rsidR="0091248E" w:rsidRPr="00330D86">
        <w:rPr>
          <w:rFonts w:ascii="Times New Roman" w:hAnsi="Times New Roman" w:cs="Times New Roman"/>
          <w:sz w:val="28"/>
          <w:szCs w:val="28"/>
          <w:lang w:val="uk-UA"/>
        </w:rPr>
        <w:fldChar w:fldCharType="end"/>
      </w:r>
      <w:r w:rsidRPr="00330D86">
        <w:rPr>
          <w:rFonts w:ascii="Times New Roman" w:hAnsi="Times New Roman" w:cs="Times New Roman"/>
          <w:sz w:val="28"/>
          <w:szCs w:val="28"/>
          <w:lang w:val="uk-UA"/>
        </w:rPr>
        <w:t>].</w:t>
      </w:r>
    </w:p>
    <w:p w14:paraId="0C85DBA1" w14:textId="77777777" w:rsidR="00180385" w:rsidRPr="00330D86" w:rsidRDefault="00180385" w:rsidP="005E584E">
      <w:pPr>
        <w:spacing w:after="0" w:line="240" w:lineRule="auto"/>
        <w:ind w:firstLine="709"/>
        <w:jc w:val="both"/>
        <w:rPr>
          <w:rFonts w:ascii="Times New Roman" w:hAnsi="Times New Roman" w:cs="Times New Roman"/>
          <w:sz w:val="28"/>
          <w:szCs w:val="28"/>
          <w:lang w:val="uk-UA"/>
        </w:rPr>
      </w:pPr>
    </w:p>
    <w:p w14:paraId="5B5D616C" w14:textId="77777777" w:rsidR="005841D5" w:rsidRPr="00330D86" w:rsidRDefault="005E584E" w:rsidP="005E584E">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Основою цих визначень є комплексний підхід до управління якістю, який охоплює різні аспекти діяльності підприємства, включаючи бізнес-процеси, стратегію розвитку, організаційні цілі та ресурси, спрямовані на задоволення потреб клієнтів і підвищення їх задоволеності. Важливим є також залучення всіх підрозділів організації для ефективного планування, впровадження та контролю якості, що дозволяє створювати конкурентні переваги і забезпечувати сталий розвиток підприємства. Крім того, підкреслюється необхідність інтеграції різних елементів управління, таких як функції, методи і принципи, для забезпечення високих стандартів якості та зниження витрат. </w:t>
      </w:r>
      <w:r w:rsidR="00E6263C" w:rsidRPr="00330D86">
        <w:rPr>
          <w:rFonts w:ascii="Times New Roman" w:hAnsi="Times New Roman" w:cs="Times New Roman"/>
          <w:sz w:val="28"/>
          <w:szCs w:val="28"/>
          <w:lang w:val="uk-UA"/>
        </w:rPr>
        <w:t>Це</w:t>
      </w:r>
      <w:r w:rsidR="005841D5" w:rsidRPr="00330D86">
        <w:rPr>
          <w:rFonts w:ascii="Times New Roman" w:hAnsi="Times New Roman" w:cs="Times New Roman"/>
          <w:sz w:val="28"/>
          <w:szCs w:val="28"/>
          <w:lang w:val="uk-UA"/>
        </w:rPr>
        <w:t xml:space="preserve"> також</w:t>
      </w:r>
      <w:r w:rsidR="00E6263C" w:rsidRPr="00330D86">
        <w:rPr>
          <w:rFonts w:ascii="Times New Roman" w:hAnsi="Times New Roman" w:cs="Times New Roman"/>
          <w:sz w:val="28"/>
          <w:szCs w:val="28"/>
          <w:lang w:val="uk-UA"/>
        </w:rPr>
        <w:t xml:space="preserve"> передбачає узгодження організаційних цілей, політики та процесів з основними стратегічними напрямами підприємства. </w:t>
      </w:r>
    </w:p>
    <w:p w14:paraId="488E20D1" w14:textId="518F452D" w:rsidR="00656073" w:rsidRPr="00330D86" w:rsidRDefault="00E6263C" w:rsidP="00656073">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Система управління якістю повинна бути інтегрована в усі підрозділи організації, забезпечуючи планування, впровадження та контроль якості. Це створює конкурентні переваги та сприяє сталому розвитку. </w:t>
      </w:r>
      <w:r w:rsidR="00B442D4" w:rsidRPr="00330D86">
        <w:rPr>
          <w:rFonts w:ascii="Times New Roman" w:hAnsi="Times New Roman" w:cs="Times New Roman"/>
          <w:sz w:val="28"/>
          <w:szCs w:val="28"/>
          <w:lang w:val="uk-UA"/>
        </w:rPr>
        <w:t xml:space="preserve">Нами було опрацьовано </w:t>
      </w:r>
      <w:r w:rsidR="00B442D4" w:rsidRPr="00330D86">
        <w:rPr>
          <w:rFonts w:ascii="Times New Roman" w:hAnsi="Times New Roman" w:cs="Times New Roman"/>
          <w:sz w:val="28"/>
          <w:szCs w:val="28"/>
          <w:lang w:val="uk-UA"/>
        </w:rPr>
        <w:lastRenderedPageBreak/>
        <w:t>та виокремлено чинник</w:t>
      </w:r>
      <w:r w:rsidR="001B5B26" w:rsidRPr="00330D86">
        <w:rPr>
          <w:rFonts w:ascii="Times New Roman" w:hAnsi="Times New Roman" w:cs="Times New Roman"/>
          <w:sz w:val="28"/>
          <w:szCs w:val="28"/>
          <w:lang w:val="uk-UA"/>
        </w:rPr>
        <w:t>и</w:t>
      </w:r>
      <w:r w:rsidR="00B442D4" w:rsidRPr="00330D86">
        <w:rPr>
          <w:rFonts w:ascii="Times New Roman" w:hAnsi="Times New Roman" w:cs="Times New Roman"/>
          <w:sz w:val="28"/>
          <w:szCs w:val="28"/>
          <w:lang w:val="uk-UA"/>
        </w:rPr>
        <w:t>, критерії, функції та завдання системи управління якості</w:t>
      </w:r>
      <w:r w:rsidR="00656073" w:rsidRPr="00330D86">
        <w:rPr>
          <w:rFonts w:ascii="Times New Roman" w:hAnsi="Times New Roman" w:cs="Times New Roman"/>
          <w:sz w:val="28"/>
          <w:szCs w:val="28"/>
          <w:lang w:val="uk-UA"/>
        </w:rPr>
        <w:t>, всі вони наведені на рис.1</w:t>
      </w:r>
      <w:r w:rsidR="006C28CF" w:rsidRPr="00330D86">
        <w:rPr>
          <w:rFonts w:ascii="Times New Roman" w:hAnsi="Times New Roman" w:cs="Times New Roman"/>
          <w:sz w:val="28"/>
          <w:szCs w:val="28"/>
          <w:lang w:val="uk-UA"/>
        </w:rPr>
        <w:t>.1</w:t>
      </w:r>
    </w:p>
    <w:p w14:paraId="0F8DD92E" w14:textId="1928B298" w:rsidR="00656073" w:rsidRPr="00330D86" w:rsidRDefault="00383B6F" w:rsidP="006C28CF">
      <w:pPr>
        <w:spacing w:after="0" w:line="240" w:lineRule="auto"/>
        <w:jc w:val="center"/>
        <w:rPr>
          <w:rFonts w:ascii="Times New Roman" w:hAnsi="Times New Roman" w:cs="Times New Roman"/>
          <w:sz w:val="28"/>
          <w:szCs w:val="28"/>
          <w:lang w:val="uk-UA"/>
        </w:rPr>
      </w:pPr>
      <w:r w:rsidRPr="00330D86">
        <w:rPr>
          <w:noProof/>
          <w:lang w:eastAsia="ru-RU"/>
        </w:rPr>
        <w:drawing>
          <wp:inline distT="0" distB="0" distL="0" distR="0" wp14:anchorId="49583AB9" wp14:editId="475B3C08">
            <wp:extent cx="6120130" cy="3289412"/>
            <wp:effectExtent l="0" t="0" r="0" b="635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3289412"/>
                    </a:xfrm>
                    <a:prstGeom prst="rect">
                      <a:avLst/>
                    </a:prstGeom>
                  </pic:spPr>
                </pic:pic>
              </a:graphicData>
            </a:graphic>
          </wp:inline>
        </w:drawing>
      </w:r>
    </w:p>
    <w:p w14:paraId="4FD178BA" w14:textId="0ADBC213" w:rsidR="006C28CF" w:rsidRPr="00330D86" w:rsidRDefault="006C28CF" w:rsidP="001B5B26">
      <w:pPr>
        <w:tabs>
          <w:tab w:val="left" w:pos="7345"/>
        </w:tabs>
        <w:spacing w:after="0" w:line="240" w:lineRule="auto"/>
        <w:ind w:firstLine="708"/>
        <w:jc w:val="center"/>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Рисунок 1.1 – </w:t>
      </w:r>
      <w:r w:rsidR="00B442D4" w:rsidRPr="00330D86">
        <w:rPr>
          <w:rFonts w:ascii="Times New Roman" w:hAnsi="Times New Roman" w:cs="Times New Roman"/>
          <w:sz w:val="28"/>
          <w:szCs w:val="28"/>
          <w:lang w:val="uk-UA"/>
        </w:rPr>
        <w:t>Складові системи управління якістю</w:t>
      </w:r>
    </w:p>
    <w:p w14:paraId="32114832" w14:textId="626776EA" w:rsidR="006C28CF" w:rsidRPr="00330D86" w:rsidRDefault="006C28CF" w:rsidP="001B5B26">
      <w:pPr>
        <w:spacing w:after="0" w:line="240" w:lineRule="auto"/>
        <w:ind w:firstLine="709"/>
        <w:jc w:val="center"/>
        <w:rPr>
          <w:rFonts w:ascii="Times New Roman" w:hAnsi="Times New Roman" w:cs="Times New Roman"/>
          <w:sz w:val="28"/>
          <w:szCs w:val="28"/>
          <w:lang w:val="uk-UA"/>
        </w:rPr>
      </w:pPr>
      <w:r w:rsidRPr="00330D86">
        <w:rPr>
          <w:rFonts w:ascii="Times New Roman" w:hAnsi="Times New Roman" w:cs="Times New Roman"/>
          <w:sz w:val="28"/>
          <w:szCs w:val="28"/>
          <w:lang w:val="uk-UA"/>
        </w:rPr>
        <w:t>Джерело: складено автором на основі [</w:t>
      </w:r>
      <w:r w:rsidR="009D17A0" w:rsidRPr="00330D86">
        <w:rPr>
          <w:rFonts w:ascii="Times New Roman" w:hAnsi="Times New Roman" w:cs="Times New Roman"/>
          <w:sz w:val="28"/>
          <w:szCs w:val="28"/>
          <w:lang w:val="uk-UA"/>
        </w:rPr>
        <w:fldChar w:fldCharType="begin"/>
      </w:r>
      <w:r w:rsidR="009D17A0" w:rsidRPr="00330D86">
        <w:rPr>
          <w:rFonts w:ascii="Times New Roman" w:hAnsi="Times New Roman" w:cs="Times New Roman"/>
          <w:sz w:val="28"/>
          <w:szCs w:val="28"/>
          <w:lang w:val="uk-UA"/>
        </w:rPr>
        <w:instrText xml:space="preserve"> REF _Ref182792543 \r \h  \* MERGEFORMAT </w:instrText>
      </w:r>
      <w:r w:rsidR="009D17A0" w:rsidRPr="00330D86">
        <w:rPr>
          <w:rFonts w:ascii="Times New Roman" w:hAnsi="Times New Roman" w:cs="Times New Roman"/>
          <w:sz w:val="28"/>
          <w:szCs w:val="28"/>
          <w:lang w:val="uk-UA"/>
        </w:rPr>
      </w:r>
      <w:r w:rsidR="009D17A0" w:rsidRPr="00330D86">
        <w:rPr>
          <w:rFonts w:ascii="Times New Roman" w:hAnsi="Times New Roman" w:cs="Times New Roman"/>
          <w:sz w:val="28"/>
          <w:szCs w:val="28"/>
          <w:lang w:val="uk-UA"/>
        </w:rPr>
        <w:fldChar w:fldCharType="separate"/>
      </w:r>
      <w:r w:rsidR="00CC0DF5">
        <w:rPr>
          <w:rFonts w:ascii="Times New Roman" w:hAnsi="Times New Roman" w:cs="Times New Roman"/>
          <w:sz w:val="28"/>
          <w:szCs w:val="28"/>
          <w:lang w:val="uk-UA"/>
        </w:rPr>
        <w:t>22</w:t>
      </w:r>
      <w:r w:rsidR="009D17A0" w:rsidRPr="00330D86">
        <w:rPr>
          <w:rFonts w:ascii="Times New Roman" w:hAnsi="Times New Roman" w:cs="Times New Roman"/>
          <w:sz w:val="28"/>
          <w:szCs w:val="28"/>
          <w:lang w:val="uk-UA"/>
        </w:rPr>
        <w:fldChar w:fldCharType="end"/>
      </w:r>
      <w:r w:rsidR="00B75B0E" w:rsidRPr="00330D86">
        <w:rPr>
          <w:rFonts w:ascii="Times New Roman" w:hAnsi="Times New Roman" w:cs="Times New Roman"/>
          <w:sz w:val="28"/>
          <w:szCs w:val="28"/>
          <w:lang w:val="uk-UA"/>
        </w:rPr>
        <w:t>]</w:t>
      </w:r>
      <w:r w:rsidR="00AD58FA" w:rsidRPr="00330D86">
        <w:rPr>
          <w:rFonts w:ascii="Times New Roman" w:hAnsi="Times New Roman" w:cs="Times New Roman"/>
          <w:sz w:val="28"/>
          <w:szCs w:val="28"/>
          <w:lang w:val="uk-UA"/>
        </w:rPr>
        <w:t>.</w:t>
      </w:r>
    </w:p>
    <w:p w14:paraId="6C1A7C43" w14:textId="77777777" w:rsidR="001B5B26" w:rsidRPr="00330D86" w:rsidRDefault="001B5B26" w:rsidP="00D20750">
      <w:pPr>
        <w:spacing w:after="0" w:line="240" w:lineRule="auto"/>
        <w:ind w:firstLine="709"/>
        <w:jc w:val="both"/>
        <w:rPr>
          <w:rFonts w:ascii="Times New Roman" w:hAnsi="Times New Roman" w:cs="Times New Roman"/>
          <w:sz w:val="28"/>
          <w:szCs w:val="28"/>
          <w:lang w:val="uk-UA"/>
        </w:rPr>
      </w:pPr>
    </w:p>
    <w:p w14:paraId="79518F04" w14:textId="7DBFABBB" w:rsidR="00196EF5" w:rsidRPr="00330D86" w:rsidRDefault="006C28CF" w:rsidP="00D20750">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За </w:t>
      </w:r>
      <w:r w:rsidR="001B5B26" w:rsidRPr="00330D86">
        <w:rPr>
          <w:rFonts w:ascii="Times New Roman" w:hAnsi="Times New Roman" w:cs="Times New Roman"/>
          <w:sz w:val="28"/>
          <w:szCs w:val="28"/>
          <w:lang w:val="uk-UA"/>
        </w:rPr>
        <w:t>рис. 1.1</w:t>
      </w:r>
      <w:r w:rsidRPr="00330D86">
        <w:rPr>
          <w:rFonts w:ascii="Times New Roman" w:hAnsi="Times New Roman" w:cs="Times New Roman"/>
          <w:sz w:val="28"/>
          <w:szCs w:val="28"/>
          <w:lang w:val="uk-UA"/>
        </w:rPr>
        <w:t xml:space="preserve"> критерії поділяються на 4 основні: якість послуги, її комплексність, якість праці персоналу та якість матеріально-технічної бази. Якість послуги визначається результатами виконання обслуговуючих процесів. В свою чергу комплексність послуги є </w:t>
      </w:r>
      <w:r w:rsidR="000E26F8" w:rsidRPr="00330D86">
        <w:rPr>
          <w:rFonts w:ascii="Times New Roman" w:hAnsi="Times New Roman" w:cs="Times New Roman"/>
          <w:sz w:val="28"/>
          <w:szCs w:val="28"/>
          <w:lang w:val="uk-UA"/>
        </w:rPr>
        <w:t>рівнем</w:t>
      </w:r>
      <w:r w:rsidRPr="00330D86">
        <w:rPr>
          <w:rFonts w:ascii="Times New Roman" w:hAnsi="Times New Roman" w:cs="Times New Roman"/>
          <w:sz w:val="28"/>
          <w:szCs w:val="28"/>
          <w:lang w:val="uk-UA"/>
        </w:rPr>
        <w:t xml:space="preserve"> задоволеності потреб гостей. Критерій «Якість праці» </w:t>
      </w:r>
      <w:r w:rsidR="000E26F8" w:rsidRPr="00330D86">
        <w:rPr>
          <w:rFonts w:ascii="Times New Roman" w:hAnsi="Times New Roman" w:cs="Times New Roman"/>
          <w:sz w:val="28"/>
          <w:szCs w:val="28"/>
          <w:lang w:val="uk-UA"/>
        </w:rPr>
        <w:t>описано, як</w:t>
      </w:r>
      <w:r w:rsidRPr="00330D86">
        <w:rPr>
          <w:rFonts w:ascii="Times New Roman" w:hAnsi="Times New Roman" w:cs="Times New Roman"/>
          <w:sz w:val="28"/>
          <w:szCs w:val="28"/>
          <w:lang w:val="uk-UA"/>
        </w:rPr>
        <w:t xml:space="preserve"> професійн</w:t>
      </w:r>
      <w:r w:rsidR="000E26F8" w:rsidRPr="00330D86">
        <w:rPr>
          <w:rFonts w:ascii="Times New Roman" w:hAnsi="Times New Roman" w:cs="Times New Roman"/>
          <w:sz w:val="28"/>
          <w:szCs w:val="28"/>
          <w:lang w:val="uk-UA"/>
        </w:rPr>
        <w:t xml:space="preserve">і навичками персоналу. </w:t>
      </w:r>
      <w:r w:rsidRPr="00330D86">
        <w:rPr>
          <w:rFonts w:ascii="Times New Roman" w:hAnsi="Times New Roman" w:cs="Times New Roman"/>
          <w:sz w:val="28"/>
          <w:szCs w:val="28"/>
          <w:lang w:val="uk-UA"/>
        </w:rPr>
        <w:t>Якість матеріально-технічної бази – це рівень забезпеченості ресурсами та обладнанням, необхідними для ефективного виконання процесів і надання послуг</w:t>
      </w:r>
      <w:r w:rsidR="00466285" w:rsidRPr="00330D86">
        <w:rPr>
          <w:rFonts w:ascii="Times New Roman" w:hAnsi="Times New Roman" w:cs="Times New Roman"/>
          <w:sz w:val="28"/>
          <w:szCs w:val="28"/>
          <w:lang w:val="uk-UA"/>
        </w:rPr>
        <w:t>.</w:t>
      </w:r>
    </w:p>
    <w:p w14:paraId="6F3235B6" w14:textId="1BE56ECD" w:rsidR="00D20750" w:rsidRPr="00330D86" w:rsidRDefault="00D20750" w:rsidP="00466285">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Впровадження стандартів дозволяє готелям підвищити ефективність їхньої роботи, забезпечити стабільну якість обслуговування і задоволення потреб гостей, а також відповідати вимогам міжнародних ринків. </w:t>
      </w:r>
    </w:p>
    <w:p w14:paraId="4ACA4F91" w14:textId="4E5B38AE" w:rsidR="00D20750" w:rsidRPr="00330D86" w:rsidRDefault="00466285" w:rsidP="00D20750">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Якість послуги розглядається більш детально та регулюються багатьма законодавчими документами.</w:t>
      </w:r>
      <w:r w:rsidR="00D20750" w:rsidRPr="00330D86">
        <w:rPr>
          <w:rFonts w:ascii="Times New Roman" w:hAnsi="Times New Roman" w:cs="Times New Roman"/>
          <w:sz w:val="28"/>
          <w:szCs w:val="28"/>
          <w:lang w:val="uk-UA"/>
        </w:rPr>
        <w:t xml:space="preserve"> </w:t>
      </w:r>
    </w:p>
    <w:p w14:paraId="5B57ABA4" w14:textId="4BD879ED" w:rsidR="00466285" w:rsidRPr="00330D86" w:rsidRDefault="00466285" w:rsidP="00466285">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 Міжнародні стандарти серії ISO 9000/9001 містять чітку інформацію та описують поступове впровадження передових концепцій системи управління якістю. </w:t>
      </w:r>
    </w:p>
    <w:p w14:paraId="429AB908" w14:textId="6E0EE460" w:rsidR="00D20750" w:rsidRPr="00330D86" w:rsidRDefault="00466285" w:rsidP="00E66C36">
      <w:pPr>
        <w:pStyle w:val="a6"/>
        <w:spacing w:before="0" w:beforeAutospacing="0" w:after="0" w:afterAutospacing="0"/>
        <w:ind w:firstLine="709"/>
        <w:jc w:val="both"/>
        <w:rPr>
          <w:sz w:val="28"/>
          <w:szCs w:val="28"/>
          <w:lang w:val="uk-UA"/>
        </w:rPr>
      </w:pPr>
      <w:r w:rsidRPr="00330D86">
        <w:rPr>
          <w:sz w:val="28"/>
          <w:szCs w:val="28"/>
          <w:lang w:val="uk-UA"/>
        </w:rPr>
        <w:t>Стандарт ISO 9001:2015 підтримує впровадження процесного підходу в розробці, реалізації та вдосконаленні системи управління якістю, що дозволяє підвищити задоволеність клієнтів шляхом виконання їх вимог.</w:t>
      </w:r>
      <w:r w:rsidR="00D20750" w:rsidRPr="00330D86">
        <w:rPr>
          <w:sz w:val="28"/>
          <w:szCs w:val="28"/>
          <w:lang w:val="uk-UA"/>
        </w:rPr>
        <w:t xml:space="preserve"> Цей підхід полягає у визначенні та управлінні взаємозалежними процесами як єдиною системою для досягнення бажаних результатів</w:t>
      </w:r>
      <w:r w:rsidR="008216FA" w:rsidRPr="00330D86">
        <w:rPr>
          <w:sz w:val="28"/>
          <w:szCs w:val="28"/>
          <w:lang w:val="uk-UA"/>
        </w:rPr>
        <w:t xml:space="preserve">. </w:t>
      </w:r>
      <w:r w:rsidR="00E66C36" w:rsidRPr="00330D86">
        <w:rPr>
          <w:sz w:val="28"/>
          <w:szCs w:val="28"/>
          <w:lang w:val="uk-UA"/>
        </w:rPr>
        <w:t>Основні вимоги системи управління якістю за ISO 9001 та їх опис наведено у додатку А.</w:t>
      </w:r>
      <w:r w:rsidR="009F373A" w:rsidRPr="00330D86">
        <w:rPr>
          <w:sz w:val="28"/>
          <w:szCs w:val="28"/>
          <w:lang w:val="uk-UA"/>
        </w:rPr>
        <w:t xml:space="preserve"> </w:t>
      </w:r>
    </w:p>
    <w:p w14:paraId="4D608BAB" w14:textId="44B93A67" w:rsidR="00466285" w:rsidRPr="00330D86" w:rsidRDefault="00466285" w:rsidP="00466285">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 У розділі 1 зазначено сферу застосування стандарту. Розділ 2 включає нормативні посилання, натомість в розділі 3 вказано, що терміни та визначення </w:t>
      </w:r>
      <w:r w:rsidRPr="00330D86">
        <w:rPr>
          <w:rFonts w:ascii="Times New Roman" w:hAnsi="Times New Roman" w:cs="Times New Roman"/>
          <w:sz w:val="28"/>
          <w:szCs w:val="28"/>
          <w:lang w:val="uk-UA"/>
        </w:rPr>
        <w:lastRenderedPageBreak/>
        <w:t>понять використано з  ISO 9000:2015. В 4 розділі описано основні принципи, на яких базується система управління якістю: орієнтація на клієнта, лідерство, залучення людей, процесний підхід, покращення, прийняття рішень на основі доказів, взаємодія з постачальниками. 5 розділ містить концепцію безперервного покращення в управлінні якістю, яка сприяє досягненню стабільних і довгострокових результатів. У 6 розділі стандарт вказує на важливість розуміння контексту організації для ефективного впровадження системи управління якістю, враховуючи зовнішні та внутрішні фактори. Розділ 7 - оцінка ризиків й можливостей, що можуть вплинути на систему управління якістю. У розділі 8 вказано умови виготовлення продукції та надання послуг за контрольованих умов. Вимоги моніторингу та вимірювання ефективності системи управління якістю описані в розділі 9. 10 розділ є заключним і надає вказівки щодо того, як підприємство повинно прагнути до постійного покращення своєї системи управління якістю.</w:t>
      </w:r>
    </w:p>
    <w:p w14:paraId="141DEE9D" w14:textId="7150974E" w:rsidR="00466285" w:rsidRPr="00330D86" w:rsidRDefault="00466285" w:rsidP="00466285">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Проаналізувавши стандарт ISO 9001:2015 можна дійти висновку, що він містить досить детальну та розгорнуту структуру системи управління якістю. </w:t>
      </w:r>
      <w:r w:rsidR="00D20750" w:rsidRPr="00330D86">
        <w:rPr>
          <w:rFonts w:ascii="Times New Roman" w:hAnsi="Times New Roman" w:cs="Times New Roman"/>
          <w:sz w:val="28"/>
          <w:szCs w:val="28"/>
          <w:lang w:val="uk-UA"/>
        </w:rPr>
        <w:t xml:space="preserve"> </w:t>
      </w:r>
    </w:p>
    <w:p w14:paraId="47FE51B6" w14:textId="0C343919" w:rsidR="00803E14" w:rsidRPr="00330D86" w:rsidRDefault="008216FA" w:rsidP="007B63AA">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Слід підкреслити, що я</w:t>
      </w:r>
      <w:r w:rsidR="008E34B8" w:rsidRPr="00330D86">
        <w:rPr>
          <w:rFonts w:ascii="Times New Roman" w:hAnsi="Times New Roman" w:cs="Times New Roman"/>
          <w:sz w:val="28"/>
          <w:szCs w:val="28"/>
          <w:lang w:val="uk-UA"/>
        </w:rPr>
        <w:t xml:space="preserve">кість матеріально-технічної бази </w:t>
      </w:r>
      <w:r w:rsidR="007B63AA" w:rsidRPr="00330D86">
        <w:rPr>
          <w:rFonts w:ascii="Times New Roman" w:hAnsi="Times New Roman" w:cs="Times New Roman"/>
          <w:sz w:val="28"/>
          <w:szCs w:val="28"/>
          <w:lang w:val="uk-UA"/>
        </w:rPr>
        <w:t>готельно-ресторанного підприємства</w:t>
      </w:r>
      <w:r w:rsidRPr="00330D86">
        <w:rPr>
          <w:rFonts w:ascii="Times New Roman" w:hAnsi="Times New Roman" w:cs="Times New Roman"/>
          <w:sz w:val="28"/>
          <w:szCs w:val="28"/>
          <w:lang w:val="uk-UA"/>
        </w:rPr>
        <w:t xml:space="preserve"> </w:t>
      </w:r>
      <w:r w:rsidR="008E34B8" w:rsidRPr="00330D86">
        <w:rPr>
          <w:rFonts w:ascii="Times New Roman" w:hAnsi="Times New Roman" w:cs="Times New Roman"/>
          <w:sz w:val="28"/>
          <w:szCs w:val="28"/>
          <w:lang w:val="uk-UA"/>
        </w:rPr>
        <w:t xml:space="preserve">регулюються згідно з національним та міжнародними стандартами. </w:t>
      </w:r>
      <w:r w:rsidR="00803E14" w:rsidRPr="00330D86">
        <w:rPr>
          <w:rFonts w:ascii="Times New Roman" w:hAnsi="Times New Roman" w:cs="Times New Roman"/>
          <w:sz w:val="28"/>
          <w:szCs w:val="28"/>
          <w:lang w:val="uk-UA"/>
        </w:rPr>
        <w:t>Усі пристрої та обладнання повинні бути забезпечені відповідною документацією згідно правил коректної експлуатаці</w:t>
      </w:r>
      <w:r w:rsidR="00AD58FA" w:rsidRPr="00330D86">
        <w:rPr>
          <w:rFonts w:ascii="Times New Roman" w:hAnsi="Times New Roman" w:cs="Times New Roman"/>
          <w:sz w:val="28"/>
          <w:szCs w:val="28"/>
          <w:lang w:val="uk-UA"/>
        </w:rPr>
        <w:t xml:space="preserve">ї техніки в готельному закладі </w:t>
      </w:r>
      <w:r w:rsidR="007217F8" w:rsidRPr="00330D86">
        <w:rPr>
          <w:rFonts w:ascii="Times New Roman" w:hAnsi="Times New Roman" w:cs="Times New Roman"/>
          <w:sz w:val="28"/>
          <w:szCs w:val="28"/>
          <w:lang w:val="uk-UA"/>
        </w:rPr>
        <w:t>[</w:t>
      </w:r>
      <w:r w:rsidR="00CC0DF5">
        <w:rPr>
          <w:rFonts w:ascii="Times New Roman" w:hAnsi="Times New Roman" w:cs="Times New Roman"/>
          <w:sz w:val="28"/>
          <w:szCs w:val="28"/>
          <w:lang w:val="uk-UA"/>
        </w:rPr>
        <w:fldChar w:fldCharType="begin"/>
      </w:r>
      <w:r w:rsidR="00CC0DF5">
        <w:rPr>
          <w:rFonts w:ascii="Times New Roman" w:hAnsi="Times New Roman" w:cs="Times New Roman"/>
          <w:sz w:val="28"/>
          <w:szCs w:val="28"/>
          <w:lang w:val="uk-UA"/>
        </w:rPr>
        <w:instrText xml:space="preserve"> REF _Ref183113303 \r \h </w:instrText>
      </w:r>
      <w:r w:rsidR="00CC0DF5">
        <w:rPr>
          <w:rFonts w:ascii="Times New Roman" w:hAnsi="Times New Roman" w:cs="Times New Roman"/>
          <w:sz w:val="28"/>
          <w:szCs w:val="28"/>
          <w:lang w:val="uk-UA"/>
        </w:rPr>
      </w:r>
      <w:r w:rsidR="00CC0DF5">
        <w:rPr>
          <w:rFonts w:ascii="Times New Roman" w:hAnsi="Times New Roman" w:cs="Times New Roman"/>
          <w:sz w:val="28"/>
          <w:szCs w:val="28"/>
          <w:lang w:val="uk-UA"/>
        </w:rPr>
        <w:fldChar w:fldCharType="separate"/>
      </w:r>
      <w:r w:rsidR="00CC0DF5">
        <w:rPr>
          <w:rFonts w:ascii="Times New Roman" w:hAnsi="Times New Roman" w:cs="Times New Roman"/>
          <w:sz w:val="28"/>
          <w:szCs w:val="28"/>
          <w:lang w:val="uk-UA"/>
        </w:rPr>
        <w:t>29</w:t>
      </w:r>
      <w:r w:rsidR="00CC0DF5">
        <w:rPr>
          <w:rFonts w:ascii="Times New Roman" w:hAnsi="Times New Roman" w:cs="Times New Roman"/>
          <w:sz w:val="28"/>
          <w:szCs w:val="28"/>
          <w:lang w:val="uk-UA"/>
        </w:rPr>
        <w:fldChar w:fldCharType="end"/>
      </w:r>
      <w:r w:rsidR="007217F8" w:rsidRPr="00330D86">
        <w:rPr>
          <w:rFonts w:ascii="Times New Roman" w:hAnsi="Times New Roman" w:cs="Times New Roman"/>
          <w:sz w:val="28"/>
          <w:szCs w:val="28"/>
          <w:lang w:val="uk-UA"/>
        </w:rPr>
        <w:t>].</w:t>
      </w:r>
    </w:p>
    <w:p w14:paraId="02918A0A" w14:textId="77777777" w:rsidR="00803E14" w:rsidRPr="00330D86" w:rsidRDefault="00803E14" w:rsidP="00803E14">
      <w:pPr>
        <w:spacing w:after="0" w:line="240" w:lineRule="auto"/>
        <w:ind w:firstLine="708"/>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Вимогам ДБН В.2.2-9 повинні відповідати всі архітектурні рішення щодо будівництва, реконструкції та демонтажу споруд. Цей нормативний документ містить загальні положення щодо будівництва та експлуатації споруд, а також перелік правил, необхідних для використання технічного обладнання.</w:t>
      </w:r>
    </w:p>
    <w:p w14:paraId="246949B9" w14:textId="77777777" w:rsidR="00803E14" w:rsidRPr="00330D86" w:rsidRDefault="00803E14" w:rsidP="00803E14">
      <w:pPr>
        <w:spacing w:after="0" w:line="240" w:lineRule="auto"/>
        <w:ind w:firstLine="708"/>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Готельна споруда та її внутрішнє обладнання повинні бути спроектовані для інтенсивного використання, щоб забезпечити повну безпеку гостей і працівників. Конструкція повинна витримувати навантаження, викликані температурними змінами, а також снігом і сильними вітрами.</w:t>
      </w:r>
    </w:p>
    <w:p w14:paraId="763DF880" w14:textId="77777777" w:rsidR="00803E14" w:rsidRPr="00330D86" w:rsidRDefault="00803E14" w:rsidP="00803E14">
      <w:pPr>
        <w:spacing w:after="0" w:line="240" w:lineRule="auto"/>
        <w:ind w:firstLine="708"/>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Фундамент будівлі повинен розроблятися з урахуванням фізичних та механічних властивостей ґрунту, гідрогеологічних умов ділянки, а також розташування підземних.</w:t>
      </w:r>
    </w:p>
    <w:p w14:paraId="4273437B" w14:textId="77777777" w:rsidR="002B48BD" w:rsidRPr="00330D86" w:rsidRDefault="00803E14" w:rsidP="00622716">
      <w:pPr>
        <w:spacing w:after="0" w:line="240" w:lineRule="auto"/>
        <w:ind w:firstLine="708"/>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Будівля має бути освітлена як природним, так і штучним освітленням. Кількість природнього освітлення </w:t>
      </w:r>
      <w:r w:rsidR="000E26F8" w:rsidRPr="00330D86">
        <w:rPr>
          <w:rFonts w:ascii="Times New Roman" w:hAnsi="Times New Roman" w:cs="Times New Roman"/>
          <w:sz w:val="28"/>
          <w:szCs w:val="28"/>
          <w:lang w:val="uk-UA"/>
        </w:rPr>
        <w:t xml:space="preserve">напряму </w:t>
      </w:r>
      <w:r w:rsidRPr="00330D86">
        <w:rPr>
          <w:rFonts w:ascii="Times New Roman" w:hAnsi="Times New Roman" w:cs="Times New Roman"/>
          <w:sz w:val="28"/>
          <w:szCs w:val="28"/>
          <w:lang w:val="uk-UA"/>
        </w:rPr>
        <w:t>впливає на втомлюваність, напруження зору та загальний стан людей</w:t>
      </w:r>
      <w:r w:rsidR="00622716" w:rsidRPr="00330D86">
        <w:rPr>
          <w:rFonts w:ascii="Times New Roman" w:hAnsi="Times New Roman" w:cs="Times New Roman"/>
          <w:sz w:val="28"/>
          <w:szCs w:val="28"/>
          <w:lang w:val="uk-UA"/>
        </w:rPr>
        <w:t>.</w:t>
      </w:r>
      <w:r w:rsidR="002B48BD" w:rsidRPr="00330D86">
        <w:rPr>
          <w:rFonts w:ascii="Times New Roman" w:hAnsi="Times New Roman" w:cs="Times New Roman"/>
          <w:sz w:val="28"/>
          <w:szCs w:val="28"/>
          <w:lang w:val="uk-UA"/>
        </w:rPr>
        <w:t xml:space="preserve"> </w:t>
      </w:r>
    </w:p>
    <w:p w14:paraId="5AF09E9F" w14:textId="6A5E234B" w:rsidR="00622716" w:rsidRPr="00330D86" w:rsidRDefault="00622716" w:rsidP="00622716">
      <w:pPr>
        <w:spacing w:after="0" w:line="240" w:lineRule="auto"/>
        <w:ind w:firstLine="708"/>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Оцінювання </w:t>
      </w:r>
      <w:r w:rsidR="00490945" w:rsidRPr="00330D86">
        <w:rPr>
          <w:rFonts w:ascii="Times New Roman" w:hAnsi="Times New Roman" w:cs="Times New Roman"/>
          <w:sz w:val="28"/>
          <w:szCs w:val="28"/>
          <w:lang w:val="uk-UA"/>
        </w:rPr>
        <w:t xml:space="preserve">якості обслуговування </w:t>
      </w:r>
      <w:r w:rsidR="00645184" w:rsidRPr="00330D86">
        <w:rPr>
          <w:rFonts w:ascii="Times New Roman" w:hAnsi="Times New Roman" w:cs="Times New Roman"/>
          <w:sz w:val="28"/>
          <w:szCs w:val="28"/>
          <w:lang w:val="uk-UA"/>
        </w:rPr>
        <w:t>на</w:t>
      </w:r>
      <w:r w:rsidR="00490945" w:rsidRPr="00330D86">
        <w:rPr>
          <w:rFonts w:ascii="Times New Roman" w:hAnsi="Times New Roman" w:cs="Times New Roman"/>
          <w:sz w:val="28"/>
          <w:szCs w:val="28"/>
          <w:lang w:val="uk-UA"/>
        </w:rPr>
        <w:t xml:space="preserve"> </w:t>
      </w:r>
      <w:r w:rsidRPr="00330D86">
        <w:rPr>
          <w:rFonts w:ascii="Times New Roman" w:hAnsi="Times New Roman" w:cs="Times New Roman"/>
          <w:sz w:val="28"/>
          <w:szCs w:val="28"/>
          <w:lang w:val="uk-UA"/>
        </w:rPr>
        <w:t>готельно</w:t>
      </w:r>
      <w:r w:rsidR="00490945" w:rsidRPr="00330D86">
        <w:rPr>
          <w:rFonts w:ascii="Times New Roman" w:hAnsi="Times New Roman" w:cs="Times New Roman"/>
          <w:sz w:val="28"/>
          <w:szCs w:val="28"/>
          <w:lang w:val="uk-UA"/>
        </w:rPr>
        <w:t>-рест</w:t>
      </w:r>
      <w:r w:rsidR="00F21AFB" w:rsidRPr="00330D86">
        <w:rPr>
          <w:rFonts w:ascii="Times New Roman" w:hAnsi="Times New Roman" w:cs="Times New Roman"/>
          <w:sz w:val="28"/>
          <w:szCs w:val="28"/>
          <w:lang w:val="uk-UA"/>
        </w:rPr>
        <w:t>оранному</w:t>
      </w:r>
      <w:r w:rsidRPr="00330D86">
        <w:rPr>
          <w:rFonts w:ascii="Times New Roman" w:hAnsi="Times New Roman" w:cs="Times New Roman"/>
          <w:sz w:val="28"/>
          <w:szCs w:val="28"/>
          <w:lang w:val="uk-UA"/>
        </w:rPr>
        <w:t xml:space="preserve"> господарства неможливе без аналізу матеріально-технічної бази закладу підприємства згідно з ДСТУ 4269:2003 «Національний стандарт України. Класифікація готелів». </w:t>
      </w:r>
    </w:p>
    <w:p w14:paraId="5C022AE7" w14:textId="77777777" w:rsidR="00622716" w:rsidRPr="00330D86" w:rsidRDefault="00622716" w:rsidP="002B48BD">
      <w:pPr>
        <w:spacing w:after="0" w:line="240" w:lineRule="auto"/>
        <w:ind w:firstLine="708"/>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Незалежно від категорії заклад</w:t>
      </w:r>
      <w:r w:rsidR="000E26F8" w:rsidRPr="00330D86">
        <w:rPr>
          <w:rFonts w:ascii="Times New Roman" w:hAnsi="Times New Roman" w:cs="Times New Roman"/>
          <w:sz w:val="28"/>
          <w:szCs w:val="28"/>
          <w:lang w:val="uk-UA"/>
        </w:rPr>
        <w:t xml:space="preserve">у, існує ряд ключових вимог, яких </w:t>
      </w:r>
      <w:r w:rsidRPr="00330D86">
        <w:rPr>
          <w:rFonts w:ascii="Times New Roman" w:hAnsi="Times New Roman" w:cs="Times New Roman"/>
          <w:sz w:val="28"/>
          <w:szCs w:val="28"/>
          <w:lang w:val="uk-UA"/>
        </w:rPr>
        <w:t>потрібно дотримуватись. Загальн</w:t>
      </w:r>
      <w:r w:rsidR="002B48BD" w:rsidRPr="00330D86">
        <w:rPr>
          <w:rFonts w:ascii="Times New Roman" w:hAnsi="Times New Roman" w:cs="Times New Roman"/>
          <w:sz w:val="28"/>
          <w:szCs w:val="28"/>
          <w:lang w:val="uk-UA"/>
        </w:rPr>
        <w:t>ими</w:t>
      </w:r>
      <w:r w:rsidRPr="00330D86">
        <w:rPr>
          <w:rFonts w:ascii="Times New Roman" w:hAnsi="Times New Roman" w:cs="Times New Roman"/>
          <w:sz w:val="28"/>
          <w:szCs w:val="28"/>
          <w:lang w:val="uk-UA"/>
        </w:rPr>
        <w:t xml:space="preserve"> вимо</w:t>
      </w:r>
      <w:r w:rsidR="002B48BD" w:rsidRPr="00330D86">
        <w:rPr>
          <w:rFonts w:ascii="Times New Roman" w:hAnsi="Times New Roman" w:cs="Times New Roman"/>
          <w:sz w:val="28"/>
          <w:szCs w:val="28"/>
          <w:lang w:val="uk-UA"/>
        </w:rPr>
        <w:t xml:space="preserve">гами, що обов’язкові для виконання всіма готелями є </w:t>
      </w:r>
      <w:r w:rsidRPr="00330D86">
        <w:rPr>
          <w:rFonts w:ascii="Times New Roman" w:hAnsi="Times New Roman" w:cs="Times New Roman"/>
          <w:sz w:val="28"/>
          <w:szCs w:val="28"/>
          <w:lang w:val="uk-UA"/>
        </w:rPr>
        <w:t>обов’язкова наявність зручних під'їзних шляхів з необхідними дорожніми знаками, упорядкована</w:t>
      </w:r>
      <w:r w:rsidR="002B48BD" w:rsidRPr="00330D86">
        <w:rPr>
          <w:rFonts w:ascii="Times New Roman" w:hAnsi="Times New Roman" w:cs="Times New Roman"/>
          <w:sz w:val="28"/>
          <w:szCs w:val="28"/>
          <w:lang w:val="uk-UA"/>
        </w:rPr>
        <w:t xml:space="preserve"> і освітлена прилегла територія, </w:t>
      </w:r>
      <w:r w:rsidRPr="00330D86">
        <w:rPr>
          <w:rFonts w:ascii="Times New Roman" w:hAnsi="Times New Roman" w:cs="Times New Roman"/>
          <w:sz w:val="28"/>
          <w:szCs w:val="28"/>
          <w:lang w:val="uk-UA"/>
        </w:rPr>
        <w:t>розміщення будівлі готелю в екологічни</w:t>
      </w:r>
      <w:r w:rsidR="002B48BD" w:rsidRPr="00330D86">
        <w:rPr>
          <w:rFonts w:ascii="Times New Roman" w:hAnsi="Times New Roman" w:cs="Times New Roman"/>
          <w:sz w:val="28"/>
          <w:szCs w:val="28"/>
          <w:lang w:val="uk-UA"/>
        </w:rPr>
        <w:t xml:space="preserve">х умовах, </w:t>
      </w:r>
      <w:r w:rsidRPr="00330D86">
        <w:rPr>
          <w:rFonts w:ascii="Times New Roman" w:hAnsi="Times New Roman" w:cs="Times New Roman"/>
          <w:sz w:val="28"/>
          <w:szCs w:val="28"/>
          <w:lang w:val="uk-UA"/>
        </w:rPr>
        <w:t xml:space="preserve">умови мають зберігати безпеку та здоров’я </w:t>
      </w:r>
      <w:r w:rsidRPr="00330D86">
        <w:rPr>
          <w:rFonts w:ascii="Times New Roman" w:hAnsi="Times New Roman" w:cs="Times New Roman"/>
          <w:sz w:val="28"/>
          <w:szCs w:val="28"/>
          <w:lang w:val="uk-UA"/>
        </w:rPr>
        <w:lastRenderedPageBreak/>
        <w:t>гостей, зберігати їх майн</w:t>
      </w:r>
      <w:r w:rsidR="002B48BD" w:rsidRPr="00330D86">
        <w:rPr>
          <w:rFonts w:ascii="Times New Roman" w:hAnsi="Times New Roman" w:cs="Times New Roman"/>
          <w:sz w:val="28"/>
          <w:szCs w:val="28"/>
          <w:lang w:val="uk-UA"/>
        </w:rPr>
        <w:t xml:space="preserve">о та захищати навколишню середу, забезпечення необхідних потреб, </w:t>
      </w:r>
      <w:r w:rsidRPr="00330D86">
        <w:rPr>
          <w:rFonts w:ascii="Times New Roman" w:hAnsi="Times New Roman" w:cs="Times New Roman"/>
          <w:sz w:val="28"/>
          <w:szCs w:val="28"/>
          <w:lang w:val="uk-UA"/>
        </w:rPr>
        <w:t xml:space="preserve">задоволення потреб персоналу, захист їх здоров’я та безпеки </w:t>
      </w:r>
    </w:p>
    <w:p w14:paraId="5A34C465" w14:textId="77777777" w:rsidR="000E26F8" w:rsidRPr="00330D86" w:rsidRDefault="0062045B" w:rsidP="0062045B">
      <w:pPr>
        <w:spacing w:after="0" w:line="240" w:lineRule="auto"/>
        <w:ind w:firstLine="708"/>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Також варто зазначити, що в переліку вимог є також, ті що мають виконуватись готелями певної зірковості.</w:t>
      </w:r>
      <w:r w:rsidR="00DA6145" w:rsidRPr="00330D86">
        <w:rPr>
          <w:rFonts w:ascii="Times New Roman" w:hAnsi="Times New Roman" w:cs="Times New Roman"/>
          <w:sz w:val="28"/>
          <w:szCs w:val="28"/>
          <w:lang w:val="uk-UA"/>
        </w:rPr>
        <w:t xml:space="preserve"> Виключні вимоги </w:t>
      </w:r>
      <w:r w:rsidR="000E26F8" w:rsidRPr="00330D86">
        <w:rPr>
          <w:rFonts w:ascii="Times New Roman" w:hAnsi="Times New Roman" w:cs="Times New Roman"/>
          <w:sz w:val="28"/>
          <w:szCs w:val="28"/>
          <w:lang w:val="uk-UA"/>
        </w:rPr>
        <w:t>для готелів</w:t>
      </w:r>
      <w:r w:rsidR="00DA6145" w:rsidRPr="00330D86">
        <w:rPr>
          <w:rFonts w:ascii="Times New Roman" w:hAnsi="Times New Roman" w:cs="Times New Roman"/>
          <w:sz w:val="28"/>
          <w:szCs w:val="28"/>
          <w:lang w:val="uk-UA"/>
        </w:rPr>
        <w:t xml:space="preserve"> з різ</w:t>
      </w:r>
      <w:r w:rsidR="000E26F8" w:rsidRPr="00330D86">
        <w:rPr>
          <w:rFonts w:ascii="Times New Roman" w:hAnsi="Times New Roman" w:cs="Times New Roman"/>
          <w:sz w:val="28"/>
          <w:szCs w:val="28"/>
          <w:lang w:val="uk-UA"/>
        </w:rPr>
        <w:t xml:space="preserve">ною кількістю зірок </w:t>
      </w:r>
      <w:r w:rsidR="00DA6145" w:rsidRPr="00330D86">
        <w:rPr>
          <w:rFonts w:ascii="Times New Roman" w:hAnsi="Times New Roman" w:cs="Times New Roman"/>
          <w:sz w:val="28"/>
          <w:szCs w:val="28"/>
          <w:lang w:val="uk-UA"/>
        </w:rPr>
        <w:t>зазначено в таблиці 1.4.</w:t>
      </w:r>
    </w:p>
    <w:p w14:paraId="355F46C9" w14:textId="77777777" w:rsidR="000E26F8" w:rsidRPr="00330D86" w:rsidRDefault="000E26F8" w:rsidP="0062045B">
      <w:pPr>
        <w:spacing w:after="0" w:line="240" w:lineRule="auto"/>
        <w:ind w:firstLine="708"/>
        <w:jc w:val="both"/>
        <w:rPr>
          <w:rFonts w:ascii="Times New Roman" w:hAnsi="Times New Roman" w:cs="Times New Roman"/>
          <w:sz w:val="28"/>
          <w:szCs w:val="28"/>
          <w:lang w:val="uk-UA"/>
        </w:rPr>
      </w:pPr>
    </w:p>
    <w:p w14:paraId="3103CD4B" w14:textId="38330123" w:rsidR="00490945" w:rsidRPr="00330D86" w:rsidRDefault="00DA6145" w:rsidP="0062045B">
      <w:pPr>
        <w:spacing w:after="0" w:line="240" w:lineRule="auto"/>
        <w:ind w:firstLine="708"/>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Таблиця 1.4 – </w:t>
      </w:r>
      <w:r w:rsidR="00D55D76" w:rsidRPr="00330D86">
        <w:rPr>
          <w:rFonts w:ascii="Times New Roman" w:hAnsi="Times New Roman" w:cs="Times New Roman"/>
          <w:sz w:val="28"/>
          <w:szCs w:val="28"/>
          <w:lang w:val="uk-UA"/>
        </w:rPr>
        <w:t xml:space="preserve">Виключні вимоги для готелів різної зірковості згідно з ДСТУ 4269:2003, як основа управління якістю обслуговування </w:t>
      </w:r>
      <w:r w:rsidR="00645184" w:rsidRPr="00330D86">
        <w:rPr>
          <w:rFonts w:ascii="Times New Roman" w:hAnsi="Times New Roman" w:cs="Times New Roman"/>
          <w:sz w:val="28"/>
          <w:szCs w:val="28"/>
          <w:lang w:val="uk-UA"/>
        </w:rPr>
        <w:t>на</w:t>
      </w:r>
      <w:r w:rsidR="00D55D76" w:rsidRPr="00330D86">
        <w:rPr>
          <w:rFonts w:ascii="Times New Roman" w:hAnsi="Times New Roman" w:cs="Times New Roman"/>
          <w:sz w:val="28"/>
          <w:szCs w:val="28"/>
          <w:lang w:val="uk-UA"/>
        </w:rPr>
        <w:t xml:space="preserve"> готельно-ресторанному підприємстві</w:t>
      </w:r>
    </w:p>
    <w:tbl>
      <w:tblPr>
        <w:tblStyle w:val="a5"/>
        <w:tblW w:w="0" w:type="auto"/>
        <w:tblLook w:val="04A0" w:firstRow="1" w:lastRow="0" w:firstColumn="1" w:lastColumn="0" w:noHBand="0" w:noVBand="1"/>
      </w:tblPr>
      <w:tblGrid>
        <w:gridCol w:w="1696"/>
        <w:gridCol w:w="7932"/>
      </w:tblGrid>
      <w:tr w:rsidR="00DA6145" w:rsidRPr="00330D86" w14:paraId="452B8252" w14:textId="77777777" w:rsidTr="00CF3A59">
        <w:tc>
          <w:tcPr>
            <w:tcW w:w="1696" w:type="dxa"/>
            <w:vAlign w:val="center"/>
          </w:tcPr>
          <w:p w14:paraId="518EE92E" w14:textId="77777777" w:rsidR="00DA6145" w:rsidRPr="00330D86" w:rsidRDefault="00DA6145" w:rsidP="0022430C">
            <w:pPr>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Зірки готелю</w:t>
            </w:r>
          </w:p>
        </w:tc>
        <w:tc>
          <w:tcPr>
            <w:tcW w:w="7932" w:type="dxa"/>
            <w:vAlign w:val="center"/>
          </w:tcPr>
          <w:p w14:paraId="72947A7A" w14:textId="77777777" w:rsidR="00DA6145" w:rsidRPr="00330D86" w:rsidRDefault="00DA6145" w:rsidP="0022430C">
            <w:pPr>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Виключні вимоги</w:t>
            </w:r>
          </w:p>
        </w:tc>
      </w:tr>
      <w:tr w:rsidR="0022430C" w:rsidRPr="00330D86" w14:paraId="3BE8BEB9" w14:textId="77777777" w:rsidTr="00CF3A59">
        <w:tc>
          <w:tcPr>
            <w:tcW w:w="1696" w:type="dxa"/>
            <w:vAlign w:val="center"/>
          </w:tcPr>
          <w:p w14:paraId="31336220" w14:textId="77777777" w:rsidR="0022430C" w:rsidRPr="00330D86" w:rsidRDefault="0022430C" w:rsidP="0022430C">
            <w:pPr>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1</w:t>
            </w:r>
          </w:p>
        </w:tc>
        <w:tc>
          <w:tcPr>
            <w:tcW w:w="7932" w:type="dxa"/>
            <w:vAlign w:val="center"/>
          </w:tcPr>
          <w:p w14:paraId="1B483367" w14:textId="77777777" w:rsidR="0022430C" w:rsidRPr="00330D86" w:rsidRDefault="0022430C" w:rsidP="0022430C">
            <w:pPr>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2</w:t>
            </w:r>
          </w:p>
        </w:tc>
      </w:tr>
      <w:tr w:rsidR="00DA6145" w:rsidRPr="00330D86" w14:paraId="7AB2075A" w14:textId="77777777" w:rsidTr="00CF3A59">
        <w:tc>
          <w:tcPr>
            <w:tcW w:w="1696" w:type="dxa"/>
            <w:vAlign w:val="center"/>
          </w:tcPr>
          <w:p w14:paraId="6AE9A3E9" w14:textId="77777777" w:rsidR="00DA6145" w:rsidRPr="00330D86" w:rsidRDefault="005E6747" w:rsidP="005E6747">
            <w:pPr>
              <w:rPr>
                <w:rFonts w:ascii="Times New Roman" w:hAnsi="Times New Roman" w:cs="Times New Roman"/>
                <w:sz w:val="20"/>
                <w:szCs w:val="20"/>
                <w:lang w:val="uk-UA"/>
              </w:rPr>
            </w:pPr>
            <w:r w:rsidRPr="00330D86">
              <w:rPr>
                <w:rFonts w:ascii="Times New Roman" w:hAnsi="Times New Roman" w:cs="Times New Roman"/>
                <w:sz w:val="20"/>
                <w:szCs w:val="20"/>
                <w:lang w:val="uk-UA"/>
              </w:rPr>
              <w:t xml:space="preserve">3 </w:t>
            </w:r>
            <w:r w:rsidR="00DA6145" w:rsidRPr="00330D86">
              <w:rPr>
                <w:rFonts w:ascii="Times New Roman" w:hAnsi="Times New Roman" w:cs="Times New Roman"/>
                <w:sz w:val="20"/>
                <w:szCs w:val="20"/>
                <w:lang w:val="uk-UA"/>
              </w:rPr>
              <w:t xml:space="preserve">зірки (***) </w:t>
            </w:r>
          </w:p>
        </w:tc>
        <w:tc>
          <w:tcPr>
            <w:tcW w:w="7932" w:type="dxa"/>
          </w:tcPr>
          <w:p w14:paraId="20420048" w14:textId="77777777" w:rsidR="0022430C" w:rsidRPr="00330D86" w:rsidRDefault="0022430C" w:rsidP="0022430C">
            <w:pPr>
              <w:jc w:val="both"/>
              <w:rPr>
                <w:rFonts w:ascii="Times New Roman" w:hAnsi="Times New Roman" w:cs="Times New Roman"/>
                <w:sz w:val="20"/>
                <w:szCs w:val="20"/>
                <w:lang w:val="uk-UA"/>
              </w:rPr>
            </w:pPr>
            <w:r w:rsidRPr="00330D86">
              <w:rPr>
                <w:rFonts w:ascii="Times New Roman" w:hAnsi="Times New Roman" w:cs="Times New Roman"/>
                <w:sz w:val="20"/>
                <w:szCs w:val="20"/>
                <w:lang w:val="uk-UA"/>
              </w:rPr>
              <w:t>- Вхід для гостей з дашком над дверима або з подвійними дверима, що відчиняються автоматично.</w:t>
            </w:r>
          </w:p>
          <w:p w14:paraId="1F118D85" w14:textId="77777777" w:rsidR="0022430C" w:rsidRPr="00330D86" w:rsidRDefault="0022430C" w:rsidP="0022430C">
            <w:pPr>
              <w:jc w:val="both"/>
              <w:rPr>
                <w:rFonts w:ascii="Times New Roman" w:hAnsi="Times New Roman" w:cs="Times New Roman"/>
                <w:sz w:val="20"/>
                <w:szCs w:val="20"/>
                <w:lang w:val="uk-UA"/>
              </w:rPr>
            </w:pPr>
            <w:r w:rsidRPr="00330D86">
              <w:rPr>
                <w:rFonts w:ascii="Times New Roman" w:hAnsi="Times New Roman" w:cs="Times New Roman"/>
                <w:sz w:val="20"/>
                <w:szCs w:val="20"/>
                <w:lang w:val="uk-UA"/>
              </w:rPr>
              <w:t>- Стаціонарний генератор, що забезпечує освітлення громадських та житлових приміщень і роботу ліфтів протягом не менше ніж 24 год (або централізоване аварійне енергопостачання.</w:t>
            </w:r>
          </w:p>
          <w:p w14:paraId="7F6EE61A" w14:textId="77777777" w:rsidR="0022430C" w:rsidRPr="00330D86" w:rsidRDefault="0022430C" w:rsidP="0022430C">
            <w:pPr>
              <w:jc w:val="both"/>
              <w:rPr>
                <w:rFonts w:ascii="Times New Roman" w:hAnsi="Times New Roman" w:cs="Times New Roman"/>
                <w:sz w:val="20"/>
                <w:szCs w:val="20"/>
                <w:lang w:val="uk-UA"/>
              </w:rPr>
            </w:pPr>
            <w:r w:rsidRPr="00330D86">
              <w:rPr>
                <w:rFonts w:ascii="Times New Roman" w:hAnsi="Times New Roman" w:cs="Times New Roman"/>
                <w:sz w:val="20"/>
                <w:szCs w:val="20"/>
                <w:lang w:val="uk-UA"/>
              </w:rPr>
              <w:t>- Кондиціювання приміщень спільного використовування ( кондиціювання або інші системи чи устаткування, які забезпечують заміну повітря та дотримання температури від 18 °С до 22 °С і вологості від 45 % до 60 %.</w:t>
            </w:r>
          </w:p>
          <w:p w14:paraId="5C7E7BE3" w14:textId="77777777" w:rsidR="0022430C" w:rsidRPr="00330D86" w:rsidRDefault="0022430C" w:rsidP="0022430C">
            <w:pPr>
              <w:jc w:val="both"/>
              <w:rPr>
                <w:rFonts w:ascii="Times New Roman" w:hAnsi="Times New Roman" w:cs="Times New Roman"/>
                <w:sz w:val="20"/>
                <w:szCs w:val="20"/>
                <w:lang w:val="uk-UA"/>
              </w:rPr>
            </w:pPr>
            <w:r w:rsidRPr="00330D86">
              <w:rPr>
                <w:rFonts w:ascii="Times New Roman" w:hAnsi="Times New Roman" w:cs="Times New Roman"/>
                <w:sz w:val="20"/>
                <w:szCs w:val="20"/>
                <w:lang w:val="uk-UA"/>
              </w:rPr>
              <w:t>- Пасажирський ліфт або ескалатор у будинках: більше трьох поверхів; цілодобова робота ліфта або ескалатора.</w:t>
            </w:r>
          </w:p>
          <w:p w14:paraId="7B63AAD3" w14:textId="77777777" w:rsidR="0022430C" w:rsidRPr="00330D86" w:rsidRDefault="0022430C" w:rsidP="0022430C">
            <w:pPr>
              <w:jc w:val="both"/>
              <w:rPr>
                <w:rFonts w:ascii="Times New Roman" w:hAnsi="Times New Roman" w:cs="Times New Roman"/>
                <w:sz w:val="20"/>
                <w:szCs w:val="20"/>
                <w:lang w:val="uk-UA"/>
              </w:rPr>
            </w:pPr>
            <w:r w:rsidRPr="00330D86">
              <w:rPr>
                <w:rFonts w:ascii="Times New Roman" w:hAnsi="Times New Roman" w:cs="Times New Roman"/>
                <w:sz w:val="20"/>
                <w:szCs w:val="20"/>
                <w:lang w:val="uk-UA"/>
              </w:rPr>
              <w:t>- Багатокімнатні номери.</w:t>
            </w:r>
          </w:p>
          <w:p w14:paraId="399D480E" w14:textId="77777777" w:rsidR="0022430C" w:rsidRPr="00330D86" w:rsidRDefault="0022430C" w:rsidP="0022430C">
            <w:pPr>
              <w:jc w:val="both"/>
              <w:rPr>
                <w:rFonts w:ascii="Times New Roman" w:hAnsi="Times New Roman" w:cs="Times New Roman"/>
                <w:sz w:val="20"/>
                <w:szCs w:val="20"/>
                <w:lang w:val="uk-UA"/>
              </w:rPr>
            </w:pPr>
            <w:r w:rsidRPr="00330D86">
              <w:rPr>
                <w:rFonts w:ascii="Times New Roman" w:hAnsi="Times New Roman" w:cs="Times New Roman"/>
                <w:sz w:val="20"/>
                <w:szCs w:val="20"/>
                <w:lang w:val="uk-UA"/>
              </w:rPr>
              <w:t>-Холодильник у багатокімнатних та одномісних номерах</w:t>
            </w:r>
          </w:p>
          <w:p w14:paraId="61E20E09" w14:textId="77777777" w:rsidR="0022430C" w:rsidRPr="00330D86" w:rsidRDefault="0022430C" w:rsidP="0022430C">
            <w:pPr>
              <w:jc w:val="both"/>
              <w:rPr>
                <w:rFonts w:ascii="Times New Roman" w:hAnsi="Times New Roman" w:cs="Times New Roman"/>
                <w:sz w:val="20"/>
                <w:szCs w:val="20"/>
                <w:lang w:val="uk-UA"/>
              </w:rPr>
            </w:pPr>
            <w:r w:rsidRPr="00330D86">
              <w:rPr>
                <w:rFonts w:ascii="Times New Roman" w:hAnsi="Times New Roman" w:cs="Times New Roman"/>
                <w:sz w:val="20"/>
                <w:szCs w:val="20"/>
                <w:lang w:val="uk-UA"/>
              </w:rPr>
              <w:t>- Ресторан або кафе: кількість сидячих місць не менша ніж 75 % від кількості місць в готелі.</w:t>
            </w:r>
          </w:p>
          <w:p w14:paraId="38415E04" w14:textId="77777777" w:rsidR="0022430C" w:rsidRPr="00330D86" w:rsidRDefault="0022430C" w:rsidP="0022430C">
            <w:pPr>
              <w:jc w:val="both"/>
              <w:rPr>
                <w:rFonts w:ascii="Times New Roman" w:hAnsi="Times New Roman" w:cs="Times New Roman"/>
                <w:sz w:val="20"/>
                <w:szCs w:val="20"/>
                <w:lang w:val="uk-UA"/>
              </w:rPr>
            </w:pPr>
            <w:r w:rsidRPr="00330D86">
              <w:rPr>
                <w:rFonts w:ascii="Times New Roman" w:hAnsi="Times New Roman" w:cs="Times New Roman"/>
                <w:sz w:val="20"/>
                <w:szCs w:val="20"/>
                <w:lang w:val="uk-UA"/>
              </w:rPr>
              <w:t>- Чищення взуття персоналом готелю або автоматом.</w:t>
            </w:r>
          </w:p>
          <w:p w14:paraId="3EC084C3" w14:textId="77777777" w:rsidR="00DA6145" w:rsidRPr="00330D86" w:rsidRDefault="0022430C" w:rsidP="0022430C">
            <w:pPr>
              <w:jc w:val="both"/>
              <w:rPr>
                <w:rFonts w:ascii="Times New Roman" w:hAnsi="Times New Roman" w:cs="Times New Roman"/>
                <w:sz w:val="20"/>
                <w:szCs w:val="20"/>
                <w:lang w:val="uk-UA"/>
              </w:rPr>
            </w:pPr>
            <w:r w:rsidRPr="00330D86">
              <w:rPr>
                <w:rFonts w:ascii="Times New Roman" w:hAnsi="Times New Roman" w:cs="Times New Roman"/>
                <w:sz w:val="20"/>
                <w:szCs w:val="20"/>
                <w:lang w:val="uk-UA"/>
              </w:rPr>
              <w:t>- Обслуговування в номері з 7.00 год до 24.00 год.</w:t>
            </w:r>
          </w:p>
        </w:tc>
      </w:tr>
      <w:tr w:rsidR="00DA6145" w:rsidRPr="00330D86" w14:paraId="7B8DC2F7" w14:textId="77777777" w:rsidTr="00CF3A59">
        <w:tc>
          <w:tcPr>
            <w:tcW w:w="1696" w:type="dxa"/>
            <w:vAlign w:val="center"/>
          </w:tcPr>
          <w:p w14:paraId="1AD0F1B9" w14:textId="77777777" w:rsidR="00DA6145" w:rsidRPr="00330D86" w:rsidRDefault="00DA6145" w:rsidP="0022430C">
            <w:pPr>
              <w:rPr>
                <w:rFonts w:ascii="Times New Roman" w:hAnsi="Times New Roman" w:cs="Times New Roman"/>
                <w:sz w:val="20"/>
                <w:szCs w:val="20"/>
                <w:lang w:val="uk-UA"/>
              </w:rPr>
            </w:pPr>
            <w:r w:rsidRPr="00330D86">
              <w:rPr>
                <w:rFonts w:ascii="Times New Roman" w:hAnsi="Times New Roman" w:cs="Times New Roman"/>
                <w:sz w:val="20"/>
                <w:szCs w:val="20"/>
                <w:lang w:val="uk-UA"/>
              </w:rPr>
              <w:t>4 зірки (****)</w:t>
            </w:r>
          </w:p>
        </w:tc>
        <w:tc>
          <w:tcPr>
            <w:tcW w:w="7932" w:type="dxa"/>
          </w:tcPr>
          <w:p w14:paraId="5CD5FA95" w14:textId="77777777" w:rsidR="0022430C" w:rsidRPr="00330D86" w:rsidRDefault="0022430C" w:rsidP="0022430C">
            <w:pPr>
              <w:jc w:val="both"/>
              <w:rPr>
                <w:rFonts w:ascii="Times New Roman" w:hAnsi="Times New Roman" w:cs="Times New Roman"/>
                <w:sz w:val="20"/>
                <w:szCs w:val="20"/>
                <w:lang w:val="uk-UA"/>
              </w:rPr>
            </w:pPr>
            <w:r w:rsidRPr="00330D86">
              <w:rPr>
                <w:rFonts w:ascii="Times New Roman" w:hAnsi="Times New Roman" w:cs="Times New Roman"/>
                <w:sz w:val="20"/>
                <w:szCs w:val="20"/>
                <w:lang w:val="uk-UA"/>
              </w:rPr>
              <w:t>- Кондиціювання житлових приміщень: кондиціювання або інші системи чи устаткування, які забезпечують заміну повітря та дотримання температури від 18 °С до 22 °С і вологості від 45 % до 60 %;</w:t>
            </w:r>
          </w:p>
          <w:p w14:paraId="17FAFEB2" w14:textId="77777777" w:rsidR="0022430C" w:rsidRPr="00330D86" w:rsidRDefault="0022430C" w:rsidP="0022430C">
            <w:pPr>
              <w:jc w:val="both"/>
              <w:rPr>
                <w:rFonts w:ascii="Times New Roman" w:hAnsi="Times New Roman" w:cs="Times New Roman"/>
                <w:sz w:val="20"/>
                <w:szCs w:val="20"/>
                <w:lang w:val="uk-UA"/>
              </w:rPr>
            </w:pPr>
            <w:r w:rsidRPr="00330D86">
              <w:rPr>
                <w:rFonts w:ascii="Times New Roman" w:hAnsi="Times New Roman" w:cs="Times New Roman"/>
                <w:sz w:val="20"/>
                <w:szCs w:val="20"/>
                <w:lang w:val="uk-UA"/>
              </w:rPr>
              <w:t>- Усі номери з підвищеною звукоізоляцією дверей та вікон, яка забезпечує захист від вуличного шуму</w:t>
            </w:r>
          </w:p>
          <w:p w14:paraId="1309C0F8" w14:textId="77777777" w:rsidR="0022430C" w:rsidRPr="00330D86" w:rsidRDefault="0022430C" w:rsidP="0022430C">
            <w:pPr>
              <w:jc w:val="both"/>
              <w:rPr>
                <w:rFonts w:ascii="Times New Roman" w:hAnsi="Times New Roman" w:cs="Times New Roman"/>
                <w:sz w:val="20"/>
                <w:szCs w:val="20"/>
                <w:lang w:val="uk-UA"/>
              </w:rPr>
            </w:pPr>
            <w:r w:rsidRPr="00330D86">
              <w:rPr>
                <w:rFonts w:ascii="Times New Roman" w:hAnsi="Times New Roman" w:cs="Times New Roman"/>
                <w:sz w:val="20"/>
                <w:szCs w:val="20"/>
                <w:lang w:val="uk-UA"/>
              </w:rPr>
              <w:t>- Міні-бар або холодильник в усіх номерах</w:t>
            </w:r>
          </w:p>
          <w:p w14:paraId="4764A7FF" w14:textId="4F24C074" w:rsidR="00DA6145" w:rsidRPr="00330D86" w:rsidRDefault="0022430C" w:rsidP="00DF3437">
            <w:pPr>
              <w:jc w:val="both"/>
              <w:rPr>
                <w:rFonts w:ascii="Times New Roman" w:hAnsi="Times New Roman" w:cs="Times New Roman"/>
                <w:sz w:val="20"/>
                <w:szCs w:val="20"/>
                <w:lang w:val="uk-UA"/>
              </w:rPr>
            </w:pPr>
            <w:r w:rsidRPr="00330D86">
              <w:rPr>
                <w:rFonts w:ascii="Times New Roman" w:hAnsi="Times New Roman" w:cs="Times New Roman"/>
                <w:sz w:val="20"/>
                <w:szCs w:val="20"/>
                <w:lang w:val="uk-UA"/>
              </w:rPr>
              <w:t>Міні-сейф у кожному номері або сейф з - індивідуальними відділками у  службі приймання</w:t>
            </w:r>
          </w:p>
        </w:tc>
      </w:tr>
      <w:tr w:rsidR="00DA6145" w:rsidRPr="00330D86" w14:paraId="52EBC464" w14:textId="77777777" w:rsidTr="00CF3A59">
        <w:tc>
          <w:tcPr>
            <w:tcW w:w="1696" w:type="dxa"/>
            <w:vAlign w:val="center"/>
          </w:tcPr>
          <w:p w14:paraId="087D7C10" w14:textId="77777777" w:rsidR="00DA6145" w:rsidRPr="00330D86" w:rsidRDefault="00DA6145" w:rsidP="0022430C">
            <w:pPr>
              <w:rPr>
                <w:rFonts w:ascii="Times New Roman" w:hAnsi="Times New Roman" w:cs="Times New Roman"/>
                <w:sz w:val="20"/>
                <w:szCs w:val="20"/>
                <w:lang w:val="uk-UA"/>
              </w:rPr>
            </w:pPr>
            <w:r w:rsidRPr="00330D86">
              <w:rPr>
                <w:rFonts w:ascii="Times New Roman" w:hAnsi="Times New Roman" w:cs="Times New Roman"/>
                <w:sz w:val="20"/>
                <w:szCs w:val="20"/>
                <w:lang w:val="uk-UA"/>
              </w:rPr>
              <w:t>5 зірок (*****)</w:t>
            </w:r>
          </w:p>
        </w:tc>
        <w:tc>
          <w:tcPr>
            <w:tcW w:w="7932" w:type="dxa"/>
          </w:tcPr>
          <w:p w14:paraId="510D2EE1" w14:textId="77777777" w:rsidR="0022430C" w:rsidRPr="00330D86" w:rsidRDefault="0022430C" w:rsidP="0022430C">
            <w:pPr>
              <w:jc w:val="both"/>
              <w:rPr>
                <w:rFonts w:ascii="Times New Roman" w:hAnsi="Times New Roman" w:cs="Times New Roman"/>
                <w:sz w:val="20"/>
                <w:szCs w:val="20"/>
                <w:lang w:val="uk-UA"/>
              </w:rPr>
            </w:pPr>
            <w:r w:rsidRPr="00330D86">
              <w:rPr>
                <w:rFonts w:ascii="Times New Roman" w:hAnsi="Times New Roman" w:cs="Times New Roman"/>
                <w:sz w:val="20"/>
                <w:szCs w:val="20"/>
                <w:lang w:val="uk-UA"/>
              </w:rPr>
              <w:t>- Меблі, виготовлені на замовлення, виняткового дизайну; живі квіти та декоративні рослини; декоративні елементи та картини в авторському виконанні, що відповідають загальному стилю приміщення; освітлювальні прилади виняткового дизайну, які гармонують із стилем приміщення та забезпечують достатнє освітлення.</w:t>
            </w:r>
          </w:p>
          <w:p w14:paraId="01CC4901" w14:textId="77777777" w:rsidR="0022430C" w:rsidRPr="00330D86" w:rsidRDefault="0022430C" w:rsidP="0022430C">
            <w:pPr>
              <w:jc w:val="both"/>
              <w:rPr>
                <w:rFonts w:ascii="Times New Roman" w:hAnsi="Times New Roman" w:cs="Times New Roman"/>
                <w:sz w:val="20"/>
                <w:szCs w:val="20"/>
                <w:lang w:val="uk-UA"/>
              </w:rPr>
            </w:pPr>
            <w:r w:rsidRPr="00330D86">
              <w:rPr>
                <w:rFonts w:ascii="Times New Roman" w:hAnsi="Times New Roman" w:cs="Times New Roman"/>
                <w:sz w:val="20"/>
                <w:szCs w:val="20"/>
                <w:lang w:val="uk-UA"/>
              </w:rPr>
              <w:t>- Кондиціювання житлових приміщень: кондиціювання.</w:t>
            </w:r>
          </w:p>
          <w:p w14:paraId="151967FC" w14:textId="77777777" w:rsidR="0022430C" w:rsidRPr="00330D86" w:rsidRDefault="0022430C" w:rsidP="0022430C">
            <w:pPr>
              <w:jc w:val="both"/>
              <w:rPr>
                <w:rFonts w:ascii="Times New Roman" w:hAnsi="Times New Roman" w:cs="Times New Roman"/>
                <w:sz w:val="20"/>
                <w:szCs w:val="20"/>
                <w:lang w:val="uk-UA"/>
              </w:rPr>
            </w:pPr>
            <w:r w:rsidRPr="00330D86">
              <w:rPr>
                <w:rFonts w:ascii="Times New Roman" w:hAnsi="Times New Roman" w:cs="Times New Roman"/>
                <w:sz w:val="20"/>
                <w:szCs w:val="20"/>
                <w:lang w:val="uk-UA"/>
              </w:rPr>
              <w:t>- Опалення: підігрівання підлоги у ванній кімнаті.</w:t>
            </w:r>
          </w:p>
          <w:p w14:paraId="0AB6E001" w14:textId="77777777" w:rsidR="0022430C" w:rsidRPr="00330D86" w:rsidRDefault="0022430C" w:rsidP="0022430C">
            <w:pPr>
              <w:jc w:val="both"/>
              <w:rPr>
                <w:rFonts w:ascii="Times New Roman" w:hAnsi="Times New Roman" w:cs="Times New Roman"/>
                <w:sz w:val="20"/>
                <w:szCs w:val="20"/>
                <w:lang w:val="uk-UA"/>
              </w:rPr>
            </w:pPr>
            <w:r w:rsidRPr="00330D86">
              <w:rPr>
                <w:rFonts w:ascii="Times New Roman" w:hAnsi="Times New Roman" w:cs="Times New Roman"/>
                <w:sz w:val="20"/>
                <w:szCs w:val="20"/>
                <w:lang w:val="uk-UA"/>
              </w:rPr>
              <w:t>- Усі номери з особливою звукоізоляцією стін, дверей та вікон, яка повністю запобігає проникненню стороннього шуму з вулиці та готельних приміщень.</w:t>
            </w:r>
          </w:p>
          <w:p w14:paraId="24BC4C59" w14:textId="77777777" w:rsidR="0022430C" w:rsidRPr="00330D86" w:rsidRDefault="0022430C" w:rsidP="0022430C">
            <w:pPr>
              <w:jc w:val="both"/>
              <w:rPr>
                <w:rFonts w:ascii="Times New Roman" w:hAnsi="Times New Roman" w:cs="Times New Roman"/>
                <w:sz w:val="20"/>
                <w:szCs w:val="20"/>
                <w:lang w:val="uk-UA"/>
              </w:rPr>
            </w:pPr>
            <w:r w:rsidRPr="00330D86">
              <w:rPr>
                <w:rFonts w:ascii="Times New Roman" w:hAnsi="Times New Roman" w:cs="Times New Roman"/>
                <w:sz w:val="20"/>
                <w:szCs w:val="20"/>
                <w:lang w:val="uk-UA"/>
              </w:rPr>
              <w:t>- Двері та замки: вічко у дверях.</w:t>
            </w:r>
          </w:p>
          <w:p w14:paraId="66C9BED5" w14:textId="77777777" w:rsidR="0022430C" w:rsidRPr="00330D86" w:rsidRDefault="0022430C" w:rsidP="0022430C">
            <w:pPr>
              <w:jc w:val="both"/>
              <w:rPr>
                <w:rFonts w:ascii="Times New Roman" w:hAnsi="Times New Roman" w:cs="Times New Roman"/>
                <w:sz w:val="20"/>
                <w:szCs w:val="20"/>
                <w:lang w:val="uk-UA"/>
              </w:rPr>
            </w:pPr>
            <w:r w:rsidRPr="00330D86">
              <w:rPr>
                <w:rFonts w:ascii="Times New Roman" w:hAnsi="Times New Roman" w:cs="Times New Roman"/>
                <w:sz w:val="20"/>
                <w:szCs w:val="20"/>
                <w:lang w:val="uk-UA"/>
              </w:rPr>
              <w:t>- Охоронна сигналізація чи електронні засоби контролювання за безпекою номера.</w:t>
            </w:r>
          </w:p>
          <w:p w14:paraId="64AADCAD" w14:textId="77777777" w:rsidR="0022430C" w:rsidRPr="00330D86" w:rsidRDefault="0022430C" w:rsidP="0022430C">
            <w:pPr>
              <w:jc w:val="both"/>
              <w:rPr>
                <w:rFonts w:ascii="Times New Roman" w:hAnsi="Times New Roman" w:cs="Times New Roman"/>
                <w:sz w:val="20"/>
                <w:szCs w:val="20"/>
                <w:lang w:val="uk-UA"/>
              </w:rPr>
            </w:pPr>
            <w:r w:rsidRPr="00330D86">
              <w:rPr>
                <w:rFonts w:ascii="Times New Roman" w:hAnsi="Times New Roman" w:cs="Times New Roman"/>
                <w:sz w:val="20"/>
                <w:szCs w:val="20"/>
                <w:lang w:val="uk-UA"/>
              </w:rPr>
              <w:t>- Міні-бар, міні-сейф у кожному номері.</w:t>
            </w:r>
          </w:p>
          <w:p w14:paraId="09E0B6E3" w14:textId="77777777" w:rsidR="0022430C" w:rsidRPr="00330D86" w:rsidRDefault="0022430C" w:rsidP="0022430C">
            <w:pPr>
              <w:jc w:val="both"/>
              <w:rPr>
                <w:rFonts w:ascii="Times New Roman" w:hAnsi="Times New Roman" w:cs="Times New Roman"/>
                <w:sz w:val="20"/>
                <w:szCs w:val="20"/>
                <w:lang w:val="uk-UA"/>
              </w:rPr>
            </w:pPr>
            <w:r w:rsidRPr="00330D86">
              <w:rPr>
                <w:rFonts w:ascii="Times New Roman" w:hAnsi="Times New Roman" w:cs="Times New Roman"/>
                <w:sz w:val="20"/>
                <w:szCs w:val="20"/>
                <w:lang w:val="uk-UA"/>
              </w:rPr>
              <w:t>- Медичний кабінет.</w:t>
            </w:r>
          </w:p>
          <w:p w14:paraId="5BE3F2F0" w14:textId="06B7CAAE" w:rsidR="00DA6145" w:rsidRPr="00330D86" w:rsidRDefault="0022430C" w:rsidP="00CE20BC">
            <w:pPr>
              <w:jc w:val="both"/>
              <w:rPr>
                <w:rFonts w:ascii="Times New Roman" w:hAnsi="Times New Roman" w:cs="Times New Roman"/>
                <w:sz w:val="20"/>
                <w:szCs w:val="20"/>
                <w:lang w:val="uk-UA"/>
              </w:rPr>
            </w:pPr>
            <w:r w:rsidRPr="00330D86">
              <w:rPr>
                <w:rFonts w:ascii="Times New Roman" w:hAnsi="Times New Roman" w:cs="Times New Roman"/>
                <w:sz w:val="20"/>
                <w:szCs w:val="20"/>
                <w:lang w:val="uk-UA"/>
              </w:rPr>
              <w:t>- Паркування автомобіля персоналом готелю та подання з гаража (зі стоянки) до під'їзду автомобіля гостя.</w:t>
            </w:r>
          </w:p>
        </w:tc>
      </w:tr>
    </w:tbl>
    <w:p w14:paraId="09B729BE" w14:textId="4D0162EE" w:rsidR="00B03A90" w:rsidRPr="00330D86" w:rsidRDefault="00B03A90" w:rsidP="00B03A90">
      <w:pPr>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330D86">
        <w:rPr>
          <w:rFonts w:ascii="Times New Roman" w:hAnsi="Times New Roman" w:cs="Times New Roman"/>
          <w:sz w:val="28"/>
          <w:szCs w:val="28"/>
          <w:lang w:val="uk-UA"/>
        </w:rPr>
        <w:t>Джерело: складено автором на основі [</w:t>
      </w:r>
      <w:r w:rsidR="007217F8" w:rsidRPr="00330D86">
        <w:rPr>
          <w:rFonts w:ascii="Times New Roman" w:hAnsi="Times New Roman" w:cs="Times New Roman"/>
          <w:sz w:val="28"/>
          <w:szCs w:val="28"/>
          <w:lang w:val="uk-UA"/>
        </w:rPr>
        <w:fldChar w:fldCharType="begin"/>
      </w:r>
      <w:r w:rsidR="007217F8" w:rsidRPr="00330D86">
        <w:rPr>
          <w:rFonts w:ascii="Times New Roman" w:hAnsi="Times New Roman" w:cs="Times New Roman"/>
          <w:sz w:val="28"/>
          <w:szCs w:val="28"/>
          <w:lang w:val="uk-UA"/>
        </w:rPr>
        <w:instrText xml:space="preserve"> REF _Ref135006774 \r \h  \* MERGEFORMAT </w:instrText>
      </w:r>
      <w:r w:rsidR="007217F8" w:rsidRPr="00330D86">
        <w:rPr>
          <w:rFonts w:ascii="Times New Roman" w:hAnsi="Times New Roman" w:cs="Times New Roman"/>
          <w:sz w:val="28"/>
          <w:szCs w:val="28"/>
          <w:lang w:val="uk-UA"/>
        </w:rPr>
      </w:r>
      <w:r w:rsidR="007217F8" w:rsidRPr="00330D86">
        <w:rPr>
          <w:rFonts w:ascii="Times New Roman" w:hAnsi="Times New Roman" w:cs="Times New Roman"/>
          <w:sz w:val="28"/>
          <w:szCs w:val="28"/>
          <w:lang w:val="uk-UA"/>
        </w:rPr>
        <w:fldChar w:fldCharType="separate"/>
      </w:r>
      <w:r w:rsidR="00CC0DF5">
        <w:rPr>
          <w:rFonts w:ascii="Times New Roman" w:hAnsi="Times New Roman" w:cs="Times New Roman"/>
          <w:sz w:val="28"/>
          <w:szCs w:val="28"/>
          <w:lang w:val="uk-UA"/>
        </w:rPr>
        <w:t>30</w:t>
      </w:r>
      <w:r w:rsidR="007217F8" w:rsidRPr="00330D86">
        <w:rPr>
          <w:rFonts w:ascii="Times New Roman" w:hAnsi="Times New Roman" w:cs="Times New Roman"/>
          <w:sz w:val="28"/>
          <w:szCs w:val="28"/>
          <w:lang w:val="uk-UA"/>
        </w:rPr>
        <w:fldChar w:fldCharType="end"/>
      </w:r>
      <w:r w:rsidRPr="00330D86">
        <w:rPr>
          <w:rFonts w:ascii="Times New Roman" w:hAnsi="Times New Roman" w:cs="Times New Roman"/>
          <w:sz w:val="28"/>
          <w:szCs w:val="28"/>
          <w:lang w:val="uk-UA"/>
        </w:rPr>
        <w:t>].</w:t>
      </w:r>
    </w:p>
    <w:p w14:paraId="4062D338" w14:textId="4C419E12" w:rsidR="00B03A90" w:rsidRPr="00330D86" w:rsidRDefault="00CF06CB" w:rsidP="00CF06CB">
      <w:pPr>
        <w:pStyle w:val="a6"/>
        <w:tabs>
          <w:tab w:val="left" w:pos="5976"/>
        </w:tabs>
        <w:spacing w:before="0" w:beforeAutospacing="0" w:after="0" w:afterAutospacing="0"/>
        <w:ind w:firstLine="709"/>
        <w:jc w:val="both"/>
        <w:rPr>
          <w:sz w:val="28"/>
          <w:szCs w:val="28"/>
          <w:lang w:val="uk-UA"/>
        </w:rPr>
      </w:pPr>
      <w:r w:rsidRPr="00330D86">
        <w:rPr>
          <w:sz w:val="28"/>
          <w:szCs w:val="28"/>
          <w:lang w:val="uk-UA"/>
        </w:rPr>
        <w:tab/>
      </w:r>
    </w:p>
    <w:p w14:paraId="2E2EE2B5" w14:textId="0A2B7A10" w:rsidR="00466285" w:rsidRPr="00330D86" w:rsidRDefault="0062045B" w:rsidP="007217F8">
      <w:pPr>
        <w:pStyle w:val="a6"/>
        <w:spacing w:before="0" w:beforeAutospacing="0" w:after="0" w:afterAutospacing="0"/>
        <w:ind w:firstLine="709"/>
        <w:jc w:val="both"/>
        <w:rPr>
          <w:sz w:val="28"/>
          <w:szCs w:val="28"/>
          <w:lang w:val="uk-UA"/>
        </w:rPr>
      </w:pPr>
      <w:r w:rsidRPr="00330D86">
        <w:rPr>
          <w:sz w:val="28"/>
          <w:szCs w:val="28"/>
          <w:lang w:val="uk-UA"/>
        </w:rPr>
        <w:t>Нами опрацьовано вимоги ДСТУ 4269:2003, згідно з яким можна дійти висновку, що найбільшу кількість виключних вимог мають готелі саме 5 зірок.</w:t>
      </w:r>
      <w:r w:rsidR="005F16C8" w:rsidRPr="00330D86">
        <w:rPr>
          <w:sz w:val="28"/>
          <w:szCs w:val="28"/>
          <w:lang w:val="uk-UA"/>
        </w:rPr>
        <w:t xml:space="preserve"> Також слід зазначити, що виключні вимоги для готелів з різною зірковістю частково між собою перетинаються. Наприклад,  вимога «Кондиціювання житлових приміщень: кондиціювання або інші системи чи устаткування, які </w:t>
      </w:r>
      <w:r w:rsidR="005F16C8" w:rsidRPr="00330D86">
        <w:rPr>
          <w:sz w:val="28"/>
          <w:szCs w:val="28"/>
          <w:lang w:val="uk-UA"/>
        </w:rPr>
        <w:lastRenderedPageBreak/>
        <w:t xml:space="preserve">забезпечують заміну повітря та дотримання температури від 18 °С до 22 °С і вологості від 45 % до 60 %» має виконуватись, як готелем 3 зірок, так і – 4-х.  </w:t>
      </w:r>
      <w:r w:rsidR="007217F8" w:rsidRPr="00330D86">
        <w:rPr>
          <w:sz w:val="28"/>
          <w:szCs w:val="28"/>
          <w:lang w:val="uk-UA"/>
        </w:rPr>
        <w:t>[</w:t>
      </w:r>
      <w:r w:rsidR="007217F8" w:rsidRPr="00330D86">
        <w:rPr>
          <w:sz w:val="28"/>
          <w:szCs w:val="28"/>
          <w:lang w:val="uk-UA"/>
        </w:rPr>
        <w:fldChar w:fldCharType="begin"/>
      </w:r>
      <w:r w:rsidR="007217F8" w:rsidRPr="00330D86">
        <w:rPr>
          <w:sz w:val="28"/>
          <w:szCs w:val="28"/>
          <w:lang w:val="uk-UA"/>
        </w:rPr>
        <w:instrText xml:space="preserve"> REF _Ref135006774 \r \h  \* MERGEFORMAT </w:instrText>
      </w:r>
      <w:r w:rsidR="007217F8" w:rsidRPr="00330D86">
        <w:rPr>
          <w:sz w:val="28"/>
          <w:szCs w:val="28"/>
          <w:lang w:val="uk-UA"/>
        </w:rPr>
      </w:r>
      <w:r w:rsidR="007217F8" w:rsidRPr="00330D86">
        <w:rPr>
          <w:sz w:val="28"/>
          <w:szCs w:val="28"/>
          <w:lang w:val="uk-UA"/>
        </w:rPr>
        <w:fldChar w:fldCharType="separate"/>
      </w:r>
      <w:r w:rsidR="00CC0DF5">
        <w:rPr>
          <w:sz w:val="28"/>
          <w:szCs w:val="28"/>
          <w:lang w:val="uk-UA"/>
        </w:rPr>
        <w:t>30</w:t>
      </w:r>
      <w:r w:rsidR="007217F8" w:rsidRPr="00330D86">
        <w:rPr>
          <w:sz w:val="28"/>
          <w:szCs w:val="28"/>
          <w:lang w:val="uk-UA"/>
        </w:rPr>
        <w:fldChar w:fldCharType="end"/>
      </w:r>
      <w:r w:rsidR="00F37E9F" w:rsidRPr="00330D86">
        <w:rPr>
          <w:sz w:val="28"/>
          <w:szCs w:val="28"/>
          <w:lang w:val="uk-UA"/>
        </w:rPr>
        <w:t>]</w:t>
      </w:r>
    </w:p>
    <w:p w14:paraId="35ED8415" w14:textId="77777777" w:rsidR="00914B39" w:rsidRPr="00330D86" w:rsidRDefault="002645DB" w:rsidP="00914B39">
      <w:pPr>
        <w:pStyle w:val="a6"/>
        <w:spacing w:before="0" w:beforeAutospacing="0" w:after="0" w:afterAutospacing="0"/>
        <w:ind w:firstLine="709"/>
        <w:jc w:val="both"/>
        <w:rPr>
          <w:sz w:val="28"/>
          <w:szCs w:val="28"/>
          <w:lang w:val="uk-UA"/>
        </w:rPr>
      </w:pPr>
      <w:r w:rsidRPr="00330D86">
        <w:rPr>
          <w:sz w:val="28"/>
          <w:szCs w:val="28"/>
          <w:lang w:val="uk-UA"/>
        </w:rPr>
        <w:t xml:space="preserve">Якість праці персоналу в готелі є критично важливим аспектом, оскільки вона безпосередньо впливає на рівень обслуговування гостей і загальний імідж закладу. Рівень кваліфікації та професійність співробітників визначаються їхньою освітою, досвідом роботи та спеціалізацією. Врегулювання діяльності персоналу здійснюється через внутрішні документи. Наприклад, посадові інструкції, які визначають обов’язки, права та відповідальність кожного співробітника. Це дозволяє чітко зрозуміти, що від працівників очікує  керівництво. </w:t>
      </w:r>
    </w:p>
    <w:p w14:paraId="73F0F99C" w14:textId="77777777" w:rsidR="002645DB" w:rsidRPr="00330D86" w:rsidRDefault="002645DB" w:rsidP="00914B39">
      <w:pPr>
        <w:pStyle w:val="a6"/>
        <w:spacing w:before="0" w:beforeAutospacing="0" w:after="0" w:afterAutospacing="0"/>
        <w:ind w:firstLine="709"/>
        <w:jc w:val="both"/>
        <w:rPr>
          <w:sz w:val="28"/>
          <w:szCs w:val="28"/>
          <w:lang w:val="uk-UA"/>
        </w:rPr>
      </w:pPr>
      <w:r w:rsidRPr="00330D86">
        <w:rPr>
          <w:sz w:val="28"/>
          <w:szCs w:val="28"/>
          <w:lang w:val="uk-UA"/>
        </w:rPr>
        <w:t>Стандарти обслуговування містять вимоги до якості обслуговування, включаючи етикет, процедури взаємодії з гостями та особливості роботи з різними групами клієнтів.</w:t>
      </w:r>
    </w:p>
    <w:p w14:paraId="7EA4C9A8" w14:textId="77777777" w:rsidR="002645DB" w:rsidRPr="00330D86" w:rsidRDefault="002645DB" w:rsidP="002645DB">
      <w:pPr>
        <w:pStyle w:val="a6"/>
        <w:spacing w:before="0" w:beforeAutospacing="0" w:after="0" w:afterAutospacing="0"/>
        <w:ind w:firstLine="709"/>
        <w:jc w:val="both"/>
        <w:rPr>
          <w:sz w:val="28"/>
          <w:szCs w:val="28"/>
          <w:lang w:val="uk-UA"/>
        </w:rPr>
      </w:pPr>
      <w:r w:rsidRPr="00330D86">
        <w:rPr>
          <w:sz w:val="28"/>
          <w:szCs w:val="28"/>
          <w:lang w:val="uk-UA"/>
        </w:rPr>
        <w:t>Програми навчання та розвитку включають плани підвищення кваліфікації, тренінги з нових технологій, сервісних навичок і управлінських компетенцій. Оцінка ефективності через системи оцінювання дозволяє проводити регулярний аналіз роботи персоналу, зокрема через зворотний зв’язок від гостей і колег.</w:t>
      </w:r>
    </w:p>
    <w:p w14:paraId="12D93921" w14:textId="77777777" w:rsidR="002645DB" w:rsidRPr="00330D86" w:rsidRDefault="002645DB" w:rsidP="002645DB">
      <w:pPr>
        <w:pStyle w:val="a6"/>
        <w:spacing w:before="0" w:beforeAutospacing="0" w:after="0" w:afterAutospacing="0"/>
        <w:ind w:firstLine="709"/>
        <w:jc w:val="both"/>
        <w:rPr>
          <w:sz w:val="28"/>
          <w:szCs w:val="28"/>
          <w:lang w:val="uk-UA"/>
        </w:rPr>
      </w:pPr>
      <w:r w:rsidRPr="00330D86">
        <w:rPr>
          <w:sz w:val="28"/>
          <w:szCs w:val="28"/>
          <w:lang w:val="uk-UA"/>
        </w:rPr>
        <w:t>Політики безпеки та охорони праці визначають вимоги щодо безпечних умов роботи, що забезпечує захист здоров'я співробітників. Таке врегулювання допомагає підтримувати високий рівень професіоналізму серед персоналу, що в свою чергу сприяє підвищенню загальної якості послуг у готелі.</w:t>
      </w:r>
    </w:p>
    <w:p w14:paraId="32716DA6" w14:textId="77777777" w:rsidR="00C21DBE" w:rsidRPr="00330D86" w:rsidRDefault="00C21DBE" w:rsidP="004D6733">
      <w:pPr>
        <w:spacing w:after="0" w:line="240" w:lineRule="auto"/>
        <w:ind w:firstLine="709"/>
        <w:jc w:val="both"/>
        <w:rPr>
          <w:rFonts w:ascii="Times New Roman" w:hAnsi="Times New Roman" w:cs="Times New Roman"/>
          <w:sz w:val="28"/>
          <w:szCs w:val="28"/>
          <w:lang w:val="uk-UA"/>
        </w:rPr>
      </w:pPr>
    </w:p>
    <w:p w14:paraId="448837CC" w14:textId="1C1FB9BA" w:rsidR="00C21DBE" w:rsidRPr="00330D86" w:rsidRDefault="00C21DBE" w:rsidP="004D6733">
      <w:pPr>
        <w:spacing w:after="0" w:line="240" w:lineRule="auto"/>
        <w:ind w:firstLine="709"/>
        <w:jc w:val="both"/>
        <w:rPr>
          <w:rFonts w:ascii="Times New Roman" w:hAnsi="Times New Roman" w:cs="Times New Roman"/>
          <w:b/>
          <w:sz w:val="28"/>
          <w:szCs w:val="28"/>
          <w:lang w:val="uk-UA"/>
        </w:rPr>
      </w:pPr>
      <w:r w:rsidRPr="00330D86">
        <w:rPr>
          <w:rFonts w:ascii="Times New Roman" w:hAnsi="Times New Roman" w:cs="Times New Roman"/>
          <w:b/>
          <w:sz w:val="28"/>
          <w:szCs w:val="28"/>
          <w:lang w:val="uk-UA"/>
        </w:rPr>
        <w:t>1.2 Методичні основи аналізу управління якістю обслуговування на</w:t>
      </w:r>
      <w:r w:rsidRPr="00330D86">
        <w:rPr>
          <w:rFonts w:ascii="Times New Roman" w:hAnsi="Times New Roman" w:cs="Times New Roman"/>
          <w:b/>
          <w:sz w:val="28"/>
          <w:szCs w:val="28"/>
          <w:lang w:val="uk-UA"/>
        </w:rPr>
        <w:br/>
        <w:t xml:space="preserve">готельно-ресторанному підприємстві </w:t>
      </w:r>
    </w:p>
    <w:p w14:paraId="38D15351" w14:textId="77777777" w:rsidR="00C21DBE" w:rsidRPr="00330D86" w:rsidRDefault="00C21DBE" w:rsidP="004D6733">
      <w:pPr>
        <w:spacing w:after="0" w:line="240" w:lineRule="auto"/>
        <w:ind w:firstLine="709"/>
        <w:jc w:val="both"/>
        <w:rPr>
          <w:rFonts w:ascii="Times New Roman" w:hAnsi="Times New Roman" w:cs="Times New Roman"/>
          <w:b/>
          <w:sz w:val="28"/>
          <w:szCs w:val="28"/>
          <w:lang w:val="uk-UA"/>
        </w:rPr>
      </w:pPr>
    </w:p>
    <w:p w14:paraId="59103F1F" w14:textId="7124E0DD" w:rsidR="00761805" w:rsidRPr="00330D86" w:rsidRDefault="00C21DBE" w:rsidP="00B03296">
      <w:pPr>
        <w:pStyle w:val="a6"/>
        <w:spacing w:before="0" w:beforeAutospacing="0" w:after="0" w:afterAutospacing="0"/>
        <w:ind w:firstLine="709"/>
        <w:jc w:val="both"/>
        <w:rPr>
          <w:sz w:val="28"/>
          <w:szCs w:val="28"/>
          <w:lang w:val="uk-UA"/>
        </w:rPr>
      </w:pPr>
      <w:r w:rsidRPr="00330D86">
        <w:rPr>
          <w:rFonts w:eastAsiaTheme="minorHAnsi"/>
          <w:sz w:val="28"/>
          <w:szCs w:val="28"/>
          <w:lang w:val="uk-UA" w:eastAsia="en-US"/>
        </w:rPr>
        <w:t xml:space="preserve">Аналіз управління якістю обслуговування є важливою складовою сучасного бізнесу, особливо в сферах, де конкурентоспроможність залежить від задоволення потреб клієнтів. </w:t>
      </w:r>
      <w:r w:rsidR="005B1D1A" w:rsidRPr="00330D86">
        <w:rPr>
          <w:sz w:val="28"/>
          <w:szCs w:val="28"/>
          <w:lang w:val="uk-UA"/>
        </w:rPr>
        <w:t>Аналіз управління якістю обслуговування в готелі базується на ряді методичних основ, які дозволяють систематично оцінювати та покращувати рівень сервісу.</w:t>
      </w:r>
    </w:p>
    <w:p w14:paraId="66C85B31" w14:textId="7DD5FF02" w:rsidR="00A07FAE" w:rsidRPr="00330D86" w:rsidRDefault="00B730F4" w:rsidP="00466285">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Аналіз</w:t>
      </w:r>
      <w:r w:rsidR="005B1D1A" w:rsidRPr="00330D86">
        <w:rPr>
          <w:rFonts w:ascii="Times New Roman" w:hAnsi="Times New Roman" w:cs="Times New Roman"/>
          <w:sz w:val="28"/>
          <w:szCs w:val="28"/>
          <w:lang w:val="uk-UA"/>
        </w:rPr>
        <w:t xml:space="preserve"> </w:t>
      </w:r>
      <w:r w:rsidRPr="00330D86">
        <w:rPr>
          <w:rFonts w:ascii="Times New Roman" w:hAnsi="Times New Roman" w:cs="Times New Roman"/>
          <w:sz w:val="28"/>
          <w:szCs w:val="28"/>
          <w:lang w:val="uk-UA"/>
        </w:rPr>
        <w:t xml:space="preserve">стандартів якості </w:t>
      </w:r>
      <w:r w:rsidR="005B1D1A" w:rsidRPr="00330D86">
        <w:rPr>
          <w:rFonts w:ascii="Times New Roman" w:hAnsi="Times New Roman" w:cs="Times New Roman"/>
          <w:sz w:val="28"/>
          <w:szCs w:val="28"/>
          <w:lang w:val="uk-UA"/>
        </w:rPr>
        <w:t xml:space="preserve">передбачає формулювання конкретних критеріїв, за якими здійснюється оцінка якості сервісу. </w:t>
      </w:r>
    </w:p>
    <w:p w14:paraId="2F5F503A" w14:textId="77777777" w:rsidR="005B1D1A" w:rsidRPr="00330D86" w:rsidRDefault="005B1D1A" w:rsidP="002C2AED">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Наступним етапом є збір та аналіз даних. Для цього використовуються різні методи, такі як анкети, інтерв'ю, а також моніторинг соціальних мереж. Зібрані дані підлягають систематизації та аналізу, що допомагає виявити закономірності, проблеми та можливості для покращення.</w:t>
      </w:r>
    </w:p>
    <w:p w14:paraId="76958A59" w14:textId="77777777" w:rsidR="005B1D1A" w:rsidRPr="00330D86" w:rsidRDefault="005B1D1A" w:rsidP="002C2AED">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Оцінка рівня якості обслуговування виконується за допомогою різноманітних методів. Наприклад, використовуються ключові показники ефективності (KPI), які оцінюють швидкість, доброзичливість, точність виконання замовлень та інші важливі аспекти. Порівняльний аналіз (benchmarking) дає можливість визначити позицію готелю на ринку в контексті конкурентів.</w:t>
      </w:r>
    </w:p>
    <w:p w14:paraId="61E96AE5" w14:textId="77777777" w:rsidR="005B1D1A" w:rsidRPr="00330D86" w:rsidRDefault="005B1D1A" w:rsidP="002C2AED">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Таким чином, ці методичні основи створюють системний підхід до покращення якості обслуговування в готельному бізнесі, що веде до підвищення задоволення клієнтів і конкурентоспроможності закладу.</w:t>
      </w:r>
    </w:p>
    <w:p w14:paraId="52B6C90E" w14:textId="77777777" w:rsidR="005B1D1A" w:rsidRPr="00330D86" w:rsidRDefault="005B1D1A" w:rsidP="002C2AED">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lastRenderedPageBreak/>
        <w:t>На основі проведеного аналізу розробляються плани дій для вдосконалення процесів обслуговування. Це може включати навчання персоналу, оновлення процедур або впровадження нових технологій. Важливо залучати співробітників до цього процесу, адже саме вони безпосередньо впливають на якість сервісу.</w:t>
      </w:r>
    </w:p>
    <w:p w14:paraId="43719198" w14:textId="1A650120" w:rsidR="00F37E9F" w:rsidRPr="00330D86" w:rsidRDefault="00761805" w:rsidP="00F37E9F">
      <w:pPr>
        <w:pStyle w:val="a6"/>
        <w:spacing w:before="0" w:beforeAutospacing="0" w:after="0" w:afterAutospacing="0"/>
        <w:ind w:firstLine="709"/>
        <w:jc w:val="both"/>
        <w:rPr>
          <w:sz w:val="28"/>
          <w:szCs w:val="28"/>
          <w:lang w:val="uk-UA"/>
        </w:rPr>
      </w:pPr>
      <w:r w:rsidRPr="00330D86">
        <w:rPr>
          <w:sz w:val="28"/>
          <w:szCs w:val="28"/>
          <w:lang w:val="uk-UA"/>
        </w:rPr>
        <w:t>У міжнародній практиці існує два основні підходи до визначення якості обслуговування гостей. Перший метод базується на оцінці корисних властивостей і характеристик процесу надання послуг. Другий підхід зосереджується на оцінці дефектів у процесі обслуговування клієнтів, адже їх відсутність є основним шлях</w:t>
      </w:r>
      <w:r w:rsidR="00AD58FA" w:rsidRPr="00330D86">
        <w:rPr>
          <w:sz w:val="28"/>
          <w:szCs w:val="28"/>
          <w:lang w:val="uk-UA"/>
        </w:rPr>
        <w:t>ом до досягнення високої якості</w:t>
      </w:r>
      <w:r w:rsidRPr="00330D86">
        <w:rPr>
          <w:sz w:val="28"/>
          <w:szCs w:val="28"/>
          <w:lang w:val="uk-UA"/>
        </w:rPr>
        <w:t xml:space="preserve"> </w:t>
      </w:r>
      <w:r w:rsidR="00F37E9F" w:rsidRPr="00330D86">
        <w:rPr>
          <w:sz w:val="28"/>
          <w:szCs w:val="28"/>
          <w:lang w:val="uk-UA"/>
        </w:rPr>
        <w:t>[</w:t>
      </w:r>
      <w:r w:rsidR="00F37E9F" w:rsidRPr="00330D86">
        <w:rPr>
          <w:sz w:val="28"/>
          <w:szCs w:val="28"/>
          <w:lang w:val="uk-UA"/>
        </w:rPr>
        <w:fldChar w:fldCharType="begin"/>
      </w:r>
      <w:r w:rsidR="00F37E9F" w:rsidRPr="00330D86">
        <w:rPr>
          <w:sz w:val="28"/>
          <w:szCs w:val="28"/>
          <w:lang w:val="uk-UA"/>
        </w:rPr>
        <w:instrText xml:space="preserve"> REF _Ref182793118 \r \h </w:instrText>
      </w:r>
      <w:r w:rsidR="00CF06CB" w:rsidRPr="00330D86">
        <w:rPr>
          <w:sz w:val="28"/>
          <w:szCs w:val="28"/>
          <w:lang w:val="uk-UA"/>
        </w:rPr>
        <w:instrText xml:space="preserve"> \* MERGEFORMAT </w:instrText>
      </w:r>
      <w:r w:rsidR="00F37E9F" w:rsidRPr="00330D86">
        <w:rPr>
          <w:sz w:val="28"/>
          <w:szCs w:val="28"/>
          <w:lang w:val="uk-UA"/>
        </w:rPr>
      </w:r>
      <w:r w:rsidR="00F37E9F" w:rsidRPr="00330D86">
        <w:rPr>
          <w:sz w:val="28"/>
          <w:szCs w:val="28"/>
          <w:lang w:val="uk-UA"/>
        </w:rPr>
        <w:fldChar w:fldCharType="separate"/>
      </w:r>
      <w:r w:rsidR="00CC0DF5">
        <w:rPr>
          <w:sz w:val="28"/>
          <w:szCs w:val="28"/>
          <w:lang w:val="uk-UA"/>
        </w:rPr>
        <w:t>31</w:t>
      </w:r>
      <w:r w:rsidR="00F37E9F" w:rsidRPr="00330D86">
        <w:rPr>
          <w:sz w:val="28"/>
          <w:szCs w:val="28"/>
          <w:lang w:val="uk-UA"/>
        </w:rPr>
        <w:fldChar w:fldCharType="end"/>
      </w:r>
      <w:r w:rsidR="00F37E9F" w:rsidRPr="00330D86">
        <w:rPr>
          <w:sz w:val="28"/>
          <w:szCs w:val="28"/>
          <w:lang w:val="uk-UA"/>
        </w:rPr>
        <w:t>]</w:t>
      </w:r>
      <w:r w:rsidR="00AD58FA" w:rsidRPr="00330D86">
        <w:rPr>
          <w:sz w:val="28"/>
          <w:szCs w:val="28"/>
          <w:lang w:val="uk-UA"/>
        </w:rPr>
        <w:t>.</w:t>
      </w:r>
    </w:p>
    <w:p w14:paraId="4C0FACBB" w14:textId="43113684" w:rsidR="001B19CF" w:rsidRPr="00330D86" w:rsidRDefault="001B19CF" w:rsidP="004D61B0">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Автор Круковська О. в свої</w:t>
      </w:r>
      <w:r w:rsidR="004D61B0" w:rsidRPr="00330D86">
        <w:rPr>
          <w:rFonts w:ascii="Times New Roman" w:hAnsi="Times New Roman" w:cs="Times New Roman"/>
          <w:sz w:val="28"/>
          <w:szCs w:val="28"/>
          <w:lang w:val="uk-UA"/>
        </w:rPr>
        <w:t>й</w:t>
      </w:r>
      <w:r w:rsidRPr="00330D86">
        <w:rPr>
          <w:rFonts w:ascii="Times New Roman" w:hAnsi="Times New Roman" w:cs="Times New Roman"/>
          <w:sz w:val="28"/>
          <w:szCs w:val="28"/>
          <w:lang w:val="uk-UA"/>
        </w:rPr>
        <w:t xml:space="preserve"> роботі пропонує розділити методи оцінки якості обслуговування на 2 блоки. Перший блок складається з методів</w:t>
      </w:r>
      <w:r w:rsidR="004D61B0" w:rsidRPr="00330D86">
        <w:rPr>
          <w:rFonts w:ascii="Times New Roman" w:hAnsi="Times New Roman" w:cs="Times New Roman"/>
          <w:sz w:val="28"/>
          <w:szCs w:val="28"/>
          <w:lang w:val="uk-UA"/>
        </w:rPr>
        <w:t xml:space="preserve"> аналізу якості обслуговування зі сторони готельно-ресторанного підприємства</w:t>
      </w:r>
      <w:r w:rsidRPr="00330D86">
        <w:rPr>
          <w:rFonts w:ascii="Times New Roman" w:hAnsi="Times New Roman" w:cs="Times New Roman"/>
          <w:sz w:val="28"/>
          <w:szCs w:val="28"/>
          <w:lang w:val="uk-UA"/>
        </w:rPr>
        <w:t xml:space="preserve">, натомість другий блок  - це </w:t>
      </w:r>
      <w:r w:rsidR="004D61B0" w:rsidRPr="00330D86">
        <w:rPr>
          <w:rFonts w:ascii="Times New Roman" w:hAnsi="Times New Roman" w:cs="Times New Roman"/>
          <w:sz w:val="28"/>
          <w:szCs w:val="28"/>
          <w:lang w:val="uk-UA"/>
        </w:rPr>
        <w:t xml:space="preserve">методи, які базуються на сприйнятті зі сторони гостя. </w:t>
      </w:r>
    </w:p>
    <w:p w14:paraId="3C4CE2AC" w14:textId="77777777" w:rsidR="007B63AA" w:rsidRPr="00330D86" w:rsidRDefault="00B84F1A" w:rsidP="00AC015C">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Перший блок першочергово включає маркетингові методи. Вони є важливими інструментами для збору даних про рівень задоволення клієнтів, виявлення проблемних зон у наданні послуг та визначення напрямків для поліпшення сервісу. Такими вважаються анкетування, опитування, концепція «таємний гість» та </w:t>
      </w:r>
      <w:r w:rsidR="00F65EB3" w:rsidRPr="00330D86">
        <w:rPr>
          <w:rFonts w:ascii="Times New Roman" w:hAnsi="Times New Roman" w:cs="Times New Roman"/>
          <w:sz w:val="28"/>
          <w:szCs w:val="28"/>
          <w:lang w:val="uk-UA"/>
        </w:rPr>
        <w:t>холодні дзвінки</w:t>
      </w:r>
      <w:r w:rsidR="007B63AA" w:rsidRPr="00330D86">
        <w:rPr>
          <w:rFonts w:ascii="Times New Roman" w:hAnsi="Times New Roman" w:cs="Times New Roman"/>
          <w:sz w:val="28"/>
          <w:szCs w:val="28"/>
          <w:lang w:val="uk-UA"/>
        </w:rPr>
        <w:t>.</w:t>
      </w:r>
    </w:p>
    <w:p w14:paraId="3AB1C793" w14:textId="46167905" w:rsidR="00AC015C" w:rsidRPr="00330D86" w:rsidRDefault="007B63AA" w:rsidP="007B63AA">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Другий блок включає   методи  оцінки  з позиції  надавачів  послуг  готельно-ресторанного бізнесу.</w:t>
      </w:r>
      <w:r w:rsidR="00F37E9F" w:rsidRPr="00330D86">
        <w:rPr>
          <w:rFonts w:ascii="Times New Roman" w:hAnsi="Times New Roman" w:cs="Times New Roman"/>
          <w:sz w:val="28"/>
          <w:szCs w:val="28"/>
          <w:lang w:val="uk-UA"/>
        </w:rPr>
        <w:t xml:space="preserve"> [</w:t>
      </w:r>
      <w:r w:rsidR="00F37E9F" w:rsidRPr="00330D86">
        <w:rPr>
          <w:rFonts w:ascii="Times New Roman" w:hAnsi="Times New Roman" w:cs="Times New Roman"/>
          <w:sz w:val="28"/>
          <w:szCs w:val="28"/>
          <w:lang w:val="uk-UA"/>
        </w:rPr>
        <w:fldChar w:fldCharType="begin"/>
      </w:r>
      <w:r w:rsidR="00F37E9F" w:rsidRPr="00330D86">
        <w:rPr>
          <w:rFonts w:ascii="Times New Roman" w:hAnsi="Times New Roman" w:cs="Times New Roman"/>
          <w:sz w:val="28"/>
          <w:szCs w:val="28"/>
          <w:lang w:val="uk-UA"/>
        </w:rPr>
        <w:instrText xml:space="preserve"> REF _Ref182793162 \r \h </w:instrText>
      </w:r>
      <w:r w:rsidR="00CF06CB" w:rsidRPr="00330D86">
        <w:rPr>
          <w:rFonts w:ascii="Times New Roman" w:hAnsi="Times New Roman" w:cs="Times New Roman"/>
          <w:sz w:val="28"/>
          <w:szCs w:val="28"/>
          <w:lang w:val="uk-UA"/>
        </w:rPr>
        <w:instrText xml:space="preserve"> \* MERGEFORMAT </w:instrText>
      </w:r>
      <w:r w:rsidR="00F37E9F" w:rsidRPr="00330D86">
        <w:rPr>
          <w:rFonts w:ascii="Times New Roman" w:hAnsi="Times New Roman" w:cs="Times New Roman"/>
          <w:sz w:val="28"/>
          <w:szCs w:val="28"/>
          <w:lang w:val="uk-UA"/>
        </w:rPr>
      </w:r>
      <w:r w:rsidR="00F37E9F" w:rsidRPr="00330D86">
        <w:rPr>
          <w:rFonts w:ascii="Times New Roman" w:hAnsi="Times New Roman" w:cs="Times New Roman"/>
          <w:sz w:val="28"/>
          <w:szCs w:val="28"/>
          <w:lang w:val="uk-UA"/>
        </w:rPr>
        <w:fldChar w:fldCharType="separate"/>
      </w:r>
      <w:r w:rsidR="00CC0DF5">
        <w:rPr>
          <w:rFonts w:ascii="Times New Roman" w:hAnsi="Times New Roman" w:cs="Times New Roman"/>
          <w:sz w:val="28"/>
          <w:szCs w:val="28"/>
          <w:lang w:val="uk-UA"/>
        </w:rPr>
        <w:t>27</w:t>
      </w:r>
      <w:r w:rsidR="00F37E9F" w:rsidRPr="00330D86">
        <w:rPr>
          <w:rFonts w:ascii="Times New Roman" w:hAnsi="Times New Roman" w:cs="Times New Roman"/>
          <w:sz w:val="28"/>
          <w:szCs w:val="28"/>
          <w:lang w:val="uk-UA"/>
        </w:rPr>
        <w:fldChar w:fldCharType="end"/>
      </w:r>
      <w:r w:rsidR="00F37E9F" w:rsidRPr="00330D86">
        <w:rPr>
          <w:rFonts w:ascii="Times New Roman" w:hAnsi="Times New Roman" w:cs="Times New Roman"/>
          <w:sz w:val="28"/>
          <w:szCs w:val="28"/>
          <w:lang w:val="uk-UA"/>
        </w:rPr>
        <w:t>]</w:t>
      </w:r>
      <w:r w:rsidR="00B03296" w:rsidRPr="00330D86">
        <w:rPr>
          <w:rFonts w:ascii="Times New Roman" w:hAnsi="Times New Roman" w:cs="Times New Roman"/>
          <w:sz w:val="28"/>
          <w:szCs w:val="28"/>
          <w:lang w:val="uk-UA"/>
        </w:rPr>
        <w:t xml:space="preserve">. </w:t>
      </w:r>
    </w:p>
    <w:p w14:paraId="3E15F729" w14:textId="6D161BBA" w:rsidR="00AC015C" w:rsidRPr="00330D86" w:rsidRDefault="007B63AA" w:rsidP="00F37E9F">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Круковська О. надалі більш детально описує метод опитування та анкетування. Останнє </w:t>
      </w:r>
      <w:r w:rsidR="00611B34" w:rsidRPr="00330D86">
        <w:rPr>
          <w:rFonts w:ascii="Times New Roman" w:hAnsi="Times New Roman" w:cs="Times New Roman"/>
          <w:sz w:val="28"/>
          <w:szCs w:val="28"/>
          <w:lang w:val="uk-UA"/>
        </w:rPr>
        <w:t>схоже на опитування, але питання зазвичай більш структуровані та охоплюють більший спектр тем.</w:t>
      </w:r>
      <w:r w:rsidR="00AC015C" w:rsidRPr="00330D86">
        <w:rPr>
          <w:rFonts w:ascii="Times New Roman" w:hAnsi="Times New Roman" w:cs="Times New Roman"/>
          <w:sz w:val="28"/>
          <w:szCs w:val="28"/>
          <w:lang w:val="uk-UA"/>
        </w:rPr>
        <w:t xml:space="preserve"> Це може бути паперова або електронна анкета.</w:t>
      </w:r>
      <w:r w:rsidR="00611B34" w:rsidRPr="00330D86">
        <w:rPr>
          <w:rFonts w:ascii="Times New Roman" w:hAnsi="Times New Roman" w:cs="Times New Roman"/>
          <w:sz w:val="28"/>
          <w:szCs w:val="28"/>
          <w:lang w:val="uk-UA"/>
        </w:rPr>
        <w:t xml:space="preserve"> </w:t>
      </w:r>
      <w:r w:rsidR="00AC015C" w:rsidRPr="00330D86">
        <w:rPr>
          <w:rFonts w:ascii="Times New Roman" w:hAnsi="Times New Roman" w:cs="Times New Roman"/>
          <w:sz w:val="28"/>
          <w:szCs w:val="28"/>
          <w:lang w:val="uk-UA"/>
        </w:rPr>
        <w:t>Наразі частіше використовують</w:t>
      </w:r>
      <w:r w:rsidR="00611B34" w:rsidRPr="00330D86">
        <w:rPr>
          <w:rFonts w:ascii="Times New Roman" w:hAnsi="Times New Roman" w:cs="Times New Roman"/>
          <w:sz w:val="28"/>
          <w:szCs w:val="28"/>
          <w:lang w:val="uk-UA"/>
        </w:rPr>
        <w:t xml:space="preserve"> електронн</w:t>
      </w:r>
      <w:r w:rsidR="00AC015C" w:rsidRPr="00330D86">
        <w:rPr>
          <w:rFonts w:ascii="Times New Roman" w:hAnsi="Times New Roman" w:cs="Times New Roman"/>
          <w:sz w:val="28"/>
          <w:szCs w:val="28"/>
          <w:lang w:val="uk-UA"/>
        </w:rPr>
        <w:t>ий</w:t>
      </w:r>
      <w:r w:rsidR="00611B34" w:rsidRPr="00330D86">
        <w:rPr>
          <w:rFonts w:ascii="Times New Roman" w:hAnsi="Times New Roman" w:cs="Times New Roman"/>
          <w:sz w:val="28"/>
          <w:szCs w:val="28"/>
          <w:lang w:val="uk-UA"/>
        </w:rPr>
        <w:t xml:space="preserve"> </w:t>
      </w:r>
      <w:r w:rsidR="00AC015C" w:rsidRPr="00330D86">
        <w:rPr>
          <w:rFonts w:ascii="Times New Roman" w:hAnsi="Times New Roman" w:cs="Times New Roman"/>
          <w:sz w:val="28"/>
          <w:szCs w:val="28"/>
          <w:lang w:val="uk-UA"/>
        </w:rPr>
        <w:t>варіант</w:t>
      </w:r>
      <w:r w:rsidR="00611B34" w:rsidRPr="00330D86">
        <w:rPr>
          <w:rFonts w:ascii="Times New Roman" w:hAnsi="Times New Roman" w:cs="Times New Roman"/>
          <w:sz w:val="28"/>
          <w:szCs w:val="28"/>
          <w:lang w:val="uk-UA"/>
        </w:rPr>
        <w:t>, як</w:t>
      </w:r>
      <w:r w:rsidR="00AC015C" w:rsidRPr="00330D86">
        <w:rPr>
          <w:rFonts w:ascii="Times New Roman" w:hAnsi="Times New Roman" w:cs="Times New Roman"/>
          <w:sz w:val="28"/>
          <w:szCs w:val="28"/>
          <w:lang w:val="uk-UA"/>
        </w:rPr>
        <w:t>ий</w:t>
      </w:r>
      <w:r w:rsidR="00611B34" w:rsidRPr="00330D86">
        <w:rPr>
          <w:rFonts w:ascii="Times New Roman" w:hAnsi="Times New Roman" w:cs="Times New Roman"/>
          <w:sz w:val="28"/>
          <w:szCs w:val="28"/>
          <w:lang w:val="uk-UA"/>
        </w:rPr>
        <w:t xml:space="preserve"> клієнт заповнює після надання послуги або під час процесу обслуговування.</w:t>
      </w:r>
      <w:r w:rsidR="00AC015C" w:rsidRPr="00330D86">
        <w:rPr>
          <w:rFonts w:ascii="Times New Roman" w:hAnsi="Times New Roman" w:cs="Times New Roman"/>
          <w:sz w:val="28"/>
          <w:szCs w:val="28"/>
          <w:lang w:val="uk-UA"/>
        </w:rPr>
        <w:t xml:space="preserve"> Такий метод  дає більш глибоке уявлення про досвід клієнта завдяки різноманітним тематикам питань. На жаль, цей метод оцінки якості обслуговування готельних послуг не можуть обрати гості, які дійсно поспішають, оскільки заповнення анкети – це  тривалий процес, а в сучасному світі всі цінують свій час. Не зважаючи, на це опитування є доволі популярним методом аналізу.</w:t>
      </w:r>
    </w:p>
    <w:p w14:paraId="1992A15E" w14:textId="40DDC11E" w:rsidR="002C2CB7" w:rsidRPr="00330D86" w:rsidRDefault="00AC015C" w:rsidP="00F37E9F">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Опитування в свою чергу зазвичай  являють собою короткі запитання і короткі відповіді. Цей метод також часто використовується після того, як послуга вже надана. Наприклад, після виселення гостя з готелю, або після вечері в ресторані. Перевагою цієї методики є можливість </w:t>
      </w:r>
      <w:r w:rsidR="002C2CB7" w:rsidRPr="00330D86">
        <w:rPr>
          <w:rFonts w:ascii="Times New Roman" w:hAnsi="Times New Roman" w:cs="Times New Roman"/>
          <w:sz w:val="28"/>
          <w:szCs w:val="28"/>
          <w:lang w:val="uk-UA"/>
        </w:rPr>
        <w:t xml:space="preserve">формування варіантів відповіді у числових показниках, що в подальшому можна перетворити в статистичні дані. Також опитування дозволяють залишатись анонімом при проведенні його онлайн. Оскільки для надання короткої відповіді необхідно меншу часу, тому кількість залучених гостей значно зростає. Недоліком цього методу можна вважати узагальненість відповіді і відсутність деталей. Тобто проблема постає в загальному значенні без конкретних нарікань. </w:t>
      </w:r>
    </w:p>
    <w:p w14:paraId="4AE51F53" w14:textId="3A530707" w:rsidR="00F65EB3" w:rsidRPr="00330D86" w:rsidRDefault="002C2CB7" w:rsidP="00F65EB3">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Доволі часто в практиці готельно-ресторанних підприємств можна простежити використання методу таємного гостя. Підприємства спеціально наймаються людей, які виконують роль звичайних гостей. Також такими особами можуть виступати регіональні менеджери, якщо підприємство входить в мережу </w:t>
      </w:r>
      <w:r w:rsidRPr="00330D86">
        <w:rPr>
          <w:rFonts w:ascii="Times New Roman" w:hAnsi="Times New Roman" w:cs="Times New Roman"/>
          <w:sz w:val="28"/>
          <w:szCs w:val="28"/>
          <w:lang w:val="uk-UA"/>
        </w:rPr>
        <w:lastRenderedPageBreak/>
        <w:t>готел</w:t>
      </w:r>
      <w:r w:rsidR="00FE38BB" w:rsidRPr="00330D86">
        <w:rPr>
          <w:rFonts w:ascii="Times New Roman" w:hAnsi="Times New Roman" w:cs="Times New Roman"/>
          <w:sz w:val="28"/>
          <w:szCs w:val="28"/>
          <w:lang w:val="uk-UA"/>
        </w:rPr>
        <w:t>ів</w:t>
      </w:r>
      <w:r w:rsidRPr="00330D86">
        <w:rPr>
          <w:rFonts w:ascii="Times New Roman" w:hAnsi="Times New Roman" w:cs="Times New Roman"/>
          <w:sz w:val="28"/>
          <w:szCs w:val="28"/>
          <w:lang w:val="uk-UA"/>
        </w:rPr>
        <w:t>.  Вони оцінюють якість обслуговування за певними критеріями або чек-листом. Наприклад, оцінюється атмосфера на рецепції, ресторану, гучність фонової музики, привітність персоналу, швидкість обслуговування, чистота номерів тощо. Після виїзду таємним гостем складається детальний звіт про досвід проживання або харчування та передається керівництву підприємства.</w:t>
      </w:r>
      <w:r w:rsidR="00996B2A" w:rsidRPr="00330D86">
        <w:rPr>
          <w:rFonts w:ascii="Times New Roman" w:hAnsi="Times New Roman" w:cs="Times New Roman"/>
          <w:sz w:val="28"/>
          <w:szCs w:val="28"/>
          <w:lang w:val="uk-UA"/>
        </w:rPr>
        <w:t xml:space="preserve"> З позитивних якостей, цей метод дає змогу оцінити реальний рівень обслуговування без</w:t>
      </w:r>
      <w:r w:rsidR="00FE38BB" w:rsidRPr="00330D86">
        <w:rPr>
          <w:rFonts w:ascii="Times New Roman" w:hAnsi="Times New Roman" w:cs="Times New Roman"/>
          <w:sz w:val="28"/>
          <w:szCs w:val="28"/>
          <w:lang w:val="uk-UA"/>
        </w:rPr>
        <w:t xml:space="preserve"> підготовки персоналу до оцінки, допомагає виявити непомічені проблеми, як-от некомпетентність співробітників або недоліки в сервісних процесах.</w:t>
      </w:r>
      <w:r w:rsidR="00F76FD8" w:rsidRPr="00330D86">
        <w:rPr>
          <w:rFonts w:ascii="Times New Roman" w:hAnsi="Times New Roman" w:cs="Times New Roman"/>
          <w:sz w:val="28"/>
          <w:szCs w:val="28"/>
          <w:lang w:val="uk-UA"/>
        </w:rPr>
        <w:t xml:space="preserve"> З негативних сторін можна зазначити, що ця методика доволі вартісна, оскільки вимагає додаткових витрат і існує ризик того, що персонал не завжди діє природно, якщо вони підозрюють присутність «таємного покупця».</w:t>
      </w:r>
    </w:p>
    <w:p w14:paraId="4D818748" w14:textId="0D16534B" w:rsidR="00B92A2B" w:rsidRPr="00330D86" w:rsidRDefault="00B92A2B" w:rsidP="00B92A2B">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Концепцію методу «таємний гість» у своїй практиці використовує </w:t>
      </w:r>
      <w:r w:rsidR="00B03296" w:rsidRPr="00330D86">
        <w:rPr>
          <w:rFonts w:ascii="Times New Roman" w:hAnsi="Times New Roman" w:cs="Times New Roman"/>
          <w:sz w:val="28"/>
          <w:szCs w:val="28"/>
          <w:lang w:val="uk-UA"/>
        </w:rPr>
        <w:t xml:space="preserve">багато готельно-ресторанних закладів,  наприклад, </w:t>
      </w:r>
      <w:r w:rsidRPr="00330D86">
        <w:rPr>
          <w:rFonts w:ascii="Times New Roman" w:hAnsi="Times New Roman" w:cs="Times New Roman"/>
          <w:sz w:val="28"/>
          <w:szCs w:val="28"/>
          <w:lang w:val="uk-UA"/>
        </w:rPr>
        <w:t>мережа готелів  Ribas Hotels Group. Відділ контролю якості Ribas Hotels Group проводить перевірки на об'єктах приблизно раз на місяць, направляючи своїх ревізорів. Для самостійних готелів їхні звіти є цінним джерелом для оцінки поточного стану справ</w:t>
      </w:r>
      <w:r w:rsidR="00F37E9F" w:rsidRPr="00330D86">
        <w:rPr>
          <w:rFonts w:ascii="Times New Roman" w:hAnsi="Times New Roman" w:cs="Times New Roman"/>
          <w:sz w:val="28"/>
          <w:szCs w:val="28"/>
          <w:lang w:val="uk-UA"/>
        </w:rPr>
        <w:t xml:space="preserve"> [</w:t>
      </w:r>
      <w:r w:rsidR="00F37E9F" w:rsidRPr="00330D86">
        <w:rPr>
          <w:rFonts w:ascii="Times New Roman" w:hAnsi="Times New Roman" w:cs="Times New Roman"/>
          <w:sz w:val="28"/>
          <w:szCs w:val="28"/>
          <w:lang w:val="uk-UA"/>
        </w:rPr>
        <w:fldChar w:fldCharType="begin"/>
      </w:r>
      <w:r w:rsidR="00F37E9F" w:rsidRPr="00330D86">
        <w:rPr>
          <w:rFonts w:ascii="Times New Roman" w:hAnsi="Times New Roman" w:cs="Times New Roman"/>
          <w:sz w:val="28"/>
          <w:szCs w:val="28"/>
          <w:lang w:val="uk-UA"/>
        </w:rPr>
        <w:instrText xml:space="preserve"> REF _Ref182793218 \r \h </w:instrText>
      </w:r>
      <w:r w:rsidR="00CF06CB" w:rsidRPr="00330D86">
        <w:rPr>
          <w:rFonts w:ascii="Times New Roman" w:hAnsi="Times New Roman" w:cs="Times New Roman"/>
          <w:sz w:val="28"/>
          <w:szCs w:val="28"/>
          <w:lang w:val="uk-UA"/>
        </w:rPr>
        <w:instrText xml:space="preserve"> \* MERGEFORMAT </w:instrText>
      </w:r>
      <w:r w:rsidR="00F37E9F" w:rsidRPr="00330D86">
        <w:rPr>
          <w:rFonts w:ascii="Times New Roman" w:hAnsi="Times New Roman" w:cs="Times New Roman"/>
          <w:sz w:val="28"/>
          <w:szCs w:val="28"/>
          <w:lang w:val="uk-UA"/>
        </w:rPr>
      </w:r>
      <w:r w:rsidR="00F37E9F" w:rsidRPr="00330D86">
        <w:rPr>
          <w:rFonts w:ascii="Times New Roman" w:hAnsi="Times New Roman" w:cs="Times New Roman"/>
          <w:sz w:val="28"/>
          <w:szCs w:val="28"/>
          <w:lang w:val="uk-UA"/>
        </w:rPr>
        <w:fldChar w:fldCharType="separate"/>
      </w:r>
      <w:r w:rsidR="00CC0DF5">
        <w:rPr>
          <w:rFonts w:ascii="Times New Roman" w:hAnsi="Times New Roman" w:cs="Times New Roman"/>
          <w:sz w:val="28"/>
          <w:szCs w:val="28"/>
          <w:lang w:val="uk-UA"/>
        </w:rPr>
        <w:t>21</w:t>
      </w:r>
      <w:r w:rsidR="00F37E9F" w:rsidRPr="00330D86">
        <w:rPr>
          <w:rFonts w:ascii="Times New Roman" w:hAnsi="Times New Roman" w:cs="Times New Roman"/>
          <w:sz w:val="28"/>
          <w:szCs w:val="28"/>
          <w:lang w:val="uk-UA"/>
        </w:rPr>
        <w:fldChar w:fldCharType="end"/>
      </w:r>
      <w:r w:rsidR="00F37E9F" w:rsidRPr="00330D86">
        <w:rPr>
          <w:sz w:val="28"/>
          <w:szCs w:val="28"/>
          <w:lang w:val="uk-UA"/>
        </w:rPr>
        <w:t>]</w:t>
      </w:r>
      <w:r w:rsidR="00B03296" w:rsidRPr="00330D86">
        <w:rPr>
          <w:sz w:val="28"/>
          <w:szCs w:val="28"/>
          <w:lang w:val="uk-UA"/>
        </w:rPr>
        <w:t>.</w:t>
      </w:r>
    </w:p>
    <w:p w14:paraId="7A68DCF9" w14:textId="7DE9562B" w:rsidR="00610849" w:rsidRPr="00330D86" w:rsidRDefault="00F65EB3" w:rsidP="00610849">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Також одним із методів оцінки якості обслуговування </w:t>
      </w:r>
      <w:r w:rsidR="00645184" w:rsidRPr="00330D86">
        <w:rPr>
          <w:rFonts w:ascii="Times New Roman" w:hAnsi="Times New Roman" w:cs="Times New Roman"/>
          <w:sz w:val="28"/>
          <w:szCs w:val="28"/>
          <w:lang w:val="uk-UA"/>
        </w:rPr>
        <w:t>на</w:t>
      </w:r>
      <w:r w:rsidRPr="00330D86">
        <w:rPr>
          <w:rFonts w:ascii="Times New Roman" w:hAnsi="Times New Roman" w:cs="Times New Roman"/>
          <w:sz w:val="28"/>
          <w:szCs w:val="28"/>
          <w:lang w:val="uk-UA"/>
        </w:rPr>
        <w:t xml:space="preserve"> готельно-ресторанному підприємстві є холодні дзвінки. Це метод, при якому компанія дзвонить клієнтам після надання послуг, щоб дізнатися їхнє ставлення до обслуговування. Зазвичай це проводиться через контакт-центри або через спеціалізовані агентства, які збирають інформацію від гостей. Холодні дзвінки дають можливість отримати прямий і швидкий зворотний зв'язок, дозволяють поставити уточнювальні питання або отримати більш детальні відповіді. На жаль, більшість гостей сприймають це, як нав’язливість, особливо якщо гості не очікують дзвінків. Також існують труднощі з отриманням відповіді, оскільки гості можуть не брати слухавку навмисно. Також з негативного – це займає тривалий період часу. </w:t>
      </w:r>
    </w:p>
    <w:p w14:paraId="7CA2BCE5" w14:textId="52A69338" w:rsidR="00B92A2B" w:rsidRPr="00330D86" w:rsidRDefault="00610849" w:rsidP="00F37E9F">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«Таємний гість» є одним з найефективніших методів, оскільки він дозволяє оцінити якість обслуговування без значної підготовки персоналу та дає можливість побачити реальний стан справ.  </w:t>
      </w:r>
      <w:r w:rsidRPr="00330D86">
        <w:rPr>
          <w:rFonts w:ascii="Times New Roman" w:hAnsi="Times New Roman" w:cs="Times New Roman"/>
          <w:bCs/>
          <w:sz w:val="28"/>
          <w:szCs w:val="28"/>
          <w:lang w:val="uk-UA"/>
        </w:rPr>
        <w:t>Опитування та анкетування</w:t>
      </w:r>
      <w:r w:rsidRPr="00330D86">
        <w:rPr>
          <w:rFonts w:ascii="Times New Roman" w:hAnsi="Times New Roman" w:cs="Times New Roman"/>
          <w:sz w:val="28"/>
          <w:szCs w:val="28"/>
          <w:lang w:val="uk-UA"/>
        </w:rPr>
        <w:t xml:space="preserve"> також дуже популярні завдяки своїй простоті, доступності та можливості швидко отримати кількісні дані. На жаль, менш ефективними є холодні дзвінки. </w:t>
      </w:r>
      <w:r w:rsidR="002C2CB7" w:rsidRPr="00330D86">
        <w:rPr>
          <w:rFonts w:ascii="Times New Roman" w:hAnsi="Times New Roman" w:cs="Times New Roman"/>
          <w:sz w:val="28"/>
          <w:szCs w:val="28"/>
          <w:lang w:val="uk-UA"/>
        </w:rPr>
        <w:br/>
      </w:r>
      <w:r w:rsidR="006D4CC8" w:rsidRPr="00330D86">
        <w:rPr>
          <w:rFonts w:ascii="Times New Roman" w:hAnsi="Times New Roman" w:cs="Times New Roman"/>
          <w:sz w:val="28"/>
          <w:szCs w:val="28"/>
          <w:lang w:val="uk-UA"/>
        </w:rPr>
        <w:tab/>
        <w:t>Також до методів оцінки зі сторони готельно-рестораннного підприємства Круковська О. В. пропонує віднести SERVQUAL</w:t>
      </w:r>
      <w:r w:rsidR="00F37E9F" w:rsidRPr="00330D86">
        <w:rPr>
          <w:rFonts w:ascii="Times New Roman" w:hAnsi="Times New Roman" w:cs="Times New Roman"/>
          <w:sz w:val="28"/>
          <w:szCs w:val="28"/>
          <w:lang w:val="uk-UA"/>
        </w:rPr>
        <w:t xml:space="preserve"> [</w:t>
      </w:r>
      <w:r w:rsidR="00F37E9F" w:rsidRPr="00330D86">
        <w:rPr>
          <w:rFonts w:ascii="Times New Roman" w:hAnsi="Times New Roman" w:cs="Times New Roman"/>
          <w:sz w:val="28"/>
          <w:szCs w:val="28"/>
          <w:lang w:val="uk-UA"/>
        </w:rPr>
        <w:fldChar w:fldCharType="begin"/>
      </w:r>
      <w:r w:rsidR="00F37E9F" w:rsidRPr="00330D86">
        <w:rPr>
          <w:rFonts w:ascii="Times New Roman" w:hAnsi="Times New Roman" w:cs="Times New Roman"/>
          <w:sz w:val="28"/>
          <w:szCs w:val="28"/>
          <w:lang w:val="uk-UA"/>
        </w:rPr>
        <w:instrText xml:space="preserve"> REF _Ref182793162 \r \h </w:instrText>
      </w:r>
      <w:r w:rsidR="00CF06CB" w:rsidRPr="00330D86">
        <w:rPr>
          <w:rFonts w:ascii="Times New Roman" w:hAnsi="Times New Roman" w:cs="Times New Roman"/>
          <w:sz w:val="28"/>
          <w:szCs w:val="28"/>
          <w:lang w:val="uk-UA"/>
        </w:rPr>
        <w:instrText xml:space="preserve"> \* MERGEFORMAT </w:instrText>
      </w:r>
      <w:r w:rsidR="00F37E9F" w:rsidRPr="00330D86">
        <w:rPr>
          <w:rFonts w:ascii="Times New Roman" w:hAnsi="Times New Roman" w:cs="Times New Roman"/>
          <w:sz w:val="28"/>
          <w:szCs w:val="28"/>
          <w:lang w:val="uk-UA"/>
        </w:rPr>
      </w:r>
      <w:r w:rsidR="00F37E9F" w:rsidRPr="00330D86">
        <w:rPr>
          <w:rFonts w:ascii="Times New Roman" w:hAnsi="Times New Roman" w:cs="Times New Roman"/>
          <w:sz w:val="28"/>
          <w:szCs w:val="28"/>
          <w:lang w:val="uk-UA"/>
        </w:rPr>
        <w:fldChar w:fldCharType="separate"/>
      </w:r>
      <w:r w:rsidR="00CC0DF5">
        <w:rPr>
          <w:rFonts w:ascii="Times New Roman" w:hAnsi="Times New Roman" w:cs="Times New Roman"/>
          <w:sz w:val="28"/>
          <w:szCs w:val="28"/>
          <w:lang w:val="uk-UA"/>
        </w:rPr>
        <w:t>27</w:t>
      </w:r>
      <w:r w:rsidR="00F37E9F" w:rsidRPr="00330D86">
        <w:rPr>
          <w:rFonts w:ascii="Times New Roman" w:hAnsi="Times New Roman" w:cs="Times New Roman"/>
          <w:sz w:val="28"/>
          <w:szCs w:val="28"/>
          <w:lang w:val="uk-UA"/>
        </w:rPr>
        <w:fldChar w:fldCharType="end"/>
      </w:r>
      <w:r w:rsidR="00F37E9F" w:rsidRPr="00330D86">
        <w:rPr>
          <w:sz w:val="28"/>
          <w:szCs w:val="28"/>
          <w:lang w:val="uk-UA"/>
        </w:rPr>
        <w:t>]</w:t>
      </w:r>
      <w:r w:rsidR="00B43E37" w:rsidRPr="00330D86">
        <w:rPr>
          <w:sz w:val="28"/>
          <w:szCs w:val="28"/>
          <w:lang w:val="uk-UA"/>
        </w:rPr>
        <w:t>.</w:t>
      </w:r>
    </w:p>
    <w:p w14:paraId="0061D00A" w14:textId="50E166F7" w:rsidR="001C5B68" w:rsidRPr="00330D86" w:rsidRDefault="00DA60AE" w:rsidP="003E18E8">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Метод SERVQUAL (Service Quality) був розроблений американськими дослідниками Парасурманом</w:t>
      </w:r>
      <w:r w:rsidR="002719C8" w:rsidRPr="00330D86">
        <w:rPr>
          <w:rFonts w:ascii="Times New Roman" w:hAnsi="Times New Roman" w:cs="Times New Roman"/>
          <w:sz w:val="28"/>
          <w:szCs w:val="28"/>
          <w:lang w:val="uk-UA"/>
        </w:rPr>
        <w:t xml:space="preserve"> А., </w:t>
      </w:r>
      <w:r w:rsidRPr="00330D86">
        <w:rPr>
          <w:rFonts w:ascii="Times New Roman" w:hAnsi="Times New Roman" w:cs="Times New Roman"/>
          <w:sz w:val="28"/>
          <w:szCs w:val="28"/>
          <w:lang w:val="uk-UA"/>
        </w:rPr>
        <w:t>Бітом</w:t>
      </w:r>
      <w:r w:rsidR="002719C8" w:rsidRPr="00330D86">
        <w:rPr>
          <w:rFonts w:ascii="Times New Roman" w:hAnsi="Times New Roman" w:cs="Times New Roman"/>
          <w:sz w:val="28"/>
          <w:szCs w:val="28"/>
          <w:lang w:val="uk-UA"/>
        </w:rPr>
        <w:t xml:space="preserve"> В.</w:t>
      </w:r>
      <w:r w:rsidRPr="00330D86">
        <w:rPr>
          <w:rFonts w:ascii="Times New Roman" w:hAnsi="Times New Roman" w:cs="Times New Roman"/>
          <w:sz w:val="28"/>
          <w:szCs w:val="28"/>
          <w:lang w:val="uk-UA"/>
        </w:rPr>
        <w:t xml:space="preserve"> і Зейтамом</w:t>
      </w:r>
      <w:r w:rsidR="002719C8" w:rsidRPr="00330D86">
        <w:rPr>
          <w:rFonts w:ascii="Times New Roman" w:hAnsi="Times New Roman" w:cs="Times New Roman"/>
          <w:sz w:val="28"/>
          <w:szCs w:val="28"/>
          <w:lang w:val="uk-UA"/>
        </w:rPr>
        <w:t xml:space="preserve"> Д</w:t>
      </w:r>
      <w:r w:rsidRPr="00330D86">
        <w:rPr>
          <w:rFonts w:ascii="Times New Roman" w:hAnsi="Times New Roman" w:cs="Times New Roman"/>
          <w:sz w:val="28"/>
          <w:szCs w:val="28"/>
          <w:lang w:val="uk-UA"/>
        </w:rPr>
        <w:t xml:space="preserve">. </w:t>
      </w:r>
      <w:r w:rsidR="00A35A7D" w:rsidRPr="00330D86">
        <w:rPr>
          <w:rFonts w:ascii="Times New Roman" w:hAnsi="Times New Roman" w:cs="Times New Roman"/>
          <w:sz w:val="28"/>
          <w:szCs w:val="28"/>
          <w:lang w:val="uk-UA"/>
        </w:rPr>
        <w:t>О</w:t>
      </w:r>
      <w:r w:rsidRPr="00330D86">
        <w:rPr>
          <w:rFonts w:ascii="Times New Roman" w:hAnsi="Times New Roman" w:cs="Times New Roman"/>
          <w:sz w:val="28"/>
          <w:szCs w:val="28"/>
          <w:lang w:val="uk-UA"/>
        </w:rPr>
        <w:t>цінка якості обслуговування через вивчення різниці між очікуваннями клієнтів і фактичним рівнем обслуговування, який вони отримують</w:t>
      </w:r>
      <w:r w:rsidR="00A35A7D" w:rsidRPr="00330D86">
        <w:rPr>
          <w:rFonts w:ascii="Times New Roman" w:hAnsi="Times New Roman" w:cs="Times New Roman"/>
          <w:sz w:val="28"/>
          <w:szCs w:val="28"/>
          <w:lang w:val="uk-UA"/>
        </w:rPr>
        <w:t xml:space="preserve"> є метою цього методу. </w:t>
      </w:r>
    </w:p>
    <w:p w14:paraId="4376B3C0" w14:textId="156835D5" w:rsidR="001C5B68" w:rsidRPr="00330D86" w:rsidRDefault="001C5B68" w:rsidP="00F37E9F">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Парасураман та інші розробили SERVQUAL, шкалу </w:t>
      </w:r>
      <w:r w:rsidR="00A35A7D" w:rsidRPr="00330D86">
        <w:rPr>
          <w:rFonts w:ascii="Times New Roman" w:hAnsi="Times New Roman" w:cs="Times New Roman"/>
          <w:sz w:val="28"/>
          <w:szCs w:val="28"/>
          <w:lang w:val="uk-UA"/>
        </w:rPr>
        <w:t xml:space="preserve">з багатьма позиціями </w:t>
      </w:r>
      <w:r w:rsidRPr="00330D86">
        <w:rPr>
          <w:rFonts w:ascii="Times New Roman" w:hAnsi="Times New Roman" w:cs="Times New Roman"/>
          <w:sz w:val="28"/>
          <w:szCs w:val="28"/>
          <w:lang w:val="uk-UA"/>
        </w:rPr>
        <w:t xml:space="preserve">для вимірювання </w:t>
      </w:r>
      <w:r w:rsidR="00A35A7D" w:rsidRPr="00330D86">
        <w:rPr>
          <w:rFonts w:ascii="Times New Roman" w:hAnsi="Times New Roman" w:cs="Times New Roman"/>
          <w:sz w:val="28"/>
          <w:szCs w:val="28"/>
          <w:lang w:val="uk-UA"/>
        </w:rPr>
        <w:t xml:space="preserve">сприйняття </w:t>
      </w:r>
      <w:r w:rsidRPr="00330D86">
        <w:rPr>
          <w:rFonts w:ascii="Times New Roman" w:hAnsi="Times New Roman" w:cs="Times New Roman"/>
          <w:sz w:val="28"/>
          <w:szCs w:val="28"/>
          <w:lang w:val="uk-UA"/>
        </w:rPr>
        <w:t xml:space="preserve">споживачів. Шкала базувалася на концепції сприйнятої якості (судження споживачів про послуги, які вони отримали). Зейтам </w:t>
      </w:r>
      <w:r w:rsidR="00D30A94" w:rsidRPr="00330D86">
        <w:rPr>
          <w:rFonts w:ascii="Times New Roman" w:hAnsi="Times New Roman" w:cs="Times New Roman"/>
          <w:sz w:val="28"/>
          <w:szCs w:val="28"/>
          <w:lang w:val="uk-UA"/>
        </w:rPr>
        <w:t xml:space="preserve">Д. </w:t>
      </w:r>
      <w:r w:rsidRPr="00330D86">
        <w:rPr>
          <w:rFonts w:ascii="Times New Roman" w:hAnsi="Times New Roman" w:cs="Times New Roman"/>
          <w:sz w:val="28"/>
          <w:szCs w:val="28"/>
          <w:lang w:val="uk-UA"/>
        </w:rPr>
        <w:t xml:space="preserve">визначив сприйману якість, як судження про загальну досконалість або перевагу суб'єкта, які можна розглядати як відмінні від об’єктивної якості. Ця форма ставлення частково пов’язана із задоволенням і є результатом порівняння очікувань із сприйняттям продуктивності. Крім того, багато досліджень, що однозначно підтверджують </w:t>
      </w:r>
      <w:r w:rsidRPr="00330D86">
        <w:rPr>
          <w:rFonts w:ascii="Times New Roman" w:hAnsi="Times New Roman" w:cs="Times New Roman"/>
          <w:sz w:val="28"/>
          <w:szCs w:val="28"/>
          <w:lang w:val="uk-UA"/>
        </w:rPr>
        <w:lastRenderedPageBreak/>
        <w:t xml:space="preserve">уявлення про те, що якість обслуговування, яка сприймається споживачем, випливає з порівняння того, що, на його думку, пропонують компанії (тобто їх сприйняттям) з їхніми очікуваннями щодо того, що мають запропонувати підприємства </w:t>
      </w:r>
      <w:r w:rsidR="00F37E9F" w:rsidRPr="00330D86">
        <w:rPr>
          <w:rFonts w:ascii="Times New Roman" w:hAnsi="Times New Roman" w:cs="Times New Roman"/>
          <w:sz w:val="28"/>
          <w:szCs w:val="28"/>
          <w:lang w:val="uk-UA"/>
        </w:rPr>
        <w:t>[</w:t>
      </w:r>
      <w:r w:rsidR="00F37E9F" w:rsidRPr="00330D86">
        <w:rPr>
          <w:rFonts w:ascii="Times New Roman" w:hAnsi="Times New Roman" w:cs="Times New Roman"/>
          <w:sz w:val="28"/>
          <w:szCs w:val="28"/>
          <w:lang w:val="uk-UA"/>
        </w:rPr>
        <w:fldChar w:fldCharType="begin"/>
      </w:r>
      <w:r w:rsidR="00F37E9F" w:rsidRPr="00330D86">
        <w:rPr>
          <w:rFonts w:ascii="Times New Roman" w:hAnsi="Times New Roman" w:cs="Times New Roman"/>
          <w:sz w:val="28"/>
          <w:szCs w:val="28"/>
          <w:lang w:val="uk-UA"/>
        </w:rPr>
        <w:instrText xml:space="preserve"> REF _Ref182793240 \r \h </w:instrText>
      </w:r>
      <w:r w:rsidR="00CF06CB" w:rsidRPr="00330D86">
        <w:rPr>
          <w:rFonts w:ascii="Times New Roman" w:hAnsi="Times New Roman" w:cs="Times New Roman"/>
          <w:sz w:val="28"/>
          <w:szCs w:val="28"/>
          <w:lang w:val="uk-UA"/>
        </w:rPr>
        <w:instrText xml:space="preserve"> \* MERGEFORMAT </w:instrText>
      </w:r>
      <w:r w:rsidR="00F37E9F" w:rsidRPr="00330D86">
        <w:rPr>
          <w:rFonts w:ascii="Times New Roman" w:hAnsi="Times New Roman" w:cs="Times New Roman"/>
          <w:sz w:val="28"/>
          <w:szCs w:val="28"/>
          <w:lang w:val="uk-UA"/>
        </w:rPr>
      </w:r>
      <w:r w:rsidR="00F37E9F" w:rsidRPr="00330D86">
        <w:rPr>
          <w:rFonts w:ascii="Times New Roman" w:hAnsi="Times New Roman" w:cs="Times New Roman"/>
          <w:sz w:val="28"/>
          <w:szCs w:val="28"/>
          <w:lang w:val="uk-UA"/>
        </w:rPr>
        <w:fldChar w:fldCharType="separate"/>
      </w:r>
      <w:r w:rsidR="00CC0DF5">
        <w:rPr>
          <w:rFonts w:ascii="Times New Roman" w:hAnsi="Times New Roman" w:cs="Times New Roman"/>
          <w:sz w:val="28"/>
          <w:szCs w:val="28"/>
          <w:lang w:val="uk-UA"/>
        </w:rPr>
        <w:t>7</w:t>
      </w:r>
      <w:r w:rsidR="00F37E9F" w:rsidRPr="00330D86">
        <w:rPr>
          <w:rFonts w:ascii="Times New Roman" w:hAnsi="Times New Roman" w:cs="Times New Roman"/>
          <w:sz w:val="28"/>
          <w:szCs w:val="28"/>
          <w:lang w:val="uk-UA"/>
        </w:rPr>
        <w:fldChar w:fldCharType="end"/>
      </w:r>
      <w:r w:rsidR="00F37E9F" w:rsidRPr="00330D86">
        <w:rPr>
          <w:sz w:val="28"/>
          <w:szCs w:val="28"/>
          <w:lang w:val="uk-UA"/>
        </w:rPr>
        <w:t>]</w:t>
      </w:r>
      <w:r w:rsidR="00B43E37" w:rsidRPr="00330D86">
        <w:rPr>
          <w:sz w:val="28"/>
          <w:szCs w:val="28"/>
          <w:lang w:val="uk-UA"/>
        </w:rPr>
        <w:t>.</w:t>
      </w:r>
    </w:p>
    <w:p w14:paraId="4BA0ACA8" w14:textId="3D0090C2" w:rsidR="00582CE5" w:rsidRPr="00330D86" w:rsidRDefault="003E18E8" w:rsidP="00AA6245">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Методологія SERVQUAL базується на п'яти основних вимірах якості обслуговування, які охоплюють різні аспекти взаємодії між кл</w:t>
      </w:r>
      <w:r w:rsidR="00582CE5" w:rsidRPr="00330D86">
        <w:rPr>
          <w:rFonts w:ascii="Times New Roman" w:hAnsi="Times New Roman" w:cs="Times New Roman"/>
          <w:sz w:val="28"/>
          <w:szCs w:val="28"/>
          <w:lang w:val="uk-UA"/>
        </w:rPr>
        <w:t>ієнтом і постачальником послуг. Складові методу, його недоліки та переваги наведено на рис. 1.2</w:t>
      </w:r>
    </w:p>
    <w:p w14:paraId="56A97530" w14:textId="4BD9CCAA" w:rsidR="00242602" w:rsidRPr="00330D86" w:rsidRDefault="00242602" w:rsidP="00A07FAE">
      <w:pPr>
        <w:rPr>
          <w:rFonts w:ascii="Times New Roman" w:hAnsi="Times New Roman" w:cs="Times New Roman"/>
          <w:noProof/>
          <w:sz w:val="28"/>
          <w:szCs w:val="28"/>
          <w:lang w:val="uk-UA" w:eastAsia="ru-RU"/>
        </w:rPr>
      </w:pPr>
      <w:r w:rsidRPr="00330D86">
        <w:rPr>
          <w:rFonts w:ascii="Times New Roman" w:hAnsi="Times New Roman" w:cs="Times New Roman"/>
          <w:noProof/>
          <w:sz w:val="28"/>
          <w:szCs w:val="28"/>
          <w:lang w:eastAsia="ru-RU"/>
        </w:rPr>
        <w:drawing>
          <wp:inline distT="0" distB="0" distL="0" distR="0" wp14:anchorId="7D8D67BA" wp14:editId="63C64830">
            <wp:extent cx="6108806" cy="3418840"/>
            <wp:effectExtent l="0" t="0" r="635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5355" b="2981"/>
                    <a:stretch/>
                  </pic:blipFill>
                  <pic:spPr bwMode="auto">
                    <a:xfrm>
                      <a:off x="0" y="0"/>
                      <a:ext cx="6132315" cy="3431997"/>
                    </a:xfrm>
                    <a:prstGeom prst="rect">
                      <a:avLst/>
                    </a:prstGeom>
                    <a:ln>
                      <a:noFill/>
                    </a:ln>
                    <a:extLst>
                      <a:ext uri="{53640926-AAD7-44D8-BBD7-CCE9431645EC}">
                        <a14:shadowObscured xmlns:a14="http://schemas.microsoft.com/office/drawing/2010/main"/>
                      </a:ext>
                    </a:extLst>
                  </pic:spPr>
                </pic:pic>
              </a:graphicData>
            </a:graphic>
          </wp:inline>
        </w:drawing>
      </w:r>
    </w:p>
    <w:p w14:paraId="6E0C98BF" w14:textId="6A75C7F6" w:rsidR="003E18E8" w:rsidRPr="00330D86" w:rsidRDefault="003E18E8" w:rsidP="00A07FAE">
      <w:pPr>
        <w:rPr>
          <w:rFonts w:ascii="Times New Roman" w:hAnsi="Times New Roman" w:cs="Times New Roman"/>
          <w:sz w:val="28"/>
          <w:szCs w:val="28"/>
          <w:lang w:val="uk-UA"/>
        </w:rPr>
      </w:pPr>
    </w:p>
    <w:p w14:paraId="744CD0EB" w14:textId="71664414" w:rsidR="00582CE5" w:rsidRPr="00330D86" w:rsidRDefault="001840BD" w:rsidP="001840BD">
      <w:pPr>
        <w:tabs>
          <w:tab w:val="center" w:pos="5314"/>
          <w:tab w:val="left" w:pos="7806"/>
        </w:tabs>
        <w:spacing w:after="0" w:line="24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ab/>
      </w:r>
      <w:r w:rsidR="00582CE5" w:rsidRPr="00330D86">
        <w:rPr>
          <w:rFonts w:ascii="Times New Roman" w:hAnsi="Times New Roman" w:cs="Times New Roman"/>
          <w:sz w:val="28"/>
          <w:szCs w:val="28"/>
          <w:lang w:val="uk-UA"/>
        </w:rPr>
        <w:t>Рисунок 1.2 – Метод SERVQUAL</w:t>
      </w:r>
      <w:r>
        <w:rPr>
          <w:rFonts w:ascii="Times New Roman" w:hAnsi="Times New Roman" w:cs="Times New Roman"/>
          <w:sz w:val="28"/>
          <w:szCs w:val="28"/>
          <w:lang w:val="uk-UA"/>
        </w:rPr>
        <w:tab/>
      </w:r>
    </w:p>
    <w:p w14:paraId="41F7B930" w14:textId="34E8C629" w:rsidR="005C71E2" w:rsidRPr="00330D86" w:rsidRDefault="008D6334" w:rsidP="009F7C12">
      <w:pPr>
        <w:spacing w:after="0" w:line="240" w:lineRule="auto"/>
        <w:ind w:firstLine="708"/>
        <w:jc w:val="center"/>
        <w:rPr>
          <w:rFonts w:ascii="Times New Roman" w:hAnsi="Times New Roman" w:cs="Times New Roman"/>
          <w:sz w:val="28"/>
          <w:szCs w:val="28"/>
          <w:lang w:val="uk-UA"/>
        </w:rPr>
      </w:pPr>
      <w:r w:rsidRPr="00330D86">
        <w:rPr>
          <w:rFonts w:ascii="Times New Roman" w:hAnsi="Times New Roman" w:cs="Times New Roman"/>
          <w:sz w:val="28"/>
          <w:szCs w:val="28"/>
          <w:lang w:val="uk-UA"/>
        </w:rPr>
        <w:t>Джерело:</w:t>
      </w:r>
      <w:r w:rsidR="009F7C12" w:rsidRPr="00330D86">
        <w:rPr>
          <w:rFonts w:ascii="Times New Roman" w:hAnsi="Times New Roman" w:cs="Times New Roman"/>
          <w:sz w:val="28"/>
          <w:szCs w:val="28"/>
          <w:lang w:val="uk-UA"/>
        </w:rPr>
        <w:t xml:space="preserve"> Складено на основі [</w:t>
      </w:r>
      <w:r w:rsidR="009F7C12" w:rsidRPr="00330D86">
        <w:rPr>
          <w:rFonts w:ascii="Times New Roman" w:hAnsi="Times New Roman" w:cs="Times New Roman"/>
          <w:sz w:val="28"/>
          <w:szCs w:val="28"/>
          <w:lang w:val="uk-UA"/>
        </w:rPr>
        <w:fldChar w:fldCharType="begin"/>
      </w:r>
      <w:r w:rsidR="009F7C12" w:rsidRPr="00330D86">
        <w:rPr>
          <w:rFonts w:ascii="Times New Roman" w:hAnsi="Times New Roman" w:cs="Times New Roman"/>
          <w:sz w:val="28"/>
          <w:szCs w:val="28"/>
          <w:lang w:val="uk-UA"/>
        </w:rPr>
        <w:instrText xml:space="preserve"> REF _Ref182793240 \r \h  \* MERGEFORMAT </w:instrText>
      </w:r>
      <w:r w:rsidR="009F7C12" w:rsidRPr="00330D86">
        <w:rPr>
          <w:rFonts w:ascii="Times New Roman" w:hAnsi="Times New Roman" w:cs="Times New Roman"/>
          <w:sz w:val="28"/>
          <w:szCs w:val="28"/>
          <w:lang w:val="uk-UA"/>
        </w:rPr>
      </w:r>
      <w:r w:rsidR="009F7C12" w:rsidRPr="00330D86">
        <w:rPr>
          <w:rFonts w:ascii="Times New Roman" w:hAnsi="Times New Roman" w:cs="Times New Roman"/>
          <w:sz w:val="28"/>
          <w:szCs w:val="28"/>
          <w:lang w:val="uk-UA"/>
        </w:rPr>
        <w:fldChar w:fldCharType="separate"/>
      </w:r>
      <w:r w:rsidR="00CC0DF5">
        <w:rPr>
          <w:rFonts w:ascii="Times New Roman" w:hAnsi="Times New Roman" w:cs="Times New Roman"/>
          <w:sz w:val="28"/>
          <w:szCs w:val="28"/>
          <w:lang w:val="uk-UA"/>
        </w:rPr>
        <w:t>7</w:t>
      </w:r>
      <w:r w:rsidR="009F7C12" w:rsidRPr="00330D86">
        <w:rPr>
          <w:rFonts w:ascii="Times New Roman" w:hAnsi="Times New Roman" w:cs="Times New Roman"/>
          <w:sz w:val="28"/>
          <w:szCs w:val="28"/>
          <w:lang w:val="uk-UA"/>
        </w:rPr>
        <w:fldChar w:fldCharType="end"/>
      </w:r>
      <w:r w:rsidR="009F7C12" w:rsidRPr="00330D86">
        <w:rPr>
          <w:rFonts w:ascii="Times New Roman" w:hAnsi="Times New Roman" w:cs="Times New Roman"/>
          <w:sz w:val="28"/>
          <w:szCs w:val="28"/>
          <w:lang w:val="uk-UA"/>
        </w:rPr>
        <w:t>].</w:t>
      </w:r>
    </w:p>
    <w:p w14:paraId="3641F62B" w14:textId="77777777" w:rsidR="008D6334" w:rsidRPr="00330D86" w:rsidRDefault="008D6334" w:rsidP="005C71E2">
      <w:pPr>
        <w:pStyle w:val="a3"/>
        <w:spacing w:after="0" w:line="240" w:lineRule="auto"/>
        <w:jc w:val="both"/>
        <w:rPr>
          <w:rFonts w:ascii="Times New Roman" w:hAnsi="Times New Roman" w:cs="Times New Roman"/>
          <w:sz w:val="28"/>
          <w:szCs w:val="28"/>
          <w:lang w:val="uk-UA"/>
        </w:rPr>
      </w:pPr>
    </w:p>
    <w:p w14:paraId="57883CFB" w14:textId="77777777" w:rsidR="00233B18" w:rsidRPr="00330D86" w:rsidRDefault="005C71E2" w:rsidP="00233B18">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Споживачі мають певні очікування щодо обслуговування, які формуються на основі минулого досвіду, реклами, рекомендацій та інших джерел. Потім відбувається оцінка фактичного обслуговування, що здійснюється через опитування, спостереження або таємне відвідування. Після отриманих результатів порівнюється розрив між сподіваннями та фактичним обслуговуванням вимірюється для виявлення областей, які потребують покращення. Чим більше розрив, тим нижча якість сприйнятого обслуговування.</w:t>
      </w:r>
    </w:p>
    <w:p w14:paraId="20983B28" w14:textId="77777777" w:rsidR="008D2802" w:rsidRPr="00330D86" w:rsidRDefault="00233B18" w:rsidP="00460385">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Модель SERVQUAL дозволяє готельному підприємству визначати ключові області для покращення обслуговування, розробляти стратегії, орієнтовані на гостей, проводити регулярний моніторинг якості обслуговування та задоволеності гостей.</w:t>
      </w:r>
    </w:p>
    <w:p w14:paraId="0B223C6F" w14:textId="7C008067" w:rsidR="001D3B0E" w:rsidRPr="00330D86" w:rsidRDefault="008D2802" w:rsidP="00460385">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Наступним досліджуваним методом аналізу управління якістю є метод Total Quality Management (TQM). </w:t>
      </w:r>
      <w:r w:rsidR="00894F8E" w:rsidRPr="00330D86">
        <w:rPr>
          <w:rFonts w:ascii="Times New Roman" w:hAnsi="Times New Roman" w:cs="Times New Roman"/>
          <w:sz w:val="28"/>
          <w:szCs w:val="28"/>
          <w:lang w:val="uk-UA"/>
        </w:rPr>
        <w:t>Він</w:t>
      </w:r>
      <w:r w:rsidRPr="00330D86">
        <w:rPr>
          <w:rFonts w:ascii="Times New Roman" w:hAnsi="Times New Roman" w:cs="Times New Roman"/>
          <w:sz w:val="28"/>
          <w:szCs w:val="28"/>
          <w:lang w:val="uk-UA"/>
        </w:rPr>
        <w:t xml:space="preserve"> є комплексним підходом до управління організацією, який ставить за мету постійне вдосконалення всіх її процесів, </w:t>
      </w:r>
      <w:r w:rsidRPr="00330D86">
        <w:rPr>
          <w:rFonts w:ascii="Times New Roman" w:hAnsi="Times New Roman" w:cs="Times New Roman"/>
          <w:sz w:val="28"/>
          <w:szCs w:val="28"/>
          <w:lang w:val="uk-UA"/>
        </w:rPr>
        <w:lastRenderedPageBreak/>
        <w:t xml:space="preserve">продукції та послуг, також передбачає активну участь всіх співробітників у забезпеченні високої якості на всіх етапах діяльності організації. Основою методу є акцент на гостях, активна участь співробітників, системний і процесний підходи, використання даних та інше. </w:t>
      </w:r>
      <w:r w:rsidR="0076455E" w:rsidRPr="00330D86">
        <w:rPr>
          <w:rFonts w:ascii="Times New Roman" w:hAnsi="Times New Roman" w:cs="Times New Roman"/>
          <w:sz w:val="28"/>
          <w:szCs w:val="28"/>
          <w:lang w:val="uk-UA"/>
        </w:rPr>
        <w:t>На рисунку 1.</w:t>
      </w:r>
      <w:r w:rsidR="001D3B0E" w:rsidRPr="00330D86">
        <w:rPr>
          <w:rFonts w:ascii="Times New Roman" w:hAnsi="Times New Roman" w:cs="Times New Roman"/>
          <w:sz w:val="28"/>
          <w:szCs w:val="28"/>
          <w:lang w:val="uk-UA"/>
        </w:rPr>
        <w:t xml:space="preserve">3 подано </w:t>
      </w:r>
      <w:r w:rsidR="00293EF9" w:rsidRPr="00330D86">
        <w:rPr>
          <w:rFonts w:ascii="Times New Roman" w:hAnsi="Times New Roman" w:cs="Times New Roman"/>
          <w:sz w:val="28"/>
          <w:szCs w:val="28"/>
          <w:lang w:val="uk-UA"/>
        </w:rPr>
        <w:t>основу, переваги та недоліки методу Total Quality Management.</w:t>
      </w:r>
    </w:p>
    <w:p w14:paraId="3CE18394" w14:textId="77777777" w:rsidR="00894F8E" w:rsidRPr="00330D86" w:rsidRDefault="00894F8E" w:rsidP="001D3B0E">
      <w:pPr>
        <w:spacing w:after="0" w:line="240" w:lineRule="auto"/>
        <w:jc w:val="both"/>
        <w:rPr>
          <w:rFonts w:ascii="Times New Roman" w:hAnsi="Times New Roman" w:cs="Times New Roman"/>
          <w:noProof/>
          <w:sz w:val="28"/>
          <w:szCs w:val="28"/>
          <w:lang w:val="uk-UA" w:eastAsia="ru-RU"/>
        </w:rPr>
      </w:pPr>
    </w:p>
    <w:p w14:paraId="3B752C11" w14:textId="77777777" w:rsidR="001D3B0E" w:rsidRPr="00330D86" w:rsidRDefault="001D3B0E" w:rsidP="001D3B0E">
      <w:pPr>
        <w:spacing w:after="0" w:line="240" w:lineRule="auto"/>
        <w:jc w:val="both"/>
        <w:rPr>
          <w:rFonts w:ascii="Times New Roman" w:hAnsi="Times New Roman" w:cs="Times New Roman"/>
          <w:sz w:val="28"/>
          <w:szCs w:val="28"/>
          <w:lang w:val="uk-UA"/>
        </w:rPr>
      </w:pPr>
      <w:r w:rsidRPr="00330D86">
        <w:rPr>
          <w:rFonts w:ascii="Times New Roman" w:hAnsi="Times New Roman" w:cs="Times New Roman"/>
          <w:noProof/>
          <w:sz w:val="28"/>
          <w:szCs w:val="28"/>
          <w:lang w:eastAsia="ru-RU"/>
        </w:rPr>
        <w:drawing>
          <wp:inline distT="0" distB="0" distL="0" distR="0" wp14:anchorId="5E790A58" wp14:editId="0C382F34">
            <wp:extent cx="6070386" cy="3442335"/>
            <wp:effectExtent l="0" t="0" r="6985" b="571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2741" b="2802"/>
                    <a:stretch/>
                  </pic:blipFill>
                  <pic:spPr bwMode="auto">
                    <a:xfrm>
                      <a:off x="0" y="0"/>
                      <a:ext cx="6087091" cy="3451808"/>
                    </a:xfrm>
                    <a:prstGeom prst="rect">
                      <a:avLst/>
                    </a:prstGeom>
                    <a:ln>
                      <a:noFill/>
                    </a:ln>
                    <a:extLst>
                      <a:ext uri="{53640926-AAD7-44D8-BBD7-CCE9431645EC}">
                        <a14:shadowObscured xmlns:a14="http://schemas.microsoft.com/office/drawing/2010/main"/>
                      </a:ext>
                    </a:extLst>
                  </pic:spPr>
                </pic:pic>
              </a:graphicData>
            </a:graphic>
          </wp:inline>
        </w:drawing>
      </w:r>
    </w:p>
    <w:p w14:paraId="1928556E" w14:textId="42E6B723" w:rsidR="00293EF9" w:rsidRPr="00330D86" w:rsidRDefault="0076455E" w:rsidP="008D6334">
      <w:pPr>
        <w:spacing w:after="0" w:line="240" w:lineRule="auto"/>
        <w:ind w:firstLine="708"/>
        <w:jc w:val="center"/>
        <w:rPr>
          <w:rFonts w:ascii="Times New Roman" w:hAnsi="Times New Roman" w:cs="Times New Roman"/>
          <w:sz w:val="28"/>
          <w:szCs w:val="28"/>
          <w:lang w:val="uk-UA"/>
        </w:rPr>
      </w:pPr>
      <w:r w:rsidRPr="00330D86">
        <w:rPr>
          <w:rFonts w:ascii="Times New Roman" w:hAnsi="Times New Roman" w:cs="Times New Roman"/>
          <w:sz w:val="28"/>
          <w:szCs w:val="28"/>
          <w:lang w:val="uk-UA"/>
        </w:rPr>
        <w:t>Рисунок 1.3</w:t>
      </w:r>
      <w:r w:rsidR="00293EF9" w:rsidRPr="00330D86">
        <w:rPr>
          <w:rFonts w:ascii="Times New Roman" w:hAnsi="Times New Roman" w:cs="Times New Roman"/>
          <w:sz w:val="28"/>
          <w:szCs w:val="28"/>
          <w:lang w:val="uk-UA"/>
        </w:rPr>
        <w:t xml:space="preserve"> – Метод Total Quality Management</w:t>
      </w:r>
    </w:p>
    <w:p w14:paraId="3B621ADA" w14:textId="496EB812" w:rsidR="00293EF9" w:rsidRPr="00330D86" w:rsidRDefault="008D6334" w:rsidP="008D6334">
      <w:pPr>
        <w:spacing w:after="0" w:line="240" w:lineRule="auto"/>
        <w:jc w:val="center"/>
        <w:rPr>
          <w:rFonts w:ascii="Times New Roman" w:hAnsi="Times New Roman" w:cs="Times New Roman"/>
          <w:sz w:val="28"/>
          <w:szCs w:val="28"/>
          <w:lang w:val="uk-UA"/>
        </w:rPr>
      </w:pPr>
      <w:r w:rsidRPr="00330D86">
        <w:rPr>
          <w:rFonts w:ascii="Times New Roman" w:hAnsi="Times New Roman" w:cs="Times New Roman"/>
          <w:sz w:val="28"/>
          <w:szCs w:val="28"/>
          <w:lang w:val="uk-UA"/>
        </w:rPr>
        <w:t>Джерело:</w:t>
      </w:r>
      <w:r w:rsidR="00191724" w:rsidRPr="00330D86">
        <w:rPr>
          <w:rFonts w:ascii="Times New Roman" w:hAnsi="Times New Roman" w:cs="Times New Roman"/>
          <w:sz w:val="28"/>
          <w:szCs w:val="28"/>
          <w:lang w:val="uk-UA"/>
        </w:rPr>
        <w:t xml:space="preserve"> складено на основі [</w:t>
      </w:r>
      <w:r w:rsidR="00191724" w:rsidRPr="00330D86">
        <w:rPr>
          <w:rFonts w:ascii="Times New Roman" w:hAnsi="Times New Roman" w:cs="Times New Roman"/>
          <w:sz w:val="28"/>
          <w:szCs w:val="28"/>
          <w:lang w:val="uk-UA"/>
        </w:rPr>
        <w:fldChar w:fldCharType="begin"/>
      </w:r>
      <w:r w:rsidR="00191724" w:rsidRPr="00330D86">
        <w:rPr>
          <w:rFonts w:ascii="Times New Roman" w:hAnsi="Times New Roman" w:cs="Times New Roman"/>
          <w:sz w:val="28"/>
          <w:szCs w:val="28"/>
          <w:lang w:val="uk-UA"/>
        </w:rPr>
        <w:instrText xml:space="preserve"> REF _Ref182793277 \r \h  \* MERGEFORMAT </w:instrText>
      </w:r>
      <w:r w:rsidR="00191724" w:rsidRPr="00330D86">
        <w:rPr>
          <w:rFonts w:ascii="Times New Roman" w:hAnsi="Times New Roman" w:cs="Times New Roman"/>
          <w:sz w:val="28"/>
          <w:szCs w:val="28"/>
          <w:lang w:val="uk-UA"/>
        </w:rPr>
      </w:r>
      <w:r w:rsidR="00191724" w:rsidRPr="00330D86">
        <w:rPr>
          <w:rFonts w:ascii="Times New Roman" w:hAnsi="Times New Roman" w:cs="Times New Roman"/>
          <w:sz w:val="28"/>
          <w:szCs w:val="28"/>
          <w:lang w:val="uk-UA"/>
        </w:rPr>
        <w:fldChar w:fldCharType="separate"/>
      </w:r>
      <w:r w:rsidR="00CC0DF5">
        <w:rPr>
          <w:rFonts w:ascii="Times New Roman" w:hAnsi="Times New Roman" w:cs="Times New Roman"/>
          <w:sz w:val="28"/>
          <w:szCs w:val="28"/>
          <w:lang w:val="uk-UA"/>
        </w:rPr>
        <w:t>18</w:t>
      </w:r>
      <w:r w:rsidR="00191724" w:rsidRPr="00330D86">
        <w:rPr>
          <w:rFonts w:ascii="Times New Roman" w:hAnsi="Times New Roman" w:cs="Times New Roman"/>
          <w:sz w:val="28"/>
          <w:szCs w:val="28"/>
          <w:lang w:val="uk-UA"/>
        </w:rPr>
        <w:fldChar w:fldCharType="end"/>
      </w:r>
      <w:r w:rsidR="00191724" w:rsidRPr="00330D86">
        <w:rPr>
          <w:sz w:val="28"/>
          <w:szCs w:val="28"/>
          <w:lang w:val="uk-UA"/>
        </w:rPr>
        <w:t>].</w:t>
      </w:r>
    </w:p>
    <w:p w14:paraId="1EFB2EE9" w14:textId="77777777" w:rsidR="008D6334" w:rsidRPr="00330D86" w:rsidRDefault="008D6334" w:rsidP="001D3B0E">
      <w:pPr>
        <w:spacing w:after="0" w:line="240" w:lineRule="auto"/>
        <w:jc w:val="both"/>
        <w:rPr>
          <w:rFonts w:ascii="Times New Roman" w:hAnsi="Times New Roman" w:cs="Times New Roman"/>
          <w:sz w:val="28"/>
          <w:szCs w:val="28"/>
          <w:lang w:val="uk-UA"/>
        </w:rPr>
      </w:pPr>
    </w:p>
    <w:p w14:paraId="337027C9" w14:textId="45DAC569" w:rsidR="004D2006" w:rsidRPr="00330D86" w:rsidRDefault="00460385" w:rsidP="004D2006">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Думка </w:t>
      </w:r>
      <w:r w:rsidR="00757E75" w:rsidRPr="00330D86">
        <w:rPr>
          <w:rFonts w:ascii="Times New Roman" w:hAnsi="Times New Roman" w:cs="Times New Roman"/>
          <w:sz w:val="28"/>
          <w:szCs w:val="28"/>
          <w:lang w:val="uk-UA"/>
        </w:rPr>
        <w:t>гостей</w:t>
      </w:r>
      <w:r w:rsidRPr="00330D86">
        <w:rPr>
          <w:rFonts w:ascii="Times New Roman" w:hAnsi="Times New Roman" w:cs="Times New Roman"/>
          <w:sz w:val="28"/>
          <w:szCs w:val="28"/>
          <w:lang w:val="uk-UA"/>
        </w:rPr>
        <w:t xml:space="preserve"> є надзвичайно важливою, оскільки вона дає можливість компанії краще зрозуміти потреби та вимоги, що виникають у виробничому процесі. Для успішної реалізації TQM необхідно, щоб працівники були активно залучені до процесів і системи. Це включає чітке інформування відділів і керівників про цілі, очікування, потреби та обмеження, що існують в організації.</w:t>
      </w:r>
      <w:r w:rsidR="004D2006" w:rsidRPr="00330D86">
        <w:rPr>
          <w:rFonts w:ascii="Times New Roman" w:hAnsi="Times New Roman" w:cs="Times New Roman"/>
          <w:sz w:val="28"/>
          <w:szCs w:val="28"/>
          <w:lang w:val="uk-UA"/>
        </w:rPr>
        <w:t xml:space="preserve"> TQM вимагає постійної уваги та зобов'язань від керівництва та персоналу, що може бути складно забезпечити в довгостроковій перспективі. Також необхідно додати, що впровадження TQM вимагає багато часу, оскільки процеси удосконалення є безперервними і часто потребують багато етапів.</w:t>
      </w:r>
    </w:p>
    <w:p w14:paraId="549D3929" w14:textId="0F24D759" w:rsidR="004D2006" w:rsidRPr="00330D86" w:rsidRDefault="00460385" w:rsidP="00F37E9F">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Системний підхід TQM в значній мірі ґрунтується на використанні блок-схем процесів, діаграм TQM, візуальних планів дій і задокументованих робочих процедур. Процеси та процедури компанії повинні безпосередньо відображати її бачення, місію та довгострокові стратегічні цілі. Системний підхід є ефективним лише тоді, коли забезпечено постійний зворотний зв'язок і є можливість оцінювати прогрес процесів.</w:t>
      </w:r>
      <w:r w:rsidR="004D2006" w:rsidRPr="00330D86">
        <w:rPr>
          <w:rFonts w:ascii="Times New Roman" w:hAnsi="Times New Roman" w:cs="Times New Roman"/>
          <w:sz w:val="28"/>
          <w:szCs w:val="28"/>
          <w:lang w:val="uk-UA"/>
        </w:rPr>
        <w:t xml:space="preserve"> </w:t>
      </w:r>
      <w:r w:rsidRPr="00330D86">
        <w:rPr>
          <w:rFonts w:ascii="Times New Roman" w:hAnsi="Times New Roman" w:cs="Times New Roman"/>
          <w:sz w:val="28"/>
          <w:szCs w:val="28"/>
          <w:lang w:val="uk-UA"/>
        </w:rPr>
        <w:t xml:space="preserve"> </w:t>
      </w:r>
    </w:p>
    <w:p w14:paraId="6E805995" w14:textId="7147BF44" w:rsidR="00F37E9F" w:rsidRPr="00330D86" w:rsidRDefault="00460385" w:rsidP="00F37E9F">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Керівництво повинно регулярно опиратися на показники продуктивності, ефективності та обігу, а також на результати працівників, щоб порівнювати очікувані результати з реальними досягненнями.</w:t>
      </w:r>
      <w:r w:rsidR="00572FBB" w:rsidRPr="00330D86">
        <w:rPr>
          <w:rFonts w:ascii="Times New Roman" w:hAnsi="Times New Roman" w:cs="Times New Roman"/>
          <w:sz w:val="28"/>
          <w:szCs w:val="28"/>
          <w:lang w:val="uk-UA"/>
        </w:rPr>
        <w:t xml:space="preserve">  </w:t>
      </w:r>
      <w:r w:rsidR="00192527" w:rsidRPr="00330D86">
        <w:rPr>
          <w:rFonts w:ascii="Times New Roman" w:hAnsi="Times New Roman" w:cs="Times New Roman"/>
          <w:sz w:val="28"/>
          <w:szCs w:val="28"/>
          <w:lang w:val="uk-UA"/>
        </w:rPr>
        <w:t xml:space="preserve">Для того, щоб TQM дійсно був </w:t>
      </w:r>
      <w:r w:rsidR="00192527" w:rsidRPr="00330D86">
        <w:rPr>
          <w:rFonts w:ascii="Times New Roman" w:hAnsi="Times New Roman" w:cs="Times New Roman"/>
          <w:sz w:val="28"/>
          <w:szCs w:val="28"/>
          <w:lang w:val="uk-UA"/>
        </w:rPr>
        <w:lastRenderedPageBreak/>
        <w:t xml:space="preserve">успішним, важливо, щоб підтримка цієї ініціативи була надана не лише керівництвом, а й усіма працівниками </w:t>
      </w:r>
      <w:r w:rsidR="00B43E37" w:rsidRPr="00330D86">
        <w:rPr>
          <w:rFonts w:ascii="Times New Roman" w:hAnsi="Times New Roman" w:cs="Times New Roman"/>
          <w:sz w:val="28"/>
          <w:szCs w:val="28"/>
          <w:lang w:val="uk-UA"/>
        </w:rPr>
        <w:t xml:space="preserve">компанії </w:t>
      </w:r>
      <w:r w:rsidR="00F37E9F" w:rsidRPr="00330D86">
        <w:rPr>
          <w:rFonts w:ascii="Times New Roman" w:hAnsi="Times New Roman" w:cs="Times New Roman"/>
          <w:sz w:val="28"/>
          <w:szCs w:val="28"/>
          <w:lang w:val="uk-UA"/>
        </w:rPr>
        <w:t>[</w:t>
      </w:r>
      <w:r w:rsidR="00F37E9F" w:rsidRPr="00330D86">
        <w:rPr>
          <w:rFonts w:ascii="Times New Roman" w:hAnsi="Times New Roman" w:cs="Times New Roman"/>
          <w:sz w:val="28"/>
          <w:szCs w:val="28"/>
          <w:lang w:val="uk-UA"/>
        </w:rPr>
        <w:fldChar w:fldCharType="begin"/>
      </w:r>
      <w:r w:rsidR="00F37E9F" w:rsidRPr="00330D86">
        <w:rPr>
          <w:rFonts w:ascii="Times New Roman" w:hAnsi="Times New Roman" w:cs="Times New Roman"/>
          <w:sz w:val="28"/>
          <w:szCs w:val="28"/>
          <w:lang w:val="uk-UA"/>
        </w:rPr>
        <w:instrText xml:space="preserve"> REF _Ref182793277 \r \h </w:instrText>
      </w:r>
      <w:r w:rsidR="004D2006" w:rsidRPr="00330D86">
        <w:rPr>
          <w:rFonts w:ascii="Times New Roman" w:hAnsi="Times New Roman" w:cs="Times New Roman"/>
          <w:sz w:val="28"/>
          <w:szCs w:val="28"/>
          <w:lang w:val="uk-UA"/>
        </w:rPr>
        <w:instrText xml:space="preserve"> \* MERGEFORMAT </w:instrText>
      </w:r>
      <w:r w:rsidR="00F37E9F" w:rsidRPr="00330D86">
        <w:rPr>
          <w:rFonts w:ascii="Times New Roman" w:hAnsi="Times New Roman" w:cs="Times New Roman"/>
          <w:sz w:val="28"/>
          <w:szCs w:val="28"/>
          <w:lang w:val="uk-UA"/>
        </w:rPr>
      </w:r>
      <w:r w:rsidR="00F37E9F" w:rsidRPr="00330D86">
        <w:rPr>
          <w:rFonts w:ascii="Times New Roman" w:hAnsi="Times New Roman" w:cs="Times New Roman"/>
          <w:sz w:val="28"/>
          <w:szCs w:val="28"/>
          <w:lang w:val="uk-UA"/>
        </w:rPr>
        <w:fldChar w:fldCharType="separate"/>
      </w:r>
      <w:r w:rsidR="00CC0DF5">
        <w:rPr>
          <w:rFonts w:ascii="Times New Roman" w:hAnsi="Times New Roman" w:cs="Times New Roman"/>
          <w:sz w:val="28"/>
          <w:szCs w:val="28"/>
          <w:lang w:val="uk-UA"/>
        </w:rPr>
        <w:t>18</w:t>
      </w:r>
      <w:r w:rsidR="00F37E9F" w:rsidRPr="00330D86">
        <w:rPr>
          <w:rFonts w:ascii="Times New Roman" w:hAnsi="Times New Roman" w:cs="Times New Roman"/>
          <w:sz w:val="28"/>
          <w:szCs w:val="28"/>
          <w:lang w:val="uk-UA"/>
        </w:rPr>
        <w:fldChar w:fldCharType="end"/>
      </w:r>
      <w:r w:rsidR="00F37E9F" w:rsidRPr="00330D86">
        <w:rPr>
          <w:sz w:val="28"/>
          <w:szCs w:val="28"/>
          <w:lang w:val="uk-UA"/>
        </w:rPr>
        <w:t>]</w:t>
      </w:r>
      <w:r w:rsidR="00B43E37" w:rsidRPr="00330D86">
        <w:rPr>
          <w:sz w:val="28"/>
          <w:szCs w:val="28"/>
          <w:lang w:val="uk-UA"/>
        </w:rPr>
        <w:t>.</w:t>
      </w:r>
    </w:p>
    <w:p w14:paraId="11DA64B1" w14:textId="769D2405" w:rsidR="00F12733" w:rsidRPr="00330D86" w:rsidRDefault="00893DF2" w:rsidP="00893DF2">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Також більш детально нами було опрацьовано методи управління якістю обслуговування в готелі</w:t>
      </w:r>
      <w:r w:rsidR="009F10F4" w:rsidRPr="00330D86">
        <w:rPr>
          <w:rFonts w:ascii="Times New Roman" w:hAnsi="Times New Roman" w:cs="Times New Roman"/>
          <w:sz w:val="28"/>
          <w:szCs w:val="28"/>
          <w:lang w:val="uk-UA"/>
        </w:rPr>
        <w:t>,</w:t>
      </w:r>
      <w:r w:rsidRPr="00330D86">
        <w:rPr>
          <w:rFonts w:ascii="Times New Roman" w:hAnsi="Times New Roman" w:cs="Times New Roman"/>
          <w:sz w:val="28"/>
          <w:szCs w:val="28"/>
          <w:lang w:val="uk-UA"/>
        </w:rPr>
        <w:t xml:space="preserve"> </w:t>
      </w:r>
      <w:r w:rsidR="008D6334" w:rsidRPr="00330D86">
        <w:rPr>
          <w:rFonts w:ascii="Times New Roman" w:hAnsi="Times New Roman" w:cs="Times New Roman"/>
          <w:sz w:val="28"/>
          <w:szCs w:val="28"/>
          <w:lang w:val="uk-UA"/>
        </w:rPr>
        <w:t xml:space="preserve">які </w:t>
      </w:r>
      <w:r w:rsidRPr="00330D86">
        <w:rPr>
          <w:rFonts w:ascii="Times New Roman" w:hAnsi="Times New Roman" w:cs="Times New Roman"/>
          <w:sz w:val="28"/>
          <w:szCs w:val="28"/>
          <w:lang w:val="uk-UA"/>
        </w:rPr>
        <w:t>досліджува</w:t>
      </w:r>
      <w:r w:rsidR="008D6334" w:rsidRPr="00330D86">
        <w:rPr>
          <w:rFonts w:ascii="Times New Roman" w:hAnsi="Times New Roman" w:cs="Times New Roman"/>
          <w:sz w:val="28"/>
          <w:szCs w:val="28"/>
          <w:lang w:val="uk-UA"/>
        </w:rPr>
        <w:t>лися</w:t>
      </w:r>
      <w:r w:rsidRPr="00330D86">
        <w:rPr>
          <w:rFonts w:ascii="Times New Roman" w:hAnsi="Times New Roman" w:cs="Times New Roman"/>
          <w:sz w:val="28"/>
          <w:szCs w:val="28"/>
          <w:lang w:val="uk-UA"/>
        </w:rPr>
        <w:t xml:space="preserve"> такими науковцями, як  Kwortnik, R.</w:t>
      </w:r>
      <w:r w:rsidR="002719C8" w:rsidRPr="00330D86">
        <w:rPr>
          <w:rFonts w:ascii="Times New Roman" w:hAnsi="Times New Roman" w:cs="Times New Roman"/>
          <w:sz w:val="28"/>
          <w:szCs w:val="28"/>
          <w:lang w:val="uk-UA"/>
        </w:rPr>
        <w:t xml:space="preserve">, Thompson, G., </w:t>
      </w:r>
      <w:r w:rsidRPr="00330D86">
        <w:rPr>
          <w:rFonts w:ascii="Times New Roman" w:hAnsi="Times New Roman" w:cs="Times New Roman"/>
          <w:sz w:val="28"/>
          <w:szCs w:val="28"/>
          <w:lang w:val="uk-UA"/>
        </w:rPr>
        <w:t xml:space="preserve">Bowen, J., Chen, S. </w:t>
      </w:r>
      <w:r w:rsidR="009F10F4" w:rsidRPr="00330D86">
        <w:rPr>
          <w:rFonts w:ascii="Times New Roman" w:hAnsi="Times New Roman" w:cs="Times New Roman"/>
          <w:sz w:val="28"/>
          <w:szCs w:val="28"/>
          <w:lang w:val="uk-UA"/>
        </w:rPr>
        <w:t>т</w:t>
      </w:r>
      <w:r w:rsidRPr="00330D86">
        <w:rPr>
          <w:rFonts w:ascii="Times New Roman" w:hAnsi="Times New Roman" w:cs="Times New Roman"/>
          <w:sz w:val="28"/>
          <w:szCs w:val="28"/>
          <w:lang w:val="uk-UA"/>
        </w:rPr>
        <w:t xml:space="preserve">а інші. </w:t>
      </w:r>
      <w:r w:rsidR="00F12733" w:rsidRPr="00330D86">
        <w:rPr>
          <w:rFonts w:ascii="Times New Roman" w:hAnsi="Times New Roman" w:cs="Times New Roman"/>
          <w:sz w:val="28"/>
          <w:szCs w:val="28"/>
          <w:lang w:val="uk-UA"/>
        </w:rPr>
        <w:t xml:space="preserve">Порівняння методів </w:t>
      </w:r>
      <w:r w:rsidR="008D6334" w:rsidRPr="00330D86">
        <w:rPr>
          <w:rFonts w:ascii="Times New Roman" w:hAnsi="Times New Roman" w:cs="Times New Roman"/>
          <w:sz w:val="28"/>
          <w:szCs w:val="28"/>
          <w:lang w:val="uk-UA"/>
        </w:rPr>
        <w:t>наведено</w:t>
      </w:r>
      <w:r w:rsidR="0076455E" w:rsidRPr="00330D86">
        <w:rPr>
          <w:rFonts w:ascii="Times New Roman" w:hAnsi="Times New Roman" w:cs="Times New Roman"/>
          <w:sz w:val="28"/>
          <w:szCs w:val="28"/>
          <w:lang w:val="uk-UA"/>
        </w:rPr>
        <w:t xml:space="preserve"> в таблиці 1.5</w:t>
      </w:r>
    </w:p>
    <w:p w14:paraId="02558D55" w14:textId="77777777" w:rsidR="00F12733" w:rsidRPr="00330D86" w:rsidRDefault="00F12733" w:rsidP="00F12733">
      <w:pPr>
        <w:spacing w:after="0" w:line="240" w:lineRule="auto"/>
        <w:ind w:firstLine="709"/>
        <w:jc w:val="both"/>
        <w:rPr>
          <w:rFonts w:ascii="Times New Roman" w:hAnsi="Times New Roman" w:cs="Times New Roman"/>
          <w:sz w:val="28"/>
          <w:szCs w:val="28"/>
          <w:lang w:val="uk-UA"/>
        </w:rPr>
      </w:pPr>
    </w:p>
    <w:p w14:paraId="271B9DBE" w14:textId="7D825B24" w:rsidR="00F12733" w:rsidRPr="00330D86" w:rsidRDefault="00F12733" w:rsidP="00F12733">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Таблиця 1.</w:t>
      </w:r>
      <w:r w:rsidR="0076455E" w:rsidRPr="00330D86">
        <w:rPr>
          <w:rFonts w:ascii="Times New Roman" w:hAnsi="Times New Roman" w:cs="Times New Roman"/>
          <w:sz w:val="28"/>
          <w:szCs w:val="28"/>
          <w:lang w:val="uk-UA"/>
        </w:rPr>
        <w:t>5</w:t>
      </w:r>
      <w:r w:rsidRPr="00330D86">
        <w:rPr>
          <w:rFonts w:ascii="Times New Roman" w:hAnsi="Times New Roman" w:cs="Times New Roman"/>
          <w:sz w:val="28"/>
          <w:szCs w:val="28"/>
          <w:lang w:val="uk-UA"/>
        </w:rPr>
        <w:t xml:space="preserve"> – Аналіз методів управління якістю обслуговування </w:t>
      </w:r>
      <w:r w:rsidR="00645184" w:rsidRPr="00330D86">
        <w:rPr>
          <w:rFonts w:ascii="Times New Roman" w:hAnsi="Times New Roman" w:cs="Times New Roman"/>
          <w:sz w:val="28"/>
          <w:szCs w:val="28"/>
          <w:lang w:val="uk-UA"/>
        </w:rPr>
        <w:t>на</w:t>
      </w:r>
      <w:r w:rsidR="004C2529" w:rsidRPr="00330D86">
        <w:rPr>
          <w:rFonts w:ascii="Times New Roman" w:hAnsi="Times New Roman" w:cs="Times New Roman"/>
          <w:sz w:val="28"/>
          <w:szCs w:val="28"/>
          <w:lang w:val="uk-UA"/>
        </w:rPr>
        <w:t xml:space="preserve"> </w:t>
      </w:r>
      <w:r w:rsidRPr="00330D86">
        <w:rPr>
          <w:rFonts w:ascii="Times New Roman" w:hAnsi="Times New Roman" w:cs="Times New Roman"/>
          <w:sz w:val="28"/>
          <w:szCs w:val="28"/>
          <w:lang w:val="uk-UA"/>
        </w:rPr>
        <w:t>готельно</w:t>
      </w:r>
      <w:r w:rsidR="0011182F" w:rsidRPr="00330D86">
        <w:rPr>
          <w:rFonts w:ascii="Times New Roman" w:hAnsi="Times New Roman" w:cs="Times New Roman"/>
          <w:sz w:val="28"/>
          <w:szCs w:val="28"/>
          <w:lang w:val="uk-UA"/>
        </w:rPr>
        <w:t>-рест</w:t>
      </w:r>
      <w:r w:rsidR="004C2529" w:rsidRPr="00330D86">
        <w:rPr>
          <w:rFonts w:ascii="Times New Roman" w:hAnsi="Times New Roman" w:cs="Times New Roman"/>
          <w:sz w:val="28"/>
          <w:szCs w:val="28"/>
          <w:lang w:val="uk-UA"/>
        </w:rPr>
        <w:t>оранно</w:t>
      </w:r>
      <w:r w:rsidRPr="00330D86">
        <w:rPr>
          <w:rFonts w:ascii="Times New Roman" w:hAnsi="Times New Roman" w:cs="Times New Roman"/>
          <w:sz w:val="28"/>
          <w:szCs w:val="28"/>
          <w:lang w:val="uk-UA"/>
        </w:rPr>
        <w:t>му підприємстві</w:t>
      </w:r>
    </w:p>
    <w:tbl>
      <w:tblPr>
        <w:tblStyle w:val="a5"/>
        <w:tblW w:w="0" w:type="auto"/>
        <w:tblLook w:val="04A0" w:firstRow="1" w:lastRow="0" w:firstColumn="1" w:lastColumn="0" w:noHBand="0" w:noVBand="1"/>
      </w:tblPr>
      <w:tblGrid>
        <w:gridCol w:w="2407"/>
        <w:gridCol w:w="2407"/>
        <w:gridCol w:w="2407"/>
        <w:gridCol w:w="2407"/>
      </w:tblGrid>
      <w:tr w:rsidR="00F12733" w:rsidRPr="00330D86" w14:paraId="37CA3E01" w14:textId="77777777" w:rsidTr="0023157B">
        <w:tc>
          <w:tcPr>
            <w:tcW w:w="2407" w:type="dxa"/>
            <w:vAlign w:val="center"/>
          </w:tcPr>
          <w:p w14:paraId="697F4DC7" w14:textId="77777777" w:rsidR="00F12733" w:rsidRPr="00330D86" w:rsidRDefault="00F12733" w:rsidP="0023157B">
            <w:pPr>
              <w:jc w:val="center"/>
              <w:rPr>
                <w:rFonts w:ascii="Times New Roman" w:hAnsi="Times New Roman" w:cs="Times New Roman"/>
                <w:sz w:val="24"/>
                <w:lang w:val="uk-UA"/>
              </w:rPr>
            </w:pPr>
            <w:r w:rsidRPr="00330D86">
              <w:rPr>
                <w:rFonts w:ascii="Times New Roman" w:hAnsi="Times New Roman" w:cs="Times New Roman"/>
                <w:sz w:val="24"/>
                <w:lang w:val="uk-UA"/>
              </w:rPr>
              <w:t>Метод, автор</w:t>
            </w:r>
          </w:p>
        </w:tc>
        <w:tc>
          <w:tcPr>
            <w:tcW w:w="2407" w:type="dxa"/>
            <w:vAlign w:val="center"/>
          </w:tcPr>
          <w:p w14:paraId="53D7AE46" w14:textId="77777777" w:rsidR="00F12733" w:rsidRPr="00330D86" w:rsidRDefault="00F12733" w:rsidP="0023157B">
            <w:pPr>
              <w:jc w:val="center"/>
              <w:rPr>
                <w:rFonts w:ascii="Times New Roman" w:hAnsi="Times New Roman" w:cs="Times New Roman"/>
                <w:sz w:val="24"/>
                <w:lang w:val="uk-UA"/>
              </w:rPr>
            </w:pPr>
            <w:r w:rsidRPr="00330D86">
              <w:rPr>
                <w:rFonts w:ascii="Times New Roman" w:hAnsi="Times New Roman" w:cs="Times New Roman"/>
                <w:sz w:val="24"/>
                <w:lang w:val="uk-UA"/>
              </w:rPr>
              <w:t>Опис</w:t>
            </w:r>
          </w:p>
        </w:tc>
        <w:tc>
          <w:tcPr>
            <w:tcW w:w="2407" w:type="dxa"/>
            <w:vAlign w:val="center"/>
          </w:tcPr>
          <w:p w14:paraId="14458B40" w14:textId="77777777" w:rsidR="00F12733" w:rsidRPr="00330D86" w:rsidRDefault="00F12733" w:rsidP="0023157B">
            <w:pPr>
              <w:jc w:val="center"/>
              <w:rPr>
                <w:rFonts w:ascii="Times New Roman" w:hAnsi="Times New Roman" w:cs="Times New Roman"/>
                <w:sz w:val="24"/>
                <w:lang w:val="uk-UA"/>
              </w:rPr>
            </w:pPr>
            <w:r w:rsidRPr="00330D86">
              <w:rPr>
                <w:rFonts w:ascii="Times New Roman" w:hAnsi="Times New Roman" w:cs="Times New Roman"/>
                <w:sz w:val="24"/>
                <w:lang w:val="uk-UA"/>
              </w:rPr>
              <w:t>Переваги</w:t>
            </w:r>
          </w:p>
        </w:tc>
        <w:tc>
          <w:tcPr>
            <w:tcW w:w="2407" w:type="dxa"/>
            <w:vAlign w:val="center"/>
          </w:tcPr>
          <w:p w14:paraId="4AFBC53B" w14:textId="77777777" w:rsidR="00F12733" w:rsidRPr="00330D86" w:rsidRDefault="00F12733" w:rsidP="0023157B">
            <w:pPr>
              <w:jc w:val="center"/>
              <w:rPr>
                <w:rFonts w:ascii="Times New Roman" w:hAnsi="Times New Roman" w:cs="Times New Roman"/>
                <w:sz w:val="24"/>
                <w:lang w:val="uk-UA"/>
              </w:rPr>
            </w:pPr>
            <w:r w:rsidRPr="00330D86">
              <w:rPr>
                <w:rFonts w:ascii="Times New Roman" w:hAnsi="Times New Roman" w:cs="Times New Roman"/>
                <w:sz w:val="24"/>
                <w:lang w:val="uk-UA"/>
              </w:rPr>
              <w:t>Недоліки</w:t>
            </w:r>
          </w:p>
        </w:tc>
      </w:tr>
      <w:tr w:rsidR="00F12733" w:rsidRPr="00330D86" w14:paraId="3F15D225" w14:textId="77777777" w:rsidTr="0023157B">
        <w:tc>
          <w:tcPr>
            <w:tcW w:w="2407" w:type="dxa"/>
            <w:vAlign w:val="center"/>
          </w:tcPr>
          <w:p w14:paraId="64B97079" w14:textId="77777777" w:rsidR="00F12733" w:rsidRPr="00330D86" w:rsidRDefault="00F12733" w:rsidP="0023157B">
            <w:pPr>
              <w:jc w:val="center"/>
              <w:rPr>
                <w:rFonts w:ascii="Times New Roman" w:hAnsi="Times New Roman" w:cs="Times New Roman"/>
                <w:sz w:val="24"/>
                <w:lang w:val="uk-UA"/>
              </w:rPr>
            </w:pPr>
            <w:r w:rsidRPr="00330D86">
              <w:rPr>
                <w:rFonts w:ascii="Times New Roman" w:hAnsi="Times New Roman" w:cs="Times New Roman"/>
                <w:sz w:val="24"/>
                <w:lang w:val="uk-UA"/>
              </w:rPr>
              <w:t>1</w:t>
            </w:r>
          </w:p>
        </w:tc>
        <w:tc>
          <w:tcPr>
            <w:tcW w:w="2407" w:type="dxa"/>
            <w:vAlign w:val="center"/>
          </w:tcPr>
          <w:p w14:paraId="391CB011" w14:textId="77777777" w:rsidR="00F12733" w:rsidRPr="00330D86" w:rsidRDefault="00F12733" w:rsidP="0023157B">
            <w:pPr>
              <w:jc w:val="center"/>
              <w:rPr>
                <w:rFonts w:ascii="Times New Roman" w:hAnsi="Times New Roman" w:cs="Times New Roman"/>
                <w:sz w:val="24"/>
                <w:lang w:val="uk-UA"/>
              </w:rPr>
            </w:pPr>
            <w:r w:rsidRPr="00330D86">
              <w:rPr>
                <w:rFonts w:ascii="Times New Roman" w:hAnsi="Times New Roman" w:cs="Times New Roman"/>
                <w:sz w:val="24"/>
                <w:lang w:val="uk-UA"/>
              </w:rPr>
              <w:t>2</w:t>
            </w:r>
          </w:p>
        </w:tc>
        <w:tc>
          <w:tcPr>
            <w:tcW w:w="2407" w:type="dxa"/>
            <w:vAlign w:val="center"/>
          </w:tcPr>
          <w:p w14:paraId="1C9B5B6A" w14:textId="77777777" w:rsidR="00F12733" w:rsidRPr="00330D86" w:rsidRDefault="00F12733" w:rsidP="0023157B">
            <w:pPr>
              <w:jc w:val="center"/>
              <w:rPr>
                <w:rFonts w:ascii="Times New Roman" w:hAnsi="Times New Roman" w:cs="Times New Roman"/>
                <w:sz w:val="24"/>
                <w:lang w:val="uk-UA"/>
              </w:rPr>
            </w:pPr>
            <w:r w:rsidRPr="00330D86">
              <w:rPr>
                <w:rFonts w:ascii="Times New Roman" w:hAnsi="Times New Roman" w:cs="Times New Roman"/>
                <w:sz w:val="24"/>
                <w:lang w:val="uk-UA"/>
              </w:rPr>
              <w:t>3</w:t>
            </w:r>
          </w:p>
        </w:tc>
        <w:tc>
          <w:tcPr>
            <w:tcW w:w="2407" w:type="dxa"/>
            <w:vAlign w:val="center"/>
          </w:tcPr>
          <w:p w14:paraId="0F0E9FD1" w14:textId="77777777" w:rsidR="00F12733" w:rsidRPr="00330D86" w:rsidRDefault="00F12733" w:rsidP="0023157B">
            <w:pPr>
              <w:jc w:val="center"/>
              <w:rPr>
                <w:rFonts w:ascii="Times New Roman" w:hAnsi="Times New Roman" w:cs="Times New Roman"/>
                <w:sz w:val="24"/>
                <w:lang w:val="uk-UA"/>
              </w:rPr>
            </w:pPr>
            <w:r w:rsidRPr="00330D86">
              <w:rPr>
                <w:rFonts w:ascii="Times New Roman" w:hAnsi="Times New Roman" w:cs="Times New Roman"/>
                <w:sz w:val="24"/>
                <w:lang w:val="uk-UA"/>
              </w:rPr>
              <w:t>4</w:t>
            </w:r>
          </w:p>
        </w:tc>
      </w:tr>
      <w:tr w:rsidR="00F12733" w:rsidRPr="00330D86" w14:paraId="2585629A" w14:textId="77777777" w:rsidTr="0023157B">
        <w:tc>
          <w:tcPr>
            <w:tcW w:w="2407" w:type="dxa"/>
            <w:vAlign w:val="center"/>
          </w:tcPr>
          <w:p w14:paraId="6113F01B" w14:textId="55FE3CF7" w:rsidR="00F37E9F" w:rsidRPr="00330D86" w:rsidRDefault="00F12733" w:rsidP="00D01BD4">
            <w:pPr>
              <w:jc w:val="both"/>
              <w:rPr>
                <w:rFonts w:ascii="Times New Roman" w:eastAsia="Times New Roman" w:hAnsi="Times New Roman" w:cs="Times New Roman"/>
                <w:sz w:val="24"/>
                <w:szCs w:val="24"/>
                <w:lang w:val="uk-UA" w:eastAsia="ru-RU"/>
              </w:rPr>
            </w:pPr>
            <w:r w:rsidRPr="00330D86">
              <w:rPr>
                <w:rFonts w:ascii="Times New Roman" w:eastAsia="Times New Roman" w:hAnsi="Times New Roman" w:cs="Times New Roman"/>
                <w:sz w:val="24"/>
                <w:szCs w:val="24"/>
                <w:lang w:val="uk-UA" w:eastAsia="ru-RU"/>
              </w:rPr>
              <w:t xml:space="preserve">Управління зворотним зв'язком, Kwortnik, R., Thompson, G. </w:t>
            </w:r>
            <w:r w:rsidR="00F37E9F" w:rsidRPr="00330D86">
              <w:rPr>
                <w:rFonts w:ascii="Times New Roman" w:eastAsia="Times New Roman" w:hAnsi="Times New Roman" w:cs="Times New Roman"/>
                <w:sz w:val="24"/>
                <w:szCs w:val="24"/>
                <w:lang w:val="uk-UA" w:eastAsia="ru-RU"/>
              </w:rPr>
              <w:t>[</w:t>
            </w:r>
            <w:r w:rsidR="00F37E9F" w:rsidRPr="00330D86">
              <w:rPr>
                <w:rFonts w:ascii="Times New Roman" w:eastAsia="Times New Roman" w:hAnsi="Times New Roman" w:cs="Times New Roman"/>
                <w:sz w:val="24"/>
                <w:szCs w:val="24"/>
                <w:lang w:val="uk-UA" w:eastAsia="ru-RU"/>
              </w:rPr>
              <w:fldChar w:fldCharType="begin"/>
            </w:r>
            <w:r w:rsidR="00F37E9F" w:rsidRPr="00330D86">
              <w:rPr>
                <w:rFonts w:ascii="Times New Roman" w:eastAsia="Times New Roman" w:hAnsi="Times New Roman" w:cs="Times New Roman"/>
                <w:sz w:val="24"/>
                <w:szCs w:val="24"/>
                <w:lang w:val="uk-UA" w:eastAsia="ru-RU"/>
              </w:rPr>
              <w:instrText xml:space="preserve"> REF _Ref182793324 \r \h  \* MERGEFORMAT </w:instrText>
            </w:r>
            <w:r w:rsidR="00F37E9F" w:rsidRPr="00330D86">
              <w:rPr>
                <w:rFonts w:ascii="Times New Roman" w:eastAsia="Times New Roman" w:hAnsi="Times New Roman" w:cs="Times New Roman"/>
                <w:sz w:val="24"/>
                <w:szCs w:val="24"/>
                <w:lang w:val="uk-UA" w:eastAsia="ru-RU"/>
              </w:rPr>
            </w:r>
            <w:r w:rsidR="00F37E9F" w:rsidRPr="00330D86">
              <w:rPr>
                <w:rFonts w:ascii="Times New Roman" w:eastAsia="Times New Roman" w:hAnsi="Times New Roman" w:cs="Times New Roman"/>
                <w:sz w:val="24"/>
                <w:szCs w:val="24"/>
                <w:lang w:val="uk-UA" w:eastAsia="ru-RU"/>
              </w:rPr>
              <w:fldChar w:fldCharType="separate"/>
            </w:r>
            <w:r w:rsidR="00CC0DF5">
              <w:rPr>
                <w:rFonts w:ascii="Times New Roman" w:eastAsia="Times New Roman" w:hAnsi="Times New Roman" w:cs="Times New Roman"/>
                <w:sz w:val="24"/>
                <w:szCs w:val="24"/>
                <w:lang w:val="uk-UA" w:eastAsia="ru-RU"/>
              </w:rPr>
              <w:t>6</w:t>
            </w:r>
            <w:r w:rsidR="00F37E9F" w:rsidRPr="00330D86">
              <w:rPr>
                <w:rFonts w:ascii="Times New Roman" w:eastAsia="Times New Roman" w:hAnsi="Times New Roman" w:cs="Times New Roman"/>
                <w:sz w:val="24"/>
                <w:szCs w:val="24"/>
                <w:lang w:val="uk-UA" w:eastAsia="ru-RU"/>
              </w:rPr>
              <w:fldChar w:fldCharType="end"/>
            </w:r>
            <w:r w:rsidR="00F37E9F" w:rsidRPr="00330D86">
              <w:rPr>
                <w:rFonts w:ascii="Times New Roman" w:eastAsia="Times New Roman" w:hAnsi="Times New Roman" w:cs="Times New Roman"/>
                <w:sz w:val="24"/>
                <w:szCs w:val="24"/>
                <w:lang w:val="uk-UA" w:eastAsia="ru-RU"/>
              </w:rPr>
              <w:t>]</w:t>
            </w:r>
          </w:p>
          <w:p w14:paraId="0D1215A9" w14:textId="56D26906" w:rsidR="00F12733" w:rsidRPr="00330D86" w:rsidRDefault="00F12733" w:rsidP="0023157B">
            <w:pPr>
              <w:rPr>
                <w:rFonts w:ascii="Times New Roman" w:eastAsia="Times New Roman" w:hAnsi="Times New Roman" w:cs="Times New Roman"/>
                <w:sz w:val="24"/>
                <w:szCs w:val="24"/>
                <w:lang w:val="uk-UA" w:eastAsia="ru-RU"/>
              </w:rPr>
            </w:pPr>
          </w:p>
        </w:tc>
        <w:tc>
          <w:tcPr>
            <w:tcW w:w="2407" w:type="dxa"/>
            <w:vAlign w:val="center"/>
          </w:tcPr>
          <w:p w14:paraId="09D5B297" w14:textId="77777777" w:rsidR="00F12733" w:rsidRPr="00330D86" w:rsidRDefault="00F12733" w:rsidP="0023157B">
            <w:pPr>
              <w:rPr>
                <w:rFonts w:ascii="Times New Roman" w:eastAsia="Times New Roman" w:hAnsi="Times New Roman" w:cs="Times New Roman"/>
                <w:sz w:val="24"/>
                <w:szCs w:val="24"/>
                <w:lang w:val="uk-UA" w:eastAsia="ru-RU"/>
              </w:rPr>
            </w:pPr>
            <w:r w:rsidRPr="00330D86">
              <w:rPr>
                <w:rFonts w:ascii="Times New Roman" w:eastAsia="Times New Roman" w:hAnsi="Times New Roman" w:cs="Times New Roman"/>
                <w:sz w:val="24"/>
                <w:szCs w:val="24"/>
                <w:lang w:val="uk-UA" w:eastAsia="ru-RU"/>
              </w:rPr>
              <w:t>Використання відгуків гостей для покращення якості обслуговування. Це дослідження допомагає виявити слабкі місця в процесі обслуговування та надання послуг.</w:t>
            </w:r>
          </w:p>
        </w:tc>
        <w:tc>
          <w:tcPr>
            <w:tcW w:w="2407" w:type="dxa"/>
            <w:vAlign w:val="center"/>
          </w:tcPr>
          <w:p w14:paraId="6630F530" w14:textId="77777777" w:rsidR="00F12733" w:rsidRPr="00330D86" w:rsidRDefault="00F12733" w:rsidP="0023157B">
            <w:pPr>
              <w:rPr>
                <w:rFonts w:ascii="Times New Roman" w:eastAsia="Times New Roman" w:hAnsi="Times New Roman" w:cs="Times New Roman"/>
                <w:sz w:val="24"/>
                <w:szCs w:val="24"/>
                <w:lang w:val="uk-UA" w:eastAsia="ru-RU"/>
              </w:rPr>
            </w:pPr>
            <w:r w:rsidRPr="00330D86">
              <w:rPr>
                <w:rFonts w:ascii="Times New Roman" w:eastAsia="Times New Roman" w:hAnsi="Times New Roman" w:cs="Times New Roman"/>
                <w:sz w:val="24"/>
                <w:szCs w:val="24"/>
                <w:lang w:val="uk-UA" w:eastAsia="ru-RU"/>
              </w:rPr>
              <w:t>-забезпечення прямого зв’язку із споживачами</w:t>
            </w:r>
          </w:p>
          <w:p w14:paraId="7F3B2453" w14:textId="77777777" w:rsidR="00F12733" w:rsidRPr="00330D86" w:rsidRDefault="00F12733" w:rsidP="0023157B">
            <w:pPr>
              <w:rPr>
                <w:rFonts w:ascii="Times New Roman" w:eastAsia="Times New Roman" w:hAnsi="Times New Roman" w:cs="Times New Roman"/>
                <w:sz w:val="24"/>
                <w:szCs w:val="24"/>
                <w:lang w:val="uk-UA" w:eastAsia="ru-RU"/>
              </w:rPr>
            </w:pPr>
            <w:r w:rsidRPr="00330D86">
              <w:rPr>
                <w:rFonts w:ascii="Times New Roman" w:eastAsia="Times New Roman" w:hAnsi="Times New Roman" w:cs="Times New Roman"/>
                <w:sz w:val="24"/>
                <w:szCs w:val="24"/>
                <w:lang w:val="uk-UA" w:eastAsia="ru-RU"/>
              </w:rPr>
              <w:t>-можливість швидкого реагування</w:t>
            </w:r>
          </w:p>
        </w:tc>
        <w:tc>
          <w:tcPr>
            <w:tcW w:w="2407" w:type="dxa"/>
            <w:vAlign w:val="center"/>
          </w:tcPr>
          <w:p w14:paraId="1AED87F4" w14:textId="77777777" w:rsidR="00F12733" w:rsidRPr="00330D86" w:rsidRDefault="00F12733" w:rsidP="0023157B">
            <w:pPr>
              <w:rPr>
                <w:rFonts w:ascii="Times New Roman" w:eastAsia="Times New Roman" w:hAnsi="Times New Roman" w:cs="Times New Roman"/>
                <w:sz w:val="24"/>
                <w:szCs w:val="24"/>
                <w:lang w:val="uk-UA" w:eastAsia="ru-RU"/>
              </w:rPr>
            </w:pPr>
            <w:r w:rsidRPr="00330D86">
              <w:rPr>
                <w:rFonts w:ascii="Times New Roman" w:eastAsia="Times New Roman" w:hAnsi="Times New Roman" w:cs="Times New Roman"/>
                <w:sz w:val="24"/>
                <w:szCs w:val="24"/>
                <w:lang w:val="uk-UA" w:eastAsia="ru-RU"/>
              </w:rPr>
              <w:t>-інформація суб'єктивна, якщо не зібрано достатньо даних.</w:t>
            </w:r>
          </w:p>
        </w:tc>
      </w:tr>
      <w:tr w:rsidR="00F12733" w:rsidRPr="00330D86" w14:paraId="29C94A56" w14:textId="77777777" w:rsidTr="0023157B">
        <w:tc>
          <w:tcPr>
            <w:tcW w:w="2407" w:type="dxa"/>
            <w:vAlign w:val="center"/>
          </w:tcPr>
          <w:p w14:paraId="092461F3" w14:textId="451AB7D0" w:rsidR="00F12733" w:rsidRPr="00330D86" w:rsidRDefault="00F12733" w:rsidP="00973A6C">
            <w:pPr>
              <w:rPr>
                <w:rFonts w:ascii="Times New Roman" w:eastAsia="Times New Roman" w:hAnsi="Times New Roman" w:cs="Times New Roman"/>
                <w:sz w:val="24"/>
                <w:szCs w:val="24"/>
                <w:lang w:val="uk-UA" w:eastAsia="ru-RU"/>
              </w:rPr>
            </w:pPr>
            <w:r w:rsidRPr="00330D86">
              <w:rPr>
                <w:rFonts w:ascii="Times New Roman" w:eastAsia="Times New Roman" w:hAnsi="Times New Roman" w:cs="Times New Roman"/>
                <w:sz w:val="24"/>
                <w:szCs w:val="24"/>
                <w:lang w:val="uk-UA" w:eastAsia="ru-RU"/>
              </w:rPr>
              <w:t>Управ</w:t>
            </w:r>
            <w:r w:rsidR="00893DF2" w:rsidRPr="00330D86">
              <w:rPr>
                <w:rFonts w:ascii="Times New Roman" w:eastAsia="Times New Roman" w:hAnsi="Times New Roman" w:cs="Times New Roman"/>
                <w:sz w:val="24"/>
                <w:szCs w:val="24"/>
                <w:lang w:val="uk-UA" w:eastAsia="ru-RU"/>
              </w:rPr>
              <w:t>ління процесами, Bowen, J.,</w:t>
            </w:r>
            <w:r w:rsidRPr="00330D86">
              <w:rPr>
                <w:rFonts w:ascii="Times New Roman" w:eastAsia="Times New Roman" w:hAnsi="Times New Roman" w:cs="Times New Roman"/>
                <w:sz w:val="24"/>
                <w:szCs w:val="24"/>
                <w:lang w:val="uk-UA" w:eastAsia="ru-RU"/>
              </w:rPr>
              <w:t xml:space="preserve"> C</w:t>
            </w:r>
            <w:r w:rsidR="00973A6C" w:rsidRPr="00330D86">
              <w:rPr>
                <w:rFonts w:ascii="Times New Roman" w:eastAsia="Times New Roman" w:hAnsi="Times New Roman" w:cs="Times New Roman"/>
                <w:sz w:val="24"/>
                <w:szCs w:val="24"/>
                <w:lang w:val="uk-UA" w:eastAsia="ru-RU"/>
              </w:rPr>
              <w:t>hen, S.</w:t>
            </w:r>
            <w:r w:rsidR="00F37E9F" w:rsidRPr="00330D86">
              <w:rPr>
                <w:rFonts w:ascii="Times New Roman" w:eastAsia="Times New Roman" w:hAnsi="Times New Roman" w:cs="Times New Roman"/>
                <w:sz w:val="24"/>
                <w:szCs w:val="24"/>
                <w:lang w:val="uk-UA" w:eastAsia="ru-RU"/>
              </w:rPr>
              <w:t xml:space="preserve"> [</w:t>
            </w:r>
            <w:r w:rsidR="00F37E9F" w:rsidRPr="00330D86">
              <w:rPr>
                <w:rFonts w:ascii="Times New Roman" w:eastAsia="Times New Roman" w:hAnsi="Times New Roman" w:cs="Times New Roman"/>
                <w:sz w:val="24"/>
                <w:szCs w:val="24"/>
                <w:lang w:val="uk-UA" w:eastAsia="ru-RU"/>
              </w:rPr>
              <w:fldChar w:fldCharType="begin"/>
            </w:r>
            <w:r w:rsidR="00F37E9F" w:rsidRPr="00330D86">
              <w:rPr>
                <w:rFonts w:ascii="Times New Roman" w:eastAsia="Times New Roman" w:hAnsi="Times New Roman" w:cs="Times New Roman"/>
                <w:sz w:val="24"/>
                <w:szCs w:val="24"/>
                <w:lang w:val="uk-UA" w:eastAsia="ru-RU"/>
              </w:rPr>
              <w:instrText xml:space="preserve"> REF _Ref182793330 \r \h  \* MERGEFORMAT </w:instrText>
            </w:r>
            <w:r w:rsidR="00F37E9F" w:rsidRPr="00330D86">
              <w:rPr>
                <w:rFonts w:ascii="Times New Roman" w:eastAsia="Times New Roman" w:hAnsi="Times New Roman" w:cs="Times New Roman"/>
                <w:sz w:val="24"/>
                <w:szCs w:val="24"/>
                <w:lang w:val="uk-UA" w:eastAsia="ru-RU"/>
              </w:rPr>
            </w:r>
            <w:r w:rsidR="00F37E9F" w:rsidRPr="00330D86">
              <w:rPr>
                <w:rFonts w:ascii="Times New Roman" w:eastAsia="Times New Roman" w:hAnsi="Times New Roman" w:cs="Times New Roman"/>
                <w:sz w:val="24"/>
                <w:szCs w:val="24"/>
                <w:lang w:val="uk-UA" w:eastAsia="ru-RU"/>
              </w:rPr>
              <w:fldChar w:fldCharType="separate"/>
            </w:r>
            <w:r w:rsidR="00CC0DF5">
              <w:rPr>
                <w:rFonts w:ascii="Times New Roman" w:eastAsia="Times New Roman" w:hAnsi="Times New Roman" w:cs="Times New Roman"/>
                <w:sz w:val="24"/>
                <w:szCs w:val="24"/>
                <w:lang w:val="uk-UA" w:eastAsia="ru-RU"/>
              </w:rPr>
              <w:t>1</w:t>
            </w:r>
            <w:r w:rsidR="00F37E9F" w:rsidRPr="00330D86">
              <w:rPr>
                <w:rFonts w:ascii="Times New Roman" w:eastAsia="Times New Roman" w:hAnsi="Times New Roman" w:cs="Times New Roman"/>
                <w:sz w:val="24"/>
                <w:szCs w:val="24"/>
                <w:lang w:val="uk-UA" w:eastAsia="ru-RU"/>
              </w:rPr>
              <w:fldChar w:fldCharType="end"/>
            </w:r>
            <w:r w:rsidR="00F37E9F" w:rsidRPr="00330D86">
              <w:rPr>
                <w:rFonts w:ascii="Times New Roman" w:eastAsia="Times New Roman" w:hAnsi="Times New Roman" w:cs="Times New Roman"/>
                <w:sz w:val="24"/>
                <w:szCs w:val="24"/>
                <w:lang w:val="uk-UA" w:eastAsia="ru-RU"/>
              </w:rPr>
              <w:t>]</w:t>
            </w:r>
          </w:p>
        </w:tc>
        <w:tc>
          <w:tcPr>
            <w:tcW w:w="2407" w:type="dxa"/>
            <w:vAlign w:val="center"/>
          </w:tcPr>
          <w:p w14:paraId="53CE5D00" w14:textId="77777777" w:rsidR="00F12733" w:rsidRPr="00330D86" w:rsidRDefault="00F12733" w:rsidP="0023157B">
            <w:pPr>
              <w:rPr>
                <w:rFonts w:ascii="Times New Roman" w:eastAsia="Times New Roman" w:hAnsi="Times New Roman" w:cs="Times New Roman"/>
                <w:sz w:val="24"/>
                <w:szCs w:val="24"/>
                <w:lang w:val="uk-UA" w:eastAsia="ru-RU"/>
              </w:rPr>
            </w:pPr>
            <w:r w:rsidRPr="00330D86">
              <w:rPr>
                <w:rFonts w:ascii="Times New Roman" w:eastAsia="Times New Roman" w:hAnsi="Times New Roman" w:cs="Times New Roman"/>
                <w:sz w:val="24"/>
                <w:szCs w:val="24"/>
                <w:lang w:val="uk-UA" w:eastAsia="ru-RU"/>
              </w:rPr>
              <w:t xml:space="preserve"> Орієнтованість на оптимізацію процесів обслуговування, що дозволяє виявити неефективності та оптимізувати витрати</w:t>
            </w:r>
          </w:p>
        </w:tc>
        <w:tc>
          <w:tcPr>
            <w:tcW w:w="2407" w:type="dxa"/>
            <w:vAlign w:val="center"/>
          </w:tcPr>
          <w:p w14:paraId="2ED2ABE8" w14:textId="77777777" w:rsidR="00F12733" w:rsidRPr="00330D86" w:rsidRDefault="00F12733" w:rsidP="0023157B">
            <w:pPr>
              <w:rPr>
                <w:rFonts w:ascii="Times New Roman" w:eastAsia="Times New Roman" w:hAnsi="Times New Roman" w:cs="Times New Roman"/>
                <w:sz w:val="24"/>
                <w:szCs w:val="24"/>
                <w:lang w:val="uk-UA" w:eastAsia="ru-RU"/>
              </w:rPr>
            </w:pPr>
            <w:r w:rsidRPr="00330D86">
              <w:rPr>
                <w:rFonts w:ascii="Times New Roman" w:eastAsia="Times New Roman" w:hAnsi="Times New Roman" w:cs="Times New Roman"/>
                <w:sz w:val="24"/>
                <w:szCs w:val="24"/>
                <w:lang w:val="uk-UA" w:eastAsia="ru-RU"/>
              </w:rPr>
              <w:t>-підвищення загальної продуктивності</w:t>
            </w:r>
          </w:p>
          <w:p w14:paraId="6319B421" w14:textId="77777777" w:rsidR="00F12733" w:rsidRPr="00330D86" w:rsidRDefault="00F12733" w:rsidP="0023157B">
            <w:pPr>
              <w:rPr>
                <w:rFonts w:ascii="Times New Roman" w:eastAsia="Times New Roman" w:hAnsi="Times New Roman" w:cs="Times New Roman"/>
                <w:sz w:val="24"/>
                <w:szCs w:val="24"/>
                <w:lang w:val="uk-UA" w:eastAsia="ru-RU"/>
              </w:rPr>
            </w:pPr>
            <w:r w:rsidRPr="00330D86">
              <w:rPr>
                <w:rFonts w:ascii="Times New Roman" w:eastAsia="Times New Roman" w:hAnsi="Times New Roman" w:cs="Times New Roman"/>
                <w:sz w:val="24"/>
                <w:szCs w:val="24"/>
                <w:lang w:val="uk-UA" w:eastAsia="ru-RU"/>
              </w:rPr>
              <w:t>-зменшення часу обслуговування</w:t>
            </w:r>
          </w:p>
        </w:tc>
        <w:tc>
          <w:tcPr>
            <w:tcW w:w="2407" w:type="dxa"/>
            <w:vAlign w:val="center"/>
          </w:tcPr>
          <w:p w14:paraId="6C202F73" w14:textId="77777777" w:rsidR="00F12733" w:rsidRPr="00330D86" w:rsidRDefault="00F12733" w:rsidP="0023157B">
            <w:pPr>
              <w:rPr>
                <w:rFonts w:ascii="Times New Roman" w:eastAsia="Times New Roman" w:hAnsi="Times New Roman" w:cs="Times New Roman"/>
                <w:sz w:val="24"/>
                <w:szCs w:val="24"/>
                <w:lang w:val="uk-UA" w:eastAsia="ru-RU"/>
              </w:rPr>
            </w:pPr>
            <w:r w:rsidRPr="00330D86">
              <w:rPr>
                <w:rFonts w:ascii="Times New Roman" w:eastAsia="Times New Roman" w:hAnsi="Times New Roman" w:cs="Times New Roman"/>
                <w:sz w:val="24"/>
                <w:szCs w:val="24"/>
                <w:lang w:val="uk-UA" w:eastAsia="ru-RU"/>
              </w:rPr>
              <w:t>-потреба в значних інвестицій у навчання та технології.</w:t>
            </w:r>
          </w:p>
        </w:tc>
      </w:tr>
      <w:tr w:rsidR="00F12733" w:rsidRPr="00330D86" w14:paraId="567427D4" w14:textId="77777777" w:rsidTr="0023157B">
        <w:tc>
          <w:tcPr>
            <w:tcW w:w="2407" w:type="dxa"/>
            <w:vAlign w:val="center"/>
          </w:tcPr>
          <w:p w14:paraId="2A358CF3" w14:textId="4E04CFE2" w:rsidR="00F12733" w:rsidRPr="00330D86" w:rsidRDefault="00F12733" w:rsidP="00973A6C">
            <w:pPr>
              <w:rPr>
                <w:rFonts w:ascii="Times New Roman" w:eastAsia="Times New Roman" w:hAnsi="Times New Roman" w:cs="Times New Roman"/>
                <w:sz w:val="24"/>
                <w:szCs w:val="24"/>
                <w:lang w:val="uk-UA" w:eastAsia="ru-RU"/>
              </w:rPr>
            </w:pPr>
            <w:r w:rsidRPr="00330D86">
              <w:rPr>
                <w:rFonts w:ascii="Times New Roman" w:eastAsia="Times New Roman" w:hAnsi="Times New Roman" w:cs="Times New Roman"/>
                <w:sz w:val="24"/>
                <w:szCs w:val="24"/>
                <w:lang w:val="uk-UA" w:eastAsia="ru-RU"/>
              </w:rPr>
              <w:t xml:space="preserve">Стандартизація обслуговування, </w:t>
            </w:r>
            <w:r w:rsidR="00973A6C" w:rsidRPr="00330D86">
              <w:rPr>
                <w:rFonts w:ascii="Times New Roman" w:eastAsia="Times New Roman" w:hAnsi="Times New Roman" w:cs="Times New Roman"/>
                <w:sz w:val="24"/>
                <w:szCs w:val="24"/>
                <w:lang w:val="uk-UA" w:eastAsia="ru-RU"/>
              </w:rPr>
              <w:t>Heskett, J.</w:t>
            </w:r>
            <w:r w:rsidR="00893DF2" w:rsidRPr="00330D86">
              <w:rPr>
                <w:rFonts w:ascii="Times New Roman" w:eastAsia="Times New Roman" w:hAnsi="Times New Roman" w:cs="Times New Roman"/>
                <w:sz w:val="24"/>
                <w:szCs w:val="24"/>
                <w:lang w:val="uk-UA" w:eastAsia="ru-RU"/>
              </w:rPr>
              <w:t>, Sasser, W.,</w:t>
            </w:r>
            <w:r w:rsidR="00973A6C" w:rsidRPr="00330D86">
              <w:rPr>
                <w:rFonts w:ascii="Times New Roman" w:eastAsia="Times New Roman" w:hAnsi="Times New Roman" w:cs="Times New Roman"/>
                <w:sz w:val="24"/>
                <w:szCs w:val="24"/>
                <w:lang w:val="uk-UA" w:eastAsia="ru-RU"/>
              </w:rPr>
              <w:t xml:space="preserve"> Schlesinger, L.</w:t>
            </w:r>
            <w:r w:rsidR="00F37E9F" w:rsidRPr="00330D86">
              <w:rPr>
                <w:rFonts w:ascii="Times New Roman" w:eastAsia="Times New Roman" w:hAnsi="Times New Roman" w:cs="Times New Roman"/>
                <w:sz w:val="24"/>
                <w:szCs w:val="24"/>
                <w:lang w:val="uk-UA" w:eastAsia="ru-RU"/>
              </w:rPr>
              <w:t>[</w:t>
            </w:r>
            <w:r w:rsidR="00F37E9F" w:rsidRPr="00330D86">
              <w:rPr>
                <w:rFonts w:ascii="Times New Roman" w:eastAsia="Times New Roman" w:hAnsi="Times New Roman" w:cs="Times New Roman"/>
                <w:sz w:val="24"/>
                <w:szCs w:val="24"/>
                <w:lang w:val="uk-UA" w:eastAsia="ru-RU"/>
              </w:rPr>
              <w:fldChar w:fldCharType="begin"/>
            </w:r>
            <w:r w:rsidR="00F37E9F" w:rsidRPr="00330D86">
              <w:rPr>
                <w:rFonts w:ascii="Times New Roman" w:eastAsia="Times New Roman" w:hAnsi="Times New Roman" w:cs="Times New Roman"/>
                <w:sz w:val="24"/>
                <w:szCs w:val="24"/>
                <w:lang w:val="uk-UA" w:eastAsia="ru-RU"/>
              </w:rPr>
              <w:instrText xml:space="preserve"> REF _Ref182793335 \r \h  \* MERGEFORMAT </w:instrText>
            </w:r>
            <w:r w:rsidR="00F37E9F" w:rsidRPr="00330D86">
              <w:rPr>
                <w:rFonts w:ascii="Times New Roman" w:eastAsia="Times New Roman" w:hAnsi="Times New Roman" w:cs="Times New Roman"/>
                <w:sz w:val="24"/>
                <w:szCs w:val="24"/>
                <w:lang w:val="uk-UA" w:eastAsia="ru-RU"/>
              </w:rPr>
            </w:r>
            <w:r w:rsidR="00F37E9F" w:rsidRPr="00330D86">
              <w:rPr>
                <w:rFonts w:ascii="Times New Roman" w:eastAsia="Times New Roman" w:hAnsi="Times New Roman" w:cs="Times New Roman"/>
                <w:sz w:val="24"/>
                <w:szCs w:val="24"/>
                <w:lang w:val="uk-UA" w:eastAsia="ru-RU"/>
              </w:rPr>
              <w:fldChar w:fldCharType="separate"/>
            </w:r>
            <w:r w:rsidR="00CC0DF5">
              <w:rPr>
                <w:rFonts w:ascii="Times New Roman" w:eastAsia="Times New Roman" w:hAnsi="Times New Roman" w:cs="Times New Roman"/>
                <w:sz w:val="24"/>
                <w:szCs w:val="24"/>
                <w:lang w:val="uk-UA" w:eastAsia="ru-RU"/>
              </w:rPr>
              <w:t>5</w:t>
            </w:r>
            <w:r w:rsidR="00F37E9F" w:rsidRPr="00330D86">
              <w:rPr>
                <w:rFonts w:ascii="Times New Roman" w:eastAsia="Times New Roman" w:hAnsi="Times New Roman" w:cs="Times New Roman"/>
                <w:sz w:val="24"/>
                <w:szCs w:val="24"/>
                <w:lang w:val="uk-UA" w:eastAsia="ru-RU"/>
              </w:rPr>
              <w:fldChar w:fldCharType="end"/>
            </w:r>
            <w:r w:rsidR="00F37E9F" w:rsidRPr="00330D86">
              <w:rPr>
                <w:rFonts w:ascii="Times New Roman" w:eastAsia="Times New Roman" w:hAnsi="Times New Roman" w:cs="Times New Roman"/>
                <w:sz w:val="24"/>
                <w:szCs w:val="24"/>
                <w:lang w:val="uk-UA" w:eastAsia="ru-RU"/>
              </w:rPr>
              <w:t>]</w:t>
            </w:r>
          </w:p>
        </w:tc>
        <w:tc>
          <w:tcPr>
            <w:tcW w:w="2407" w:type="dxa"/>
            <w:vAlign w:val="center"/>
          </w:tcPr>
          <w:p w14:paraId="636D1999" w14:textId="77777777" w:rsidR="00F12733" w:rsidRPr="00330D86" w:rsidRDefault="00F12733" w:rsidP="0023157B">
            <w:pPr>
              <w:rPr>
                <w:rFonts w:ascii="Times New Roman" w:eastAsia="Times New Roman" w:hAnsi="Times New Roman" w:cs="Times New Roman"/>
                <w:sz w:val="24"/>
                <w:szCs w:val="24"/>
                <w:lang w:val="uk-UA" w:eastAsia="ru-RU"/>
              </w:rPr>
            </w:pPr>
            <w:r w:rsidRPr="00330D86">
              <w:rPr>
                <w:rFonts w:ascii="Times New Roman" w:eastAsia="Times New Roman" w:hAnsi="Times New Roman" w:cs="Times New Roman"/>
                <w:sz w:val="24"/>
                <w:szCs w:val="24"/>
                <w:lang w:val="uk-UA" w:eastAsia="ru-RU"/>
              </w:rPr>
              <w:t>Встановлення стандартів для забезпечення однакового рівня обслуговування всіх гостей.</w:t>
            </w:r>
          </w:p>
        </w:tc>
        <w:tc>
          <w:tcPr>
            <w:tcW w:w="2407" w:type="dxa"/>
            <w:vAlign w:val="center"/>
          </w:tcPr>
          <w:p w14:paraId="6B7BDBD2" w14:textId="77777777" w:rsidR="00F12733" w:rsidRPr="00330D86" w:rsidRDefault="00F12733" w:rsidP="0023157B">
            <w:pPr>
              <w:rPr>
                <w:rFonts w:ascii="Times New Roman" w:eastAsia="Times New Roman" w:hAnsi="Times New Roman" w:cs="Times New Roman"/>
                <w:sz w:val="24"/>
                <w:szCs w:val="24"/>
                <w:lang w:val="uk-UA" w:eastAsia="ru-RU"/>
              </w:rPr>
            </w:pPr>
            <w:r w:rsidRPr="00330D86">
              <w:rPr>
                <w:rFonts w:ascii="Times New Roman" w:eastAsia="Times New Roman" w:hAnsi="Times New Roman" w:cs="Times New Roman"/>
                <w:sz w:val="24"/>
                <w:szCs w:val="24"/>
                <w:lang w:val="uk-UA" w:eastAsia="ru-RU"/>
              </w:rPr>
              <w:t>-легке навчання нового персоналу</w:t>
            </w:r>
          </w:p>
          <w:p w14:paraId="09ACEDF2" w14:textId="77777777" w:rsidR="00F12733" w:rsidRPr="00330D86" w:rsidRDefault="00F12733" w:rsidP="0023157B">
            <w:pPr>
              <w:rPr>
                <w:rFonts w:ascii="Times New Roman" w:eastAsia="Times New Roman" w:hAnsi="Times New Roman" w:cs="Times New Roman"/>
                <w:sz w:val="24"/>
                <w:szCs w:val="24"/>
                <w:lang w:val="uk-UA" w:eastAsia="ru-RU"/>
              </w:rPr>
            </w:pPr>
            <w:r w:rsidRPr="00330D86">
              <w:rPr>
                <w:rFonts w:ascii="Times New Roman" w:eastAsia="Times New Roman" w:hAnsi="Times New Roman" w:cs="Times New Roman"/>
                <w:sz w:val="24"/>
                <w:szCs w:val="24"/>
                <w:lang w:val="uk-UA" w:eastAsia="ru-RU"/>
              </w:rPr>
              <w:t>-підвищення впевненості в  обслуговуванні.</w:t>
            </w:r>
          </w:p>
        </w:tc>
        <w:tc>
          <w:tcPr>
            <w:tcW w:w="2407" w:type="dxa"/>
            <w:vAlign w:val="center"/>
          </w:tcPr>
          <w:p w14:paraId="4A310AB2" w14:textId="77777777" w:rsidR="00F12733" w:rsidRPr="00330D86" w:rsidRDefault="00F12733" w:rsidP="0023157B">
            <w:pPr>
              <w:rPr>
                <w:rFonts w:ascii="Times New Roman" w:eastAsia="Times New Roman" w:hAnsi="Times New Roman" w:cs="Times New Roman"/>
                <w:sz w:val="24"/>
                <w:szCs w:val="24"/>
                <w:lang w:val="uk-UA" w:eastAsia="ru-RU"/>
              </w:rPr>
            </w:pPr>
            <w:r w:rsidRPr="00330D86">
              <w:rPr>
                <w:rFonts w:ascii="Times New Roman" w:eastAsia="Times New Roman" w:hAnsi="Times New Roman" w:cs="Times New Roman"/>
                <w:sz w:val="24"/>
                <w:szCs w:val="24"/>
                <w:lang w:val="uk-UA" w:eastAsia="ru-RU"/>
              </w:rPr>
              <w:t>-втрата індивідуального підходу</w:t>
            </w:r>
          </w:p>
        </w:tc>
      </w:tr>
    </w:tbl>
    <w:p w14:paraId="4128CFB3" w14:textId="5F83BBBB" w:rsidR="00F12733" w:rsidRPr="00330D86" w:rsidRDefault="00F12733" w:rsidP="00F12733">
      <w:pPr>
        <w:spacing w:after="0" w:line="240" w:lineRule="auto"/>
        <w:ind w:firstLine="709"/>
        <w:jc w:val="both"/>
        <w:rPr>
          <w:rFonts w:ascii="Times New Roman" w:hAnsi="Times New Roman" w:cs="Times New Roman"/>
          <w:sz w:val="24"/>
          <w:lang w:val="uk-UA"/>
        </w:rPr>
      </w:pPr>
      <w:r w:rsidRPr="00330D86">
        <w:rPr>
          <w:rFonts w:ascii="Times New Roman" w:hAnsi="Times New Roman" w:cs="Times New Roman"/>
          <w:sz w:val="28"/>
          <w:szCs w:val="28"/>
          <w:lang w:val="uk-UA"/>
        </w:rPr>
        <w:t>Джерело: складено автором на основі [</w:t>
      </w:r>
      <w:r w:rsidR="00F37E9F" w:rsidRPr="00330D86">
        <w:rPr>
          <w:rFonts w:ascii="Times New Roman" w:hAnsi="Times New Roman" w:cs="Times New Roman"/>
          <w:sz w:val="28"/>
          <w:szCs w:val="28"/>
          <w:lang w:val="uk-UA"/>
        </w:rPr>
        <w:fldChar w:fldCharType="begin"/>
      </w:r>
      <w:r w:rsidR="00F37E9F" w:rsidRPr="00330D86">
        <w:rPr>
          <w:rFonts w:ascii="Times New Roman" w:hAnsi="Times New Roman" w:cs="Times New Roman"/>
          <w:sz w:val="28"/>
          <w:szCs w:val="28"/>
          <w:lang w:val="uk-UA"/>
        </w:rPr>
        <w:instrText xml:space="preserve"> REF _Ref182793339 \r \h  \* MERGEFORMAT </w:instrText>
      </w:r>
      <w:r w:rsidR="00F37E9F" w:rsidRPr="00330D86">
        <w:rPr>
          <w:rFonts w:ascii="Times New Roman" w:hAnsi="Times New Roman" w:cs="Times New Roman"/>
          <w:sz w:val="28"/>
          <w:szCs w:val="28"/>
          <w:lang w:val="uk-UA"/>
        </w:rPr>
      </w:r>
      <w:r w:rsidR="00F37E9F" w:rsidRPr="00330D86">
        <w:rPr>
          <w:rFonts w:ascii="Times New Roman" w:hAnsi="Times New Roman" w:cs="Times New Roman"/>
          <w:sz w:val="28"/>
          <w:szCs w:val="28"/>
          <w:lang w:val="uk-UA"/>
        </w:rPr>
        <w:fldChar w:fldCharType="separate"/>
      </w:r>
      <w:r w:rsidR="00CC0DF5">
        <w:rPr>
          <w:rFonts w:ascii="Times New Roman" w:hAnsi="Times New Roman" w:cs="Times New Roman"/>
          <w:sz w:val="28"/>
          <w:szCs w:val="28"/>
          <w:lang w:val="uk-UA"/>
        </w:rPr>
        <w:t>10</w:t>
      </w:r>
      <w:r w:rsidR="00F37E9F" w:rsidRPr="00330D86">
        <w:rPr>
          <w:rFonts w:ascii="Times New Roman" w:hAnsi="Times New Roman" w:cs="Times New Roman"/>
          <w:sz w:val="28"/>
          <w:szCs w:val="28"/>
          <w:lang w:val="uk-UA"/>
        </w:rPr>
        <w:fldChar w:fldCharType="end"/>
      </w:r>
      <w:r w:rsidR="00F37E9F" w:rsidRPr="00330D86">
        <w:rPr>
          <w:rFonts w:ascii="Times New Roman" w:hAnsi="Times New Roman" w:cs="Times New Roman"/>
          <w:sz w:val="28"/>
          <w:szCs w:val="28"/>
          <w:lang w:val="uk-UA"/>
        </w:rPr>
        <w:t xml:space="preserve">; </w:t>
      </w:r>
      <w:r w:rsidR="00F37E9F" w:rsidRPr="00330D86">
        <w:rPr>
          <w:rFonts w:ascii="Times New Roman" w:hAnsi="Times New Roman" w:cs="Times New Roman"/>
          <w:sz w:val="28"/>
          <w:szCs w:val="28"/>
          <w:lang w:val="uk-UA"/>
        </w:rPr>
        <w:fldChar w:fldCharType="begin"/>
      </w:r>
      <w:r w:rsidR="00F37E9F" w:rsidRPr="00330D86">
        <w:rPr>
          <w:rFonts w:ascii="Times New Roman" w:hAnsi="Times New Roman" w:cs="Times New Roman"/>
          <w:sz w:val="28"/>
          <w:szCs w:val="28"/>
          <w:lang w:val="uk-UA"/>
        </w:rPr>
        <w:instrText xml:space="preserve"> REF _Ref182793324 \r \h  \* MERGEFORMAT </w:instrText>
      </w:r>
      <w:r w:rsidR="00F37E9F" w:rsidRPr="00330D86">
        <w:rPr>
          <w:rFonts w:ascii="Times New Roman" w:hAnsi="Times New Roman" w:cs="Times New Roman"/>
          <w:sz w:val="28"/>
          <w:szCs w:val="28"/>
          <w:lang w:val="uk-UA"/>
        </w:rPr>
      </w:r>
      <w:r w:rsidR="00F37E9F" w:rsidRPr="00330D86">
        <w:rPr>
          <w:rFonts w:ascii="Times New Roman" w:hAnsi="Times New Roman" w:cs="Times New Roman"/>
          <w:sz w:val="28"/>
          <w:szCs w:val="28"/>
          <w:lang w:val="uk-UA"/>
        </w:rPr>
        <w:fldChar w:fldCharType="separate"/>
      </w:r>
      <w:r w:rsidR="00CC0DF5">
        <w:rPr>
          <w:rFonts w:ascii="Times New Roman" w:hAnsi="Times New Roman" w:cs="Times New Roman"/>
          <w:sz w:val="28"/>
          <w:szCs w:val="28"/>
          <w:lang w:val="uk-UA"/>
        </w:rPr>
        <w:t>6</w:t>
      </w:r>
      <w:r w:rsidR="00F37E9F" w:rsidRPr="00330D86">
        <w:rPr>
          <w:rFonts w:ascii="Times New Roman" w:hAnsi="Times New Roman" w:cs="Times New Roman"/>
          <w:sz w:val="28"/>
          <w:szCs w:val="28"/>
          <w:lang w:val="uk-UA"/>
        </w:rPr>
        <w:fldChar w:fldCharType="end"/>
      </w:r>
      <w:r w:rsidR="00F37E9F" w:rsidRPr="00330D86">
        <w:rPr>
          <w:rFonts w:ascii="Times New Roman" w:hAnsi="Times New Roman" w:cs="Times New Roman"/>
          <w:sz w:val="28"/>
          <w:szCs w:val="28"/>
          <w:lang w:val="uk-UA"/>
        </w:rPr>
        <w:t xml:space="preserve">; </w:t>
      </w:r>
      <w:r w:rsidR="00F37E9F" w:rsidRPr="00330D86">
        <w:rPr>
          <w:rFonts w:ascii="Times New Roman" w:hAnsi="Times New Roman" w:cs="Times New Roman"/>
          <w:sz w:val="28"/>
          <w:szCs w:val="28"/>
          <w:lang w:val="uk-UA"/>
        </w:rPr>
        <w:fldChar w:fldCharType="begin"/>
      </w:r>
      <w:r w:rsidR="00F37E9F" w:rsidRPr="00330D86">
        <w:rPr>
          <w:rFonts w:ascii="Times New Roman" w:hAnsi="Times New Roman" w:cs="Times New Roman"/>
          <w:sz w:val="28"/>
          <w:szCs w:val="28"/>
          <w:lang w:val="uk-UA"/>
        </w:rPr>
        <w:instrText xml:space="preserve"> REF _Ref182793330 \r \h  \* MERGEFORMAT </w:instrText>
      </w:r>
      <w:r w:rsidR="00F37E9F" w:rsidRPr="00330D86">
        <w:rPr>
          <w:rFonts w:ascii="Times New Roman" w:hAnsi="Times New Roman" w:cs="Times New Roman"/>
          <w:sz w:val="28"/>
          <w:szCs w:val="28"/>
          <w:lang w:val="uk-UA"/>
        </w:rPr>
      </w:r>
      <w:r w:rsidR="00F37E9F" w:rsidRPr="00330D86">
        <w:rPr>
          <w:rFonts w:ascii="Times New Roman" w:hAnsi="Times New Roman" w:cs="Times New Roman"/>
          <w:sz w:val="28"/>
          <w:szCs w:val="28"/>
          <w:lang w:val="uk-UA"/>
        </w:rPr>
        <w:fldChar w:fldCharType="separate"/>
      </w:r>
      <w:r w:rsidR="00CC0DF5">
        <w:rPr>
          <w:rFonts w:ascii="Times New Roman" w:hAnsi="Times New Roman" w:cs="Times New Roman"/>
          <w:sz w:val="28"/>
          <w:szCs w:val="28"/>
          <w:lang w:val="uk-UA"/>
        </w:rPr>
        <w:t>1</w:t>
      </w:r>
      <w:r w:rsidR="00F37E9F" w:rsidRPr="00330D86">
        <w:rPr>
          <w:rFonts w:ascii="Times New Roman" w:hAnsi="Times New Roman" w:cs="Times New Roman"/>
          <w:sz w:val="28"/>
          <w:szCs w:val="28"/>
          <w:lang w:val="uk-UA"/>
        </w:rPr>
        <w:fldChar w:fldCharType="end"/>
      </w:r>
      <w:r w:rsidR="00F37E9F" w:rsidRPr="00330D86">
        <w:rPr>
          <w:rFonts w:ascii="Times New Roman" w:hAnsi="Times New Roman" w:cs="Times New Roman"/>
          <w:sz w:val="28"/>
          <w:szCs w:val="28"/>
          <w:lang w:val="uk-UA"/>
        </w:rPr>
        <w:t xml:space="preserve">; </w:t>
      </w:r>
      <w:r w:rsidR="00F37E9F" w:rsidRPr="00330D86">
        <w:rPr>
          <w:rFonts w:ascii="Times New Roman" w:hAnsi="Times New Roman" w:cs="Times New Roman"/>
          <w:sz w:val="28"/>
          <w:szCs w:val="28"/>
          <w:lang w:val="uk-UA"/>
        </w:rPr>
        <w:fldChar w:fldCharType="begin"/>
      </w:r>
      <w:r w:rsidR="00F37E9F" w:rsidRPr="00330D86">
        <w:rPr>
          <w:rFonts w:ascii="Times New Roman" w:hAnsi="Times New Roman" w:cs="Times New Roman"/>
          <w:sz w:val="28"/>
          <w:szCs w:val="28"/>
          <w:lang w:val="uk-UA"/>
        </w:rPr>
        <w:instrText xml:space="preserve"> REF _Ref182793335 \r \h  \* MERGEFORMAT </w:instrText>
      </w:r>
      <w:r w:rsidR="00F37E9F" w:rsidRPr="00330D86">
        <w:rPr>
          <w:rFonts w:ascii="Times New Roman" w:hAnsi="Times New Roman" w:cs="Times New Roman"/>
          <w:sz w:val="28"/>
          <w:szCs w:val="28"/>
          <w:lang w:val="uk-UA"/>
        </w:rPr>
      </w:r>
      <w:r w:rsidR="00F37E9F" w:rsidRPr="00330D86">
        <w:rPr>
          <w:rFonts w:ascii="Times New Roman" w:hAnsi="Times New Roman" w:cs="Times New Roman"/>
          <w:sz w:val="28"/>
          <w:szCs w:val="28"/>
          <w:lang w:val="uk-UA"/>
        </w:rPr>
        <w:fldChar w:fldCharType="separate"/>
      </w:r>
      <w:r w:rsidR="00CC0DF5">
        <w:rPr>
          <w:rFonts w:ascii="Times New Roman" w:hAnsi="Times New Roman" w:cs="Times New Roman"/>
          <w:sz w:val="28"/>
          <w:szCs w:val="28"/>
          <w:lang w:val="uk-UA"/>
        </w:rPr>
        <w:t>5</w:t>
      </w:r>
      <w:r w:rsidR="00F37E9F" w:rsidRPr="00330D86">
        <w:rPr>
          <w:rFonts w:ascii="Times New Roman" w:hAnsi="Times New Roman" w:cs="Times New Roman"/>
          <w:sz w:val="28"/>
          <w:szCs w:val="28"/>
          <w:lang w:val="uk-UA"/>
        </w:rPr>
        <w:fldChar w:fldCharType="end"/>
      </w:r>
      <w:r w:rsidRPr="00330D86">
        <w:rPr>
          <w:rFonts w:ascii="Times New Roman" w:hAnsi="Times New Roman" w:cs="Times New Roman"/>
          <w:sz w:val="28"/>
          <w:szCs w:val="28"/>
          <w:lang w:val="uk-UA"/>
        </w:rPr>
        <w:t>].</w:t>
      </w:r>
    </w:p>
    <w:p w14:paraId="55B4DE24" w14:textId="77777777" w:rsidR="00F12733" w:rsidRPr="00330D86" w:rsidRDefault="00F12733" w:rsidP="00F12733">
      <w:pPr>
        <w:spacing w:after="0" w:line="240" w:lineRule="auto"/>
        <w:ind w:firstLine="709"/>
        <w:jc w:val="both"/>
        <w:rPr>
          <w:rFonts w:ascii="Times New Roman" w:hAnsi="Times New Roman" w:cs="Times New Roman"/>
          <w:sz w:val="24"/>
          <w:lang w:val="uk-UA"/>
        </w:rPr>
      </w:pPr>
    </w:p>
    <w:p w14:paraId="6C1D2DE2" w14:textId="2FC98F99" w:rsidR="00CC5D2C" w:rsidRPr="00330D86" w:rsidRDefault="00294381" w:rsidP="00A714AF">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Таким чином, е</w:t>
      </w:r>
      <w:r w:rsidR="00F12733" w:rsidRPr="00330D86">
        <w:rPr>
          <w:rFonts w:ascii="Times New Roman" w:hAnsi="Times New Roman" w:cs="Times New Roman"/>
          <w:sz w:val="28"/>
          <w:szCs w:val="28"/>
          <w:lang w:val="uk-UA"/>
        </w:rPr>
        <w:t xml:space="preserve">фективність </w:t>
      </w:r>
      <w:r w:rsidRPr="00330D86">
        <w:rPr>
          <w:rFonts w:ascii="Times New Roman" w:hAnsi="Times New Roman" w:cs="Times New Roman"/>
          <w:sz w:val="28"/>
          <w:szCs w:val="28"/>
          <w:lang w:val="uk-UA"/>
        </w:rPr>
        <w:t>наведених у табл 1.5</w:t>
      </w:r>
      <w:r w:rsidR="00F12733" w:rsidRPr="00330D86">
        <w:rPr>
          <w:rFonts w:ascii="Times New Roman" w:hAnsi="Times New Roman" w:cs="Times New Roman"/>
          <w:sz w:val="28"/>
          <w:szCs w:val="28"/>
          <w:lang w:val="uk-UA"/>
        </w:rPr>
        <w:t xml:space="preserve"> підходів базується на комплексному та системному підході до забезпечення високих стандартів обслуговування. Кожен з методів має свої переваги та недоліки, але всі вони сприяють досягненню спільної мети, тобто підвищенню задоволеності клієнтів і лояльності.</w:t>
      </w:r>
    </w:p>
    <w:p w14:paraId="5BD91459" w14:textId="59AA2CD6" w:rsidR="009F10F4" w:rsidRPr="00330D86" w:rsidRDefault="006E79A5" w:rsidP="00F72EF0">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Автор наукової праці </w:t>
      </w:r>
      <w:r w:rsidR="00665C79" w:rsidRPr="00330D86">
        <w:rPr>
          <w:rFonts w:ascii="Times New Roman" w:hAnsi="Times New Roman" w:cs="Times New Roman"/>
          <w:sz w:val="28"/>
          <w:szCs w:val="28"/>
          <w:lang w:val="uk-UA"/>
        </w:rPr>
        <w:t>Круковська О.</w:t>
      </w:r>
      <w:r w:rsidR="002A744A" w:rsidRPr="00330D86">
        <w:rPr>
          <w:rFonts w:ascii="Times New Roman" w:hAnsi="Times New Roman" w:cs="Times New Roman"/>
          <w:sz w:val="28"/>
          <w:szCs w:val="28"/>
          <w:lang w:val="uk-UA"/>
        </w:rPr>
        <w:t xml:space="preserve"> в методах</w:t>
      </w:r>
      <w:r w:rsidR="009F10F4" w:rsidRPr="00330D86">
        <w:rPr>
          <w:rFonts w:ascii="Times New Roman" w:hAnsi="Times New Roman" w:cs="Times New Roman"/>
          <w:sz w:val="28"/>
          <w:szCs w:val="28"/>
          <w:lang w:val="uk-UA"/>
        </w:rPr>
        <w:t xml:space="preserve"> оцінки якості обслуговування зі сторони сприйняття гостем </w:t>
      </w:r>
      <w:r w:rsidR="002A744A" w:rsidRPr="00330D86">
        <w:rPr>
          <w:rFonts w:ascii="Times New Roman" w:hAnsi="Times New Roman" w:cs="Times New Roman"/>
          <w:sz w:val="28"/>
          <w:szCs w:val="28"/>
          <w:lang w:val="uk-UA"/>
        </w:rPr>
        <w:t>пропонує</w:t>
      </w:r>
      <w:r w:rsidR="009F10F4" w:rsidRPr="00330D86">
        <w:rPr>
          <w:rFonts w:ascii="Times New Roman" w:hAnsi="Times New Roman" w:cs="Times New Roman"/>
          <w:sz w:val="28"/>
          <w:szCs w:val="28"/>
          <w:lang w:val="uk-UA"/>
        </w:rPr>
        <w:t xml:space="preserve"> наступні: м</w:t>
      </w:r>
      <w:r w:rsidR="00F72EF0" w:rsidRPr="00330D86">
        <w:rPr>
          <w:rFonts w:ascii="Times New Roman" w:hAnsi="Times New Roman" w:cs="Times New Roman"/>
          <w:sz w:val="28"/>
          <w:szCs w:val="28"/>
          <w:lang w:val="uk-UA"/>
        </w:rPr>
        <w:t xml:space="preserve">одель  </w:t>
      </w:r>
      <w:r w:rsidR="009F10F4" w:rsidRPr="00330D86">
        <w:rPr>
          <w:rFonts w:ascii="Times New Roman" w:hAnsi="Times New Roman" w:cs="Times New Roman"/>
          <w:sz w:val="28"/>
          <w:szCs w:val="28"/>
          <w:lang w:val="uk-UA"/>
        </w:rPr>
        <w:t xml:space="preserve">вибіркового  сприйняття, концепція «нейтральної зони». </w:t>
      </w:r>
    </w:p>
    <w:p w14:paraId="3022EF7F" w14:textId="51D6EB24" w:rsidR="00F72EF0" w:rsidRPr="00330D86" w:rsidRDefault="00F72EF0" w:rsidP="00F72EF0">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Модель вибіркового сприйняття базується на процесі, коли люди сприймають і інтерпретують інформацію, виходячи з їхніх власних переконань, досвіду та очікувань, ігноруючи інформацію, яка не відповідає їхнім уявленням. </w:t>
      </w:r>
      <w:r w:rsidRPr="00330D86">
        <w:rPr>
          <w:rFonts w:ascii="Times New Roman" w:hAnsi="Times New Roman" w:cs="Times New Roman"/>
          <w:sz w:val="28"/>
          <w:szCs w:val="28"/>
          <w:lang w:val="uk-UA"/>
        </w:rPr>
        <w:lastRenderedPageBreak/>
        <w:t>Гості можуть оцінювати одну і ту саму послугу зовсім по-різному, оскільки їхнє сприйняття залежить від індивідуальних особливостей, знань</w:t>
      </w:r>
      <w:r w:rsidR="00F425CC" w:rsidRPr="00330D86">
        <w:rPr>
          <w:rFonts w:ascii="Times New Roman" w:hAnsi="Times New Roman" w:cs="Times New Roman"/>
          <w:sz w:val="28"/>
          <w:szCs w:val="28"/>
          <w:lang w:val="uk-UA"/>
        </w:rPr>
        <w:t xml:space="preserve"> та інш</w:t>
      </w:r>
      <w:r w:rsidR="00294381" w:rsidRPr="00330D86">
        <w:rPr>
          <w:rFonts w:ascii="Times New Roman" w:hAnsi="Times New Roman" w:cs="Times New Roman"/>
          <w:sz w:val="28"/>
          <w:szCs w:val="28"/>
          <w:lang w:val="uk-UA"/>
        </w:rPr>
        <w:t>е</w:t>
      </w:r>
      <w:r w:rsidR="00F425CC" w:rsidRPr="00330D86">
        <w:rPr>
          <w:rFonts w:ascii="Times New Roman" w:hAnsi="Times New Roman" w:cs="Times New Roman"/>
          <w:sz w:val="28"/>
          <w:szCs w:val="28"/>
          <w:lang w:val="uk-UA"/>
        </w:rPr>
        <w:t>.</w:t>
      </w:r>
    </w:p>
    <w:p w14:paraId="684C8767" w14:textId="029CD0CF" w:rsidR="00F72EF0" w:rsidRPr="00330D86" w:rsidRDefault="00F72EF0" w:rsidP="003951EC">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У готелі можуть виникати ситуації, коли є певна невизначеність або відсутність чітких вказівок щодо того, як саме має відбуватися обслуговування клієнтів. </w:t>
      </w:r>
      <w:r w:rsidR="003951EC" w:rsidRPr="00330D86">
        <w:rPr>
          <w:rFonts w:ascii="Times New Roman" w:hAnsi="Times New Roman" w:cs="Times New Roman"/>
          <w:sz w:val="28"/>
          <w:szCs w:val="28"/>
          <w:lang w:val="uk-UA"/>
        </w:rPr>
        <w:t>Саме в цих випадках діє концепція нейтральної зони. Гості можуть висловлювати специфічні побажання чи вимоги, що не передбачені стандартними процедурами обслуговування. В такому випадку працівники готелю потрапляють у «нейтральну зону», де їм необхідно адаптувати свою поведінку та знайти найбільш ефективний підхід до вирішення цієї ситуації. У ситуаціях, де працівники готелю не зовсім впевнені в тому, як діяти, концепція нейтральної зони дозволяє уникнути конфліктів. Персонал має можливість знайти оптимальне і конструктивне рішення, яке враховує не тільки правила готелю, але й індивідуальні потреби клієнтів, що дозволяє уникнути непорозумінь. Коли умови обслуговування чи організаційні процеси змінюються, і не всі працівники мають доступ до актуальної інформації або не готові до нових викликів, концепція «нейтральної зони» дає можливість персоналу адаптуватися до змін та ефективн</w:t>
      </w:r>
      <w:r w:rsidR="00B43E37" w:rsidRPr="00330D86">
        <w:rPr>
          <w:rFonts w:ascii="Times New Roman" w:hAnsi="Times New Roman" w:cs="Times New Roman"/>
          <w:sz w:val="28"/>
          <w:szCs w:val="28"/>
          <w:lang w:val="uk-UA"/>
        </w:rPr>
        <w:t xml:space="preserve">о вирішувати виникаючі проблеми </w:t>
      </w:r>
      <w:r w:rsidR="00F37E9F" w:rsidRPr="00330D86">
        <w:rPr>
          <w:rFonts w:ascii="Times New Roman" w:hAnsi="Times New Roman" w:cs="Times New Roman"/>
          <w:sz w:val="28"/>
          <w:szCs w:val="28"/>
          <w:lang w:val="uk-UA"/>
        </w:rPr>
        <w:t>[</w:t>
      </w:r>
      <w:r w:rsidR="00F37E9F" w:rsidRPr="00330D86">
        <w:rPr>
          <w:rFonts w:ascii="Times New Roman" w:hAnsi="Times New Roman" w:cs="Times New Roman"/>
          <w:sz w:val="28"/>
          <w:szCs w:val="28"/>
          <w:lang w:val="uk-UA"/>
        </w:rPr>
        <w:fldChar w:fldCharType="begin"/>
      </w:r>
      <w:r w:rsidR="00F37E9F" w:rsidRPr="00330D86">
        <w:rPr>
          <w:rFonts w:ascii="Times New Roman" w:hAnsi="Times New Roman" w:cs="Times New Roman"/>
          <w:sz w:val="28"/>
          <w:szCs w:val="28"/>
          <w:lang w:val="uk-UA"/>
        </w:rPr>
        <w:instrText xml:space="preserve"> REF _Ref182793162 \r \h </w:instrText>
      </w:r>
      <w:r w:rsidR="001F2BD0" w:rsidRPr="00330D86">
        <w:rPr>
          <w:rFonts w:ascii="Times New Roman" w:hAnsi="Times New Roman" w:cs="Times New Roman"/>
          <w:sz w:val="28"/>
          <w:szCs w:val="28"/>
          <w:lang w:val="uk-UA"/>
        </w:rPr>
        <w:instrText xml:space="preserve"> \* MERGEFORMAT </w:instrText>
      </w:r>
      <w:r w:rsidR="00F37E9F" w:rsidRPr="00330D86">
        <w:rPr>
          <w:rFonts w:ascii="Times New Roman" w:hAnsi="Times New Roman" w:cs="Times New Roman"/>
          <w:sz w:val="28"/>
          <w:szCs w:val="28"/>
          <w:lang w:val="uk-UA"/>
        </w:rPr>
      </w:r>
      <w:r w:rsidR="00F37E9F" w:rsidRPr="00330D86">
        <w:rPr>
          <w:rFonts w:ascii="Times New Roman" w:hAnsi="Times New Roman" w:cs="Times New Roman"/>
          <w:sz w:val="28"/>
          <w:szCs w:val="28"/>
          <w:lang w:val="uk-UA"/>
        </w:rPr>
        <w:fldChar w:fldCharType="separate"/>
      </w:r>
      <w:r w:rsidR="00CC0DF5">
        <w:rPr>
          <w:rFonts w:ascii="Times New Roman" w:hAnsi="Times New Roman" w:cs="Times New Roman"/>
          <w:sz w:val="28"/>
          <w:szCs w:val="28"/>
          <w:lang w:val="uk-UA"/>
        </w:rPr>
        <w:t>27</w:t>
      </w:r>
      <w:r w:rsidR="00F37E9F" w:rsidRPr="00330D86">
        <w:rPr>
          <w:rFonts w:ascii="Times New Roman" w:hAnsi="Times New Roman" w:cs="Times New Roman"/>
          <w:sz w:val="28"/>
          <w:szCs w:val="28"/>
          <w:lang w:val="uk-UA"/>
        </w:rPr>
        <w:fldChar w:fldCharType="end"/>
      </w:r>
      <w:r w:rsidR="00F37E9F" w:rsidRPr="00330D86">
        <w:rPr>
          <w:rFonts w:ascii="Times New Roman" w:hAnsi="Times New Roman" w:cs="Times New Roman"/>
          <w:sz w:val="28"/>
          <w:szCs w:val="28"/>
          <w:lang w:val="uk-UA"/>
        </w:rPr>
        <w:t>]</w:t>
      </w:r>
      <w:r w:rsidR="00B43E37" w:rsidRPr="00330D86">
        <w:rPr>
          <w:rFonts w:ascii="Times New Roman" w:hAnsi="Times New Roman" w:cs="Times New Roman"/>
          <w:sz w:val="28"/>
          <w:szCs w:val="28"/>
          <w:lang w:val="uk-UA"/>
        </w:rPr>
        <w:t>.</w:t>
      </w:r>
    </w:p>
    <w:p w14:paraId="54DB4925" w14:textId="67AEFA94" w:rsidR="00F72EF0" w:rsidRPr="00330D86" w:rsidRDefault="0081433C" w:rsidP="00F72EF0">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Також методи оцінки якості обслуговування </w:t>
      </w:r>
      <w:r w:rsidR="00665C79" w:rsidRPr="00330D86">
        <w:rPr>
          <w:rFonts w:ascii="Times New Roman" w:hAnsi="Times New Roman" w:cs="Times New Roman"/>
          <w:sz w:val="28"/>
          <w:szCs w:val="28"/>
          <w:lang w:val="uk-UA"/>
        </w:rPr>
        <w:t xml:space="preserve">досліджували Давидова О. </w:t>
      </w:r>
      <w:r w:rsidR="00314C94" w:rsidRPr="00330D86">
        <w:rPr>
          <w:rFonts w:ascii="Times New Roman" w:hAnsi="Times New Roman" w:cs="Times New Roman"/>
          <w:sz w:val="28"/>
          <w:szCs w:val="28"/>
          <w:lang w:val="uk-UA"/>
        </w:rPr>
        <w:t xml:space="preserve">та Чорненька Н. </w:t>
      </w:r>
      <w:r w:rsidR="00765CF5" w:rsidRPr="00330D86">
        <w:rPr>
          <w:rFonts w:ascii="Times New Roman" w:hAnsi="Times New Roman" w:cs="Times New Roman"/>
          <w:sz w:val="28"/>
          <w:szCs w:val="28"/>
          <w:lang w:val="uk-UA"/>
        </w:rPr>
        <w:t xml:space="preserve">Вони пропонують розглянути метод Тагучі. </w:t>
      </w:r>
    </w:p>
    <w:p w14:paraId="2F664B0B" w14:textId="17EB5F83" w:rsidR="00531BB7" w:rsidRPr="00330D86" w:rsidRDefault="00765CF5" w:rsidP="00E30CC5">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«Тагучі</w:t>
      </w:r>
      <w:r w:rsidR="00665C79" w:rsidRPr="00330D86">
        <w:rPr>
          <w:rFonts w:ascii="Times New Roman" w:hAnsi="Times New Roman" w:cs="Times New Roman"/>
          <w:sz w:val="28"/>
          <w:szCs w:val="28"/>
          <w:lang w:val="uk-UA"/>
        </w:rPr>
        <w:t xml:space="preserve"> Г. </w:t>
      </w:r>
      <w:r w:rsidRPr="00330D86">
        <w:rPr>
          <w:rFonts w:ascii="Times New Roman" w:hAnsi="Times New Roman" w:cs="Times New Roman"/>
          <w:sz w:val="28"/>
          <w:szCs w:val="28"/>
          <w:lang w:val="uk-UA"/>
        </w:rPr>
        <w:t xml:space="preserve">розвинув ідеї математичної статистики, які належать до статистичних методів планування експерименту та контролю якості.» </w:t>
      </w:r>
    </w:p>
    <w:p w14:paraId="5DA8CCF8" w14:textId="0884AB0E" w:rsidR="00E30CC5" w:rsidRPr="00330D86" w:rsidRDefault="00827BD6" w:rsidP="00E30CC5">
      <w:pPr>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330D86">
        <w:rPr>
          <w:rFonts w:ascii="Times New Roman" w:hAnsi="Times New Roman" w:cs="Times New Roman"/>
          <w:sz w:val="28"/>
          <w:szCs w:val="28"/>
          <w:lang w:val="uk-UA"/>
        </w:rPr>
        <w:t>Оскільки метод Тагучі допомагає мінімізувати варіативність у процесах, це дозволяє знижувати витрати на контроль</w:t>
      </w:r>
      <w:r w:rsidR="004C341B" w:rsidRPr="00330D86">
        <w:rPr>
          <w:rFonts w:ascii="Times New Roman" w:hAnsi="Times New Roman" w:cs="Times New Roman"/>
          <w:sz w:val="28"/>
          <w:szCs w:val="28"/>
          <w:lang w:val="uk-UA"/>
        </w:rPr>
        <w:t xml:space="preserve"> якості та відновлення дефектів</w:t>
      </w:r>
      <w:r w:rsidRPr="00330D86">
        <w:rPr>
          <w:rFonts w:ascii="Times New Roman" w:hAnsi="Times New Roman" w:cs="Times New Roman"/>
          <w:sz w:val="28"/>
          <w:szCs w:val="28"/>
          <w:lang w:val="uk-UA"/>
        </w:rPr>
        <w:t>. Оптимізація різних процесів (від приготування страв до обслуговування клієнтів) сприяє підвищенню загальної ефективності бізнесу, що зменшує час і зусилля, витрачені на досягнення бажаного результату.</w:t>
      </w:r>
    </w:p>
    <w:p w14:paraId="0C299A33" w14:textId="2728E232" w:rsidR="00E30CC5" w:rsidRPr="00330D86" w:rsidRDefault="00E30CC5" w:rsidP="00E30CC5">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Також автор Давидова О. досліджувала метод удосконалення якості завдяки методу гуртків якості. Ісікава</w:t>
      </w:r>
      <w:r w:rsidR="00665C79" w:rsidRPr="00330D86">
        <w:rPr>
          <w:rFonts w:ascii="Times New Roman" w:hAnsi="Times New Roman" w:cs="Times New Roman"/>
          <w:sz w:val="28"/>
          <w:szCs w:val="28"/>
          <w:lang w:val="uk-UA"/>
        </w:rPr>
        <w:t xml:space="preserve"> К.</w:t>
      </w:r>
      <w:r w:rsidRPr="00330D86">
        <w:rPr>
          <w:rFonts w:ascii="Times New Roman" w:hAnsi="Times New Roman" w:cs="Times New Roman"/>
          <w:sz w:val="28"/>
          <w:szCs w:val="28"/>
          <w:lang w:val="uk-UA"/>
        </w:rPr>
        <w:t xml:space="preserve"> є автором японської моделі управління якістю, яка базується на активній участі всіх працівників у процесах управління якістю, регулярному проведенні внутрішніх перевірок системи якості, постійному навчанні персоналу та широкому застосуванні статистичних методів контролю</w:t>
      </w:r>
      <w:r w:rsidR="00B43E37" w:rsidRPr="00330D86">
        <w:rPr>
          <w:rFonts w:ascii="Times New Roman" w:hAnsi="Times New Roman" w:cs="Times New Roman"/>
          <w:sz w:val="28"/>
          <w:szCs w:val="28"/>
          <w:lang w:val="uk-UA"/>
        </w:rPr>
        <w:t xml:space="preserve"> </w:t>
      </w:r>
      <w:r w:rsidR="00F37E9F" w:rsidRPr="00330D86">
        <w:rPr>
          <w:rFonts w:ascii="Times New Roman" w:hAnsi="Times New Roman" w:cs="Times New Roman"/>
          <w:sz w:val="28"/>
          <w:szCs w:val="28"/>
          <w:lang w:val="uk-UA"/>
        </w:rPr>
        <w:t xml:space="preserve"> [</w:t>
      </w:r>
      <w:r w:rsidR="00294F1B" w:rsidRPr="00330D86">
        <w:rPr>
          <w:rFonts w:ascii="Times New Roman" w:hAnsi="Times New Roman" w:cs="Times New Roman"/>
          <w:sz w:val="28"/>
          <w:szCs w:val="28"/>
          <w:lang w:val="uk-UA"/>
        </w:rPr>
        <w:fldChar w:fldCharType="begin"/>
      </w:r>
      <w:r w:rsidR="00294F1B" w:rsidRPr="00330D86">
        <w:rPr>
          <w:rFonts w:ascii="Times New Roman" w:hAnsi="Times New Roman" w:cs="Times New Roman"/>
          <w:sz w:val="28"/>
          <w:szCs w:val="28"/>
          <w:lang w:val="uk-UA"/>
        </w:rPr>
        <w:instrText xml:space="preserve"> REF _Ref182793277 \r \h </w:instrText>
      </w:r>
      <w:r w:rsidR="001F2BD0" w:rsidRPr="00330D86">
        <w:rPr>
          <w:rFonts w:ascii="Times New Roman" w:hAnsi="Times New Roman" w:cs="Times New Roman"/>
          <w:sz w:val="28"/>
          <w:szCs w:val="28"/>
          <w:lang w:val="uk-UA"/>
        </w:rPr>
        <w:instrText xml:space="preserve"> \* MERGEFORMAT </w:instrText>
      </w:r>
      <w:r w:rsidR="00294F1B" w:rsidRPr="00330D86">
        <w:rPr>
          <w:rFonts w:ascii="Times New Roman" w:hAnsi="Times New Roman" w:cs="Times New Roman"/>
          <w:sz w:val="28"/>
          <w:szCs w:val="28"/>
          <w:lang w:val="uk-UA"/>
        </w:rPr>
      </w:r>
      <w:r w:rsidR="00294F1B" w:rsidRPr="00330D86">
        <w:rPr>
          <w:rFonts w:ascii="Times New Roman" w:hAnsi="Times New Roman" w:cs="Times New Roman"/>
          <w:sz w:val="28"/>
          <w:szCs w:val="28"/>
          <w:lang w:val="uk-UA"/>
        </w:rPr>
        <w:fldChar w:fldCharType="separate"/>
      </w:r>
      <w:r w:rsidR="00CC0DF5">
        <w:rPr>
          <w:rFonts w:ascii="Times New Roman" w:hAnsi="Times New Roman" w:cs="Times New Roman"/>
          <w:sz w:val="28"/>
          <w:szCs w:val="28"/>
          <w:lang w:val="uk-UA"/>
        </w:rPr>
        <w:t>18</w:t>
      </w:r>
      <w:r w:rsidR="00294F1B" w:rsidRPr="00330D86">
        <w:rPr>
          <w:rFonts w:ascii="Times New Roman" w:hAnsi="Times New Roman" w:cs="Times New Roman"/>
          <w:sz w:val="28"/>
          <w:szCs w:val="28"/>
          <w:lang w:val="uk-UA"/>
        </w:rPr>
        <w:fldChar w:fldCharType="end"/>
      </w:r>
      <w:r w:rsidR="00F37E9F" w:rsidRPr="00330D86">
        <w:rPr>
          <w:rFonts w:ascii="Times New Roman" w:hAnsi="Times New Roman" w:cs="Times New Roman"/>
          <w:sz w:val="28"/>
          <w:szCs w:val="28"/>
          <w:lang w:val="uk-UA"/>
        </w:rPr>
        <w:t>]</w:t>
      </w:r>
      <w:r w:rsidR="00B43E37" w:rsidRPr="00330D86">
        <w:rPr>
          <w:rFonts w:ascii="Times New Roman" w:hAnsi="Times New Roman" w:cs="Times New Roman"/>
          <w:sz w:val="28"/>
          <w:szCs w:val="28"/>
          <w:lang w:val="uk-UA"/>
        </w:rPr>
        <w:t>.</w:t>
      </w:r>
    </w:p>
    <w:p w14:paraId="1D3D5138" w14:textId="5CF21043" w:rsidR="00D117A9" w:rsidRPr="00330D86" w:rsidRDefault="00D117A9" w:rsidP="00D117A9">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Аналіз наукової літератури дозволив виявити відсутність єдиних методик для оцінки управління якістю обслуговування на готельно-ресторанному бізнесі. Існуючі методики мають різний набір показників та не передбачають чітких орієнтирів для визначення рівня стратегії розвитку, що ускладнює процеси аналізу та управління.</w:t>
      </w:r>
    </w:p>
    <w:p w14:paraId="390A3F05" w14:textId="00D0B43E" w:rsidR="00F425CC" w:rsidRPr="00330D86" w:rsidRDefault="00A34CD1" w:rsidP="00F425CC">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Нами </w:t>
      </w:r>
      <w:r w:rsidR="00657E3F" w:rsidRPr="00330D86">
        <w:rPr>
          <w:rFonts w:ascii="Times New Roman" w:hAnsi="Times New Roman" w:cs="Times New Roman"/>
          <w:sz w:val="28"/>
          <w:szCs w:val="28"/>
          <w:lang w:val="uk-UA"/>
        </w:rPr>
        <w:t>розроблено методику аналізу управління якістю обслуговування на готельно-ресторанному підприємстві</w:t>
      </w:r>
      <w:r w:rsidRPr="00330D86">
        <w:rPr>
          <w:rFonts w:ascii="Times New Roman" w:hAnsi="Times New Roman" w:cs="Times New Roman"/>
          <w:sz w:val="28"/>
          <w:szCs w:val="28"/>
          <w:lang w:val="uk-UA"/>
        </w:rPr>
        <w:t xml:space="preserve"> в рис. 1</w:t>
      </w:r>
      <w:r w:rsidR="00635A71" w:rsidRPr="00330D86">
        <w:rPr>
          <w:rFonts w:ascii="Times New Roman" w:hAnsi="Times New Roman" w:cs="Times New Roman"/>
          <w:sz w:val="28"/>
          <w:szCs w:val="28"/>
          <w:lang w:val="uk-UA"/>
        </w:rPr>
        <w:t>.4</w:t>
      </w:r>
      <w:r w:rsidR="00092221" w:rsidRPr="00330D86">
        <w:rPr>
          <w:rFonts w:ascii="Times New Roman" w:hAnsi="Times New Roman" w:cs="Times New Roman"/>
          <w:sz w:val="28"/>
          <w:szCs w:val="28"/>
          <w:lang w:val="uk-UA"/>
        </w:rPr>
        <w:t>.</w:t>
      </w:r>
    </w:p>
    <w:p w14:paraId="33C5AD9A" w14:textId="3D1A4F07" w:rsidR="00A34CD1" w:rsidRPr="00330D86" w:rsidRDefault="00657E3F" w:rsidP="00F425CC">
      <w:pPr>
        <w:spacing w:after="0" w:line="240" w:lineRule="auto"/>
        <w:jc w:val="both"/>
        <w:rPr>
          <w:rFonts w:ascii="Times New Roman" w:hAnsi="Times New Roman" w:cs="Times New Roman"/>
          <w:sz w:val="28"/>
          <w:szCs w:val="28"/>
          <w:highlight w:val="magenta"/>
          <w:lang w:val="uk-UA"/>
        </w:rPr>
      </w:pPr>
      <w:r w:rsidRPr="00330D86">
        <w:rPr>
          <w:rFonts w:ascii="Times New Roman" w:hAnsi="Times New Roman" w:cs="Times New Roman"/>
          <w:noProof/>
          <w:sz w:val="28"/>
          <w:szCs w:val="28"/>
          <w:lang w:eastAsia="ru-RU"/>
        </w:rPr>
        <w:lastRenderedPageBreak/>
        <w:drawing>
          <wp:inline distT="0" distB="0" distL="0" distR="0" wp14:anchorId="7FD51669" wp14:editId="7C7981EA">
            <wp:extent cx="6203950" cy="3263900"/>
            <wp:effectExtent l="0" t="38100" r="25400" b="1270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A7FF0D1" w14:textId="08CBC3F7" w:rsidR="00827BD6" w:rsidRPr="00330D86" w:rsidRDefault="00827BD6" w:rsidP="00F72EF0">
      <w:pPr>
        <w:spacing w:after="0" w:line="240" w:lineRule="auto"/>
        <w:ind w:firstLine="709"/>
        <w:jc w:val="both"/>
        <w:rPr>
          <w:lang w:val="uk-UA"/>
        </w:rPr>
      </w:pPr>
    </w:p>
    <w:p w14:paraId="00DC6AC2" w14:textId="59A69954" w:rsidR="00E955AE" w:rsidRPr="00330D86" w:rsidRDefault="009D5DF3" w:rsidP="00294381">
      <w:pPr>
        <w:spacing w:after="0" w:line="240" w:lineRule="auto"/>
        <w:ind w:firstLine="708"/>
        <w:jc w:val="center"/>
        <w:rPr>
          <w:rFonts w:ascii="Times New Roman" w:hAnsi="Times New Roman" w:cs="Times New Roman"/>
          <w:sz w:val="28"/>
          <w:szCs w:val="28"/>
          <w:lang w:val="uk-UA"/>
        </w:rPr>
      </w:pPr>
      <w:r w:rsidRPr="00330D86">
        <w:rPr>
          <w:rFonts w:ascii="Times New Roman" w:hAnsi="Times New Roman" w:cs="Times New Roman"/>
          <w:sz w:val="28"/>
          <w:szCs w:val="28"/>
          <w:lang w:val="uk-UA"/>
        </w:rPr>
        <w:t>Рисунок 1.4</w:t>
      </w:r>
      <w:r w:rsidR="00A34CD1" w:rsidRPr="00330D86">
        <w:rPr>
          <w:rFonts w:ascii="Times New Roman" w:hAnsi="Times New Roman" w:cs="Times New Roman"/>
          <w:sz w:val="28"/>
          <w:szCs w:val="28"/>
          <w:lang w:val="uk-UA"/>
        </w:rPr>
        <w:t xml:space="preserve"> – </w:t>
      </w:r>
      <w:r w:rsidR="00E955AE" w:rsidRPr="00330D86">
        <w:rPr>
          <w:rFonts w:ascii="Times New Roman" w:hAnsi="Times New Roman" w:cs="Times New Roman"/>
          <w:sz w:val="28"/>
          <w:szCs w:val="28"/>
          <w:lang w:val="uk-UA"/>
        </w:rPr>
        <w:t xml:space="preserve">Методика </w:t>
      </w:r>
      <w:r w:rsidR="006F36E6" w:rsidRPr="00330D86">
        <w:rPr>
          <w:rFonts w:ascii="Times New Roman" w:hAnsi="Times New Roman" w:cs="Times New Roman"/>
          <w:sz w:val="28"/>
          <w:szCs w:val="28"/>
          <w:lang w:val="uk-UA"/>
        </w:rPr>
        <w:t>аналізу</w:t>
      </w:r>
      <w:r w:rsidR="00E955AE" w:rsidRPr="00330D86">
        <w:rPr>
          <w:rFonts w:ascii="Times New Roman" w:hAnsi="Times New Roman" w:cs="Times New Roman"/>
          <w:sz w:val="28"/>
          <w:szCs w:val="28"/>
          <w:lang w:val="uk-UA"/>
        </w:rPr>
        <w:t xml:space="preserve"> </w:t>
      </w:r>
      <w:r w:rsidR="006F36E6" w:rsidRPr="00330D86">
        <w:rPr>
          <w:rFonts w:ascii="Times New Roman" w:hAnsi="Times New Roman" w:cs="Times New Roman"/>
          <w:sz w:val="28"/>
          <w:szCs w:val="28"/>
          <w:lang w:val="uk-UA"/>
        </w:rPr>
        <w:t>управління якістю обслуговування на готельно-ресторанному підприємстві</w:t>
      </w:r>
    </w:p>
    <w:p w14:paraId="2C2373D7" w14:textId="04D99122" w:rsidR="00E955AE" w:rsidRPr="00330D86" w:rsidRDefault="00294381" w:rsidP="00294381">
      <w:pPr>
        <w:spacing w:after="0" w:line="240" w:lineRule="auto"/>
        <w:ind w:firstLine="708"/>
        <w:jc w:val="center"/>
        <w:rPr>
          <w:rFonts w:ascii="Times New Roman" w:hAnsi="Times New Roman" w:cs="Times New Roman"/>
          <w:sz w:val="28"/>
          <w:szCs w:val="28"/>
          <w:lang w:val="uk-UA"/>
        </w:rPr>
      </w:pPr>
      <w:r w:rsidRPr="00330D86">
        <w:rPr>
          <w:rFonts w:ascii="Times New Roman" w:hAnsi="Times New Roman" w:cs="Times New Roman"/>
          <w:sz w:val="28"/>
          <w:szCs w:val="28"/>
          <w:lang w:val="uk-UA"/>
        </w:rPr>
        <w:t>Джерело:</w:t>
      </w:r>
      <w:r w:rsidR="00B84649" w:rsidRPr="00330D86">
        <w:rPr>
          <w:rFonts w:ascii="Times New Roman" w:hAnsi="Times New Roman" w:cs="Times New Roman"/>
          <w:sz w:val="28"/>
          <w:szCs w:val="28"/>
          <w:lang w:val="uk-UA"/>
        </w:rPr>
        <w:t xml:space="preserve"> складено автором</w:t>
      </w:r>
    </w:p>
    <w:p w14:paraId="75807233" w14:textId="77777777" w:rsidR="00294381" w:rsidRPr="00330D86" w:rsidRDefault="00294381" w:rsidP="00294381">
      <w:pPr>
        <w:spacing w:after="0" w:line="240" w:lineRule="auto"/>
        <w:ind w:firstLine="708"/>
        <w:jc w:val="center"/>
        <w:rPr>
          <w:rFonts w:ascii="Times New Roman" w:hAnsi="Times New Roman" w:cs="Times New Roman"/>
          <w:sz w:val="28"/>
          <w:szCs w:val="28"/>
          <w:lang w:val="uk-UA"/>
        </w:rPr>
      </w:pPr>
    </w:p>
    <w:p w14:paraId="16676F2F" w14:textId="78ED55F6" w:rsidR="002F2208" w:rsidRPr="008B2EBC" w:rsidRDefault="00CF249D" w:rsidP="008B2EBC">
      <w:pPr>
        <w:tabs>
          <w:tab w:val="left" w:pos="9072"/>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Використання даної у</w:t>
      </w:r>
      <w:r w:rsidRPr="00330D86">
        <w:rPr>
          <w:rFonts w:ascii="Times New Roman" w:hAnsi="Times New Roman" w:cs="Times New Roman"/>
          <w:sz w:val="28"/>
          <w:szCs w:val="28"/>
          <w:lang w:val="uk-UA"/>
        </w:rPr>
        <w:t xml:space="preserve">досконаленої методики </w:t>
      </w:r>
      <w:r>
        <w:rPr>
          <w:rFonts w:ascii="Times New Roman" w:hAnsi="Times New Roman" w:cs="Times New Roman"/>
          <w:sz w:val="28"/>
          <w:szCs w:val="28"/>
          <w:lang w:val="uk-UA"/>
        </w:rPr>
        <w:t xml:space="preserve">аналізу </w:t>
      </w:r>
      <w:r w:rsidRPr="00330D86">
        <w:rPr>
          <w:rFonts w:ascii="Times New Roman" w:hAnsi="Times New Roman" w:cs="Times New Roman"/>
          <w:sz w:val="28"/>
          <w:szCs w:val="28"/>
          <w:lang w:val="uk-UA"/>
        </w:rPr>
        <w:t>управління якістю обслуговування в готельно-ресторанному бізнесі</w:t>
      </w:r>
      <w:r>
        <w:rPr>
          <w:rFonts w:ascii="Times New Roman" w:hAnsi="Times New Roman" w:cs="Times New Roman"/>
          <w:sz w:val="28"/>
          <w:szCs w:val="28"/>
          <w:lang w:val="uk-UA"/>
        </w:rPr>
        <w:t xml:space="preserve"> </w:t>
      </w:r>
      <w:r w:rsidRPr="00330D86">
        <w:rPr>
          <w:rFonts w:ascii="Times New Roman" w:hAnsi="Times New Roman" w:cs="Times New Roman"/>
          <w:sz w:val="28"/>
          <w:szCs w:val="28"/>
          <w:lang w:val="uk-UA"/>
        </w:rPr>
        <w:t xml:space="preserve">забезпечує комплексний аналіз  </w:t>
      </w:r>
      <w:r w:rsidR="000E5BDD" w:rsidRPr="00330D86">
        <w:rPr>
          <w:rFonts w:ascii="Times New Roman" w:hAnsi="Times New Roman" w:cs="Times New Roman"/>
          <w:sz w:val="28"/>
          <w:szCs w:val="28"/>
          <w:lang w:val="uk-UA"/>
        </w:rPr>
        <w:t>управління якістю обслуговування на готельно-ресторанному підприємстві</w:t>
      </w:r>
      <w:r w:rsidRPr="00330D86">
        <w:rPr>
          <w:rFonts w:ascii="Times New Roman" w:hAnsi="Times New Roman" w:cs="Times New Roman"/>
          <w:sz w:val="28"/>
          <w:szCs w:val="28"/>
          <w:lang w:val="uk-UA"/>
        </w:rPr>
        <w:t xml:space="preserve"> з</w:t>
      </w:r>
      <w:r w:rsidR="008B2EBC">
        <w:rPr>
          <w:rFonts w:ascii="Times New Roman" w:hAnsi="Times New Roman" w:cs="Times New Roman"/>
          <w:sz w:val="28"/>
          <w:szCs w:val="28"/>
          <w:lang w:val="uk-UA"/>
        </w:rPr>
        <w:t>а такими етапами</w:t>
      </w:r>
      <w:r w:rsidR="002F2208" w:rsidRPr="008B2EBC">
        <w:rPr>
          <w:rFonts w:ascii="Times New Roman" w:hAnsi="Times New Roman" w:cs="Times New Roman"/>
          <w:sz w:val="28"/>
          <w:szCs w:val="28"/>
          <w:lang w:val="uk-UA"/>
        </w:rPr>
        <w:t>:</w:t>
      </w:r>
    </w:p>
    <w:p w14:paraId="790CAE70" w14:textId="3758C7BE" w:rsidR="008B2EBC" w:rsidRPr="008B2EBC" w:rsidRDefault="002F2208" w:rsidP="008B2EBC">
      <w:pPr>
        <w:tabs>
          <w:tab w:val="left" w:pos="9072"/>
        </w:tabs>
        <w:spacing w:after="0" w:line="240" w:lineRule="auto"/>
        <w:ind w:firstLine="709"/>
        <w:jc w:val="both"/>
        <w:rPr>
          <w:rFonts w:ascii="Times New Roman" w:hAnsi="Times New Roman" w:cs="Times New Roman"/>
          <w:sz w:val="28"/>
          <w:szCs w:val="28"/>
          <w:lang w:val="uk-UA"/>
        </w:rPr>
      </w:pPr>
      <w:r w:rsidRPr="007C220F">
        <w:rPr>
          <w:rFonts w:ascii="Times New Roman" w:hAnsi="Times New Roman" w:cs="Times New Roman"/>
          <w:sz w:val="28"/>
          <w:szCs w:val="28"/>
        </w:rPr>
        <w:t xml:space="preserve">1. </w:t>
      </w:r>
      <w:r w:rsidR="008B2EBC">
        <w:rPr>
          <w:rFonts w:ascii="Times New Roman" w:hAnsi="Times New Roman" w:cs="Times New Roman"/>
          <w:sz w:val="28"/>
          <w:szCs w:val="28"/>
          <w:lang w:val="uk-UA"/>
        </w:rPr>
        <w:t>Загальна характеристика системи управління якістю.</w:t>
      </w:r>
    </w:p>
    <w:p w14:paraId="19212A94" w14:textId="77FA3594" w:rsidR="002F2208" w:rsidRPr="008B2EBC" w:rsidRDefault="008B2EBC" w:rsidP="008B2EBC">
      <w:pPr>
        <w:tabs>
          <w:tab w:val="left" w:pos="9072"/>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Аналіз дотримання</w:t>
      </w:r>
      <w:r w:rsidR="002F2208" w:rsidRPr="008B2EBC">
        <w:rPr>
          <w:rFonts w:ascii="Times New Roman" w:hAnsi="Times New Roman" w:cs="Times New Roman"/>
          <w:sz w:val="28"/>
          <w:szCs w:val="28"/>
          <w:lang w:val="uk-UA"/>
        </w:rPr>
        <w:t xml:space="preserve"> стандартів до якості обслуговування у закладі готельного господарства; </w:t>
      </w:r>
    </w:p>
    <w:p w14:paraId="286B34B4" w14:textId="7F5AE4C4" w:rsidR="002F2208" w:rsidRPr="008B2EBC" w:rsidRDefault="008B2EBC" w:rsidP="008B2EBC">
      <w:pPr>
        <w:tabs>
          <w:tab w:val="left" w:pos="9072"/>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F2208" w:rsidRPr="008B2EBC">
        <w:rPr>
          <w:rFonts w:ascii="Times New Roman" w:hAnsi="Times New Roman" w:cs="Times New Roman"/>
          <w:sz w:val="28"/>
          <w:szCs w:val="28"/>
          <w:lang w:val="uk-UA"/>
        </w:rPr>
        <w:t xml:space="preserve">. Аналіз </w:t>
      </w:r>
      <w:r>
        <w:rPr>
          <w:rFonts w:ascii="Times New Roman" w:hAnsi="Times New Roman" w:cs="Times New Roman"/>
          <w:sz w:val="28"/>
          <w:szCs w:val="28"/>
          <w:lang w:val="uk-UA"/>
        </w:rPr>
        <w:t>матеріально-технічнї бази готельно-ресторанного закладу</w:t>
      </w:r>
      <w:r w:rsidR="002F2208" w:rsidRPr="008B2EBC">
        <w:rPr>
          <w:rFonts w:ascii="Times New Roman" w:hAnsi="Times New Roman" w:cs="Times New Roman"/>
          <w:sz w:val="28"/>
          <w:szCs w:val="28"/>
          <w:lang w:val="uk-UA"/>
        </w:rPr>
        <w:t>;</w:t>
      </w:r>
    </w:p>
    <w:p w14:paraId="476EA4DF" w14:textId="30FCFD0E" w:rsidR="008B2EBC" w:rsidRDefault="008B2EBC" w:rsidP="008B2EBC">
      <w:pPr>
        <w:tabs>
          <w:tab w:val="left" w:pos="9072"/>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8B2EBC">
        <w:rPr>
          <w:rFonts w:ascii="Times New Roman" w:hAnsi="Times New Roman" w:cs="Times New Roman"/>
          <w:sz w:val="28"/>
          <w:szCs w:val="28"/>
          <w:lang w:val="uk-UA"/>
        </w:rPr>
        <w:t>Детальний аналіз відгуків та відповіді на враження гостей про перебування</w:t>
      </w:r>
      <w:r>
        <w:rPr>
          <w:rFonts w:ascii="Times New Roman" w:hAnsi="Times New Roman" w:cs="Times New Roman"/>
          <w:sz w:val="28"/>
          <w:szCs w:val="28"/>
          <w:lang w:val="uk-UA"/>
        </w:rPr>
        <w:t>;</w:t>
      </w:r>
    </w:p>
    <w:p w14:paraId="6BD813F9" w14:textId="77777777" w:rsidR="008B2EBC" w:rsidRDefault="008B2EBC" w:rsidP="008B2EBC">
      <w:pPr>
        <w:tabs>
          <w:tab w:val="left" w:pos="9072"/>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Pr="008B2EBC">
        <w:rPr>
          <w:rFonts w:ascii="Times New Roman" w:hAnsi="Times New Roman" w:cs="Times New Roman"/>
          <w:sz w:val="28"/>
          <w:szCs w:val="28"/>
          <w:lang w:val="uk-UA"/>
        </w:rPr>
        <w:t>Проведення коротких опитувань та опитувань на основі методу SERVQUAL для нових гостей</w:t>
      </w:r>
      <w:r>
        <w:rPr>
          <w:rFonts w:ascii="Times New Roman" w:hAnsi="Times New Roman" w:cs="Times New Roman"/>
          <w:sz w:val="28"/>
          <w:szCs w:val="28"/>
          <w:lang w:val="uk-UA"/>
        </w:rPr>
        <w:t>;</w:t>
      </w:r>
    </w:p>
    <w:p w14:paraId="40052799" w14:textId="77777777" w:rsidR="008B2EBC" w:rsidRDefault="008B2EBC" w:rsidP="008B2EBC">
      <w:pPr>
        <w:tabs>
          <w:tab w:val="left" w:pos="9072"/>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Pr="008B2EBC">
        <w:rPr>
          <w:rFonts w:ascii="Times New Roman" w:hAnsi="Times New Roman" w:cs="Times New Roman"/>
          <w:sz w:val="28"/>
          <w:szCs w:val="28"/>
          <w:lang w:val="uk-UA"/>
        </w:rPr>
        <w:t>Таємний дзвінок та візит таємного гостя</w:t>
      </w:r>
      <w:r>
        <w:rPr>
          <w:rFonts w:ascii="Times New Roman" w:hAnsi="Times New Roman" w:cs="Times New Roman"/>
          <w:sz w:val="28"/>
          <w:szCs w:val="28"/>
          <w:lang w:val="uk-UA"/>
        </w:rPr>
        <w:t>;</w:t>
      </w:r>
    </w:p>
    <w:p w14:paraId="6FF00C79" w14:textId="360BBC36" w:rsidR="008B2EBC" w:rsidRPr="008B2EBC" w:rsidRDefault="008B2EBC" w:rsidP="008B2EBC">
      <w:pPr>
        <w:tabs>
          <w:tab w:val="left" w:pos="9072"/>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w:t>
      </w:r>
      <w:r w:rsidRPr="008B2EBC">
        <w:rPr>
          <w:rFonts w:ascii="Times New Roman" w:hAnsi="Times New Roman" w:cs="Times New Roman"/>
          <w:sz w:val="28"/>
          <w:szCs w:val="28"/>
          <w:lang w:val="uk-UA"/>
        </w:rPr>
        <w:t>Аналіз роботи співробтіників, підвищення їх професійного рівня</w:t>
      </w:r>
      <w:r>
        <w:rPr>
          <w:rFonts w:ascii="Times New Roman" w:hAnsi="Times New Roman" w:cs="Times New Roman"/>
          <w:sz w:val="28"/>
          <w:szCs w:val="28"/>
          <w:lang w:val="uk-UA"/>
        </w:rPr>
        <w:t>;</w:t>
      </w:r>
    </w:p>
    <w:p w14:paraId="18DE9694" w14:textId="0730B011" w:rsidR="002F2208" w:rsidRPr="008B2EBC" w:rsidRDefault="008B2EBC" w:rsidP="008B2EBC">
      <w:pPr>
        <w:tabs>
          <w:tab w:val="left" w:pos="9072"/>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2F2208" w:rsidRPr="008B2EBC">
        <w:rPr>
          <w:rFonts w:ascii="Times New Roman" w:hAnsi="Times New Roman" w:cs="Times New Roman"/>
          <w:sz w:val="28"/>
          <w:szCs w:val="28"/>
          <w:lang w:val="uk-UA"/>
        </w:rPr>
        <w:t xml:space="preserve">. Надання рекомендацій  для покращення управління якістю обслуговування у закладі готельного господарства. </w:t>
      </w:r>
    </w:p>
    <w:p w14:paraId="671FB769" w14:textId="75D71027" w:rsidR="00E955AE" w:rsidRPr="00330D86" w:rsidRDefault="008B2EBC" w:rsidP="00E955AE">
      <w:pPr>
        <w:tabs>
          <w:tab w:val="left" w:pos="9072"/>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у</w:t>
      </w:r>
      <w:r w:rsidR="00E955AE" w:rsidRPr="00330D86">
        <w:rPr>
          <w:rFonts w:ascii="Times New Roman" w:hAnsi="Times New Roman" w:cs="Times New Roman"/>
          <w:sz w:val="28"/>
          <w:szCs w:val="28"/>
          <w:lang w:val="uk-UA"/>
        </w:rPr>
        <w:t>спішне функціонування готелю неможливе без дотримання високих стандартів якості обслуговування гостей, оскільки саме цей фактор є основою для формування репутації закладу та залучення нових відвідувачів. Для забезпечення належного рівня обслуговування важливо застосовувати різноманітні інструменти оцінки. Одним із зручних способів збору зворотного зв'язку є короткі опитування на платформі Google. Вони дозволяють оперативно отримати відгуки нових гостей про їхній досвід перебування в готелі, що є важливим для швидк</w:t>
      </w:r>
      <w:r w:rsidR="008F05A7" w:rsidRPr="00330D86">
        <w:rPr>
          <w:rFonts w:ascii="Times New Roman" w:hAnsi="Times New Roman" w:cs="Times New Roman"/>
          <w:sz w:val="28"/>
          <w:szCs w:val="28"/>
          <w:lang w:val="uk-UA"/>
        </w:rPr>
        <w:t xml:space="preserve">ої </w:t>
      </w:r>
      <w:r w:rsidR="008F05A7" w:rsidRPr="00330D86">
        <w:rPr>
          <w:rFonts w:ascii="Times New Roman" w:hAnsi="Times New Roman" w:cs="Times New Roman"/>
          <w:sz w:val="28"/>
          <w:szCs w:val="28"/>
          <w:lang w:val="uk-UA"/>
        </w:rPr>
        <w:lastRenderedPageBreak/>
        <w:t xml:space="preserve">реакції на можливі проблеми. </w:t>
      </w:r>
      <w:r w:rsidR="00E955AE" w:rsidRPr="00330D86">
        <w:rPr>
          <w:rFonts w:ascii="Times New Roman" w:hAnsi="Times New Roman" w:cs="Times New Roman"/>
          <w:sz w:val="28"/>
          <w:szCs w:val="28"/>
          <w:lang w:val="uk-UA"/>
        </w:rPr>
        <w:t>Детальний розбір коментарів дозволяє виявити конкретні проблеми та відповісти на них, що підвищує рівень задоволеності клієнтів. Окрім того, для забезпечення стабільно високої якості обслуговування необхідно постійно підвищувати професіоналізм співробітників, організовуючи систематичне навчання та тестування персоналу. Це дозволяє не лише забезпечити відповідність стандартам, але й покращити ефективність комунікації з гостями.</w:t>
      </w:r>
    </w:p>
    <w:p w14:paraId="42C6BBE0" w14:textId="77777777" w:rsidR="008F05A7" w:rsidRPr="00330D86" w:rsidRDefault="008F05A7" w:rsidP="008F05A7">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Кожен з методів має свої переваги та недоліки, але в сукупності вони дають всебічну картину якості обслуговування та допомагають виявити області, які потребують удосконалення. Використання таких інструментів як SERVQUAL або TQM дає можливість не тільки оцінити поточний стан, а й активно впливати на процеси для забезпечення стійкого поліпшення якості послуг.</w:t>
      </w:r>
    </w:p>
    <w:p w14:paraId="5D224F6C" w14:textId="50D5C8E6" w:rsidR="008F05A7" w:rsidRPr="00330D86" w:rsidRDefault="008F05A7" w:rsidP="008F05A7">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Успішне функціонування готелю неможливе без чітко налагодженого механізму управління якістю, який включає регулярну оцінку, зворотній зв'язок від клієнтів, навчання персоналу та </w:t>
      </w:r>
      <w:r w:rsidR="0044227E" w:rsidRPr="00330D86">
        <w:rPr>
          <w:rFonts w:ascii="Times New Roman" w:hAnsi="Times New Roman" w:cs="Times New Roman"/>
          <w:sz w:val="28"/>
          <w:szCs w:val="28"/>
          <w:lang w:val="uk-UA"/>
        </w:rPr>
        <w:t xml:space="preserve">розробки рекомендацій щодо удосконалення управління якістю обслуговування. </w:t>
      </w:r>
      <w:r w:rsidRPr="00330D86">
        <w:rPr>
          <w:rFonts w:ascii="Times New Roman" w:hAnsi="Times New Roman" w:cs="Times New Roman"/>
          <w:sz w:val="28"/>
          <w:szCs w:val="28"/>
          <w:lang w:val="uk-UA"/>
        </w:rPr>
        <w:t xml:space="preserve"> </w:t>
      </w:r>
    </w:p>
    <w:p w14:paraId="7AF4D8FC" w14:textId="7CE04512" w:rsidR="00CC5D2C" w:rsidRPr="00330D86" w:rsidRDefault="00CC5D2C" w:rsidP="00E955AE">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br w:type="page"/>
      </w:r>
    </w:p>
    <w:p w14:paraId="4986A561" w14:textId="77777777" w:rsidR="00294381" w:rsidRPr="00330D86" w:rsidRDefault="00512462" w:rsidP="00D2659C">
      <w:pPr>
        <w:spacing w:after="0" w:line="240" w:lineRule="auto"/>
        <w:ind w:firstLine="709"/>
        <w:jc w:val="center"/>
        <w:rPr>
          <w:rFonts w:ascii="Times New Roman" w:hAnsi="Times New Roman" w:cs="Times New Roman"/>
          <w:b/>
          <w:sz w:val="28"/>
          <w:szCs w:val="28"/>
          <w:lang w:val="uk-UA"/>
        </w:rPr>
      </w:pPr>
      <w:r w:rsidRPr="00330D86">
        <w:rPr>
          <w:rFonts w:ascii="Times New Roman" w:hAnsi="Times New Roman" w:cs="Times New Roman"/>
          <w:b/>
          <w:sz w:val="28"/>
          <w:szCs w:val="28"/>
          <w:lang w:val="uk-UA"/>
        </w:rPr>
        <w:lastRenderedPageBreak/>
        <w:t>РОЗДІЛ 2</w:t>
      </w:r>
      <w:r w:rsidR="00D2659C" w:rsidRPr="00330D86">
        <w:rPr>
          <w:rFonts w:ascii="Times New Roman" w:hAnsi="Times New Roman" w:cs="Times New Roman"/>
          <w:b/>
          <w:sz w:val="28"/>
          <w:szCs w:val="28"/>
          <w:lang w:val="uk-UA"/>
        </w:rPr>
        <w:t xml:space="preserve"> </w:t>
      </w:r>
    </w:p>
    <w:p w14:paraId="16994B52" w14:textId="7178FCC9" w:rsidR="00D2659C" w:rsidRPr="00330D86" w:rsidRDefault="00D2659C" w:rsidP="00D2659C">
      <w:pPr>
        <w:spacing w:after="0" w:line="240" w:lineRule="auto"/>
        <w:ind w:firstLine="709"/>
        <w:jc w:val="center"/>
        <w:rPr>
          <w:rFonts w:ascii="Times New Roman" w:hAnsi="Times New Roman" w:cs="Times New Roman"/>
          <w:b/>
          <w:sz w:val="28"/>
          <w:szCs w:val="28"/>
          <w:lang w:val="uk-UA"/>
        </w:rPr>
      </w:pPr>
      <w:r w:rsidRPr="00330D86">
        <w:rPr>
          <w:rFonts w:ascii="Times New Roman" w:hAnsi="Times New Roman" w:cs="Times New Roman"/>
          <w:b/>
          <w:sz w:val="28"/>
          <w:szCs w:val="28"/>
          <w:lang w:val="uk-UA"/>
        </w:rPr>
        <w:t>АНАЛІЗ СТАНУ УПРАВЛІННЯ ЯКІСТЮ ОБСЛУГОВУВАННЯ У ГОТЕЛІ «ЦЕНТРАЛЬНИЙ»</w:t>
      </w:r>
      <w:r w:rsidRPr="00330D86">
        <w:rPr>
          <w:rFonts w:ascii="Times New Roman" w:hAnsi="Times New Roman" w:cs="Times New Roman"/>
          <w:b/>
          <w:sz w:val="28"/>
          <w:szCs w:val="28"/>
          <w:lang w:val="uk-UA"/>
        </w:rPr>
        <w:br/>
        <w:t>(ТОВ «ЦЕНТРАЛЬНИЙ ГОТЕЛЬ КРИВИЙ РІГ»)</w:t>
      </w:r>
    </w:p>
    <w:p w14:paraId="0C873F6F" w14:textId="77777777" w:rsidR="00D2659C" w:rsidRPr="00330D86" w:rsidRDefault="00D2659C" w:rsidP="00045487">
      <w:pPr>
        <w:spacing w:after="0" w:line="240" w:lineRule="auto"/>
        <w:ind w:firstLine="709"/>
        <w:jc w:val="both"/>
        <w:rPr>
          <w:rFonts w:ascii="Times New Roman" w:hAnsi="Times New Roman" w:cs="Times New Roman"/>
          <w:sz w:val="28"/>
          <w:szCs w:val="28"/>
          <w:lang w:val="uk-UA"/>
        </w:rPr>
      </w:pPr>
    </w:p>
    <w:p w14:paraId="4A004D22" w14:textId="77777777" w:rsidR="00D2659C" w:rsidRPr="00330D86" w:rsidRDefault="00D2659C" w:rsidP="00045487">
      <w:pPr>
        <w:spacing w:after="0" w:line="240" w:lineRule="auto"/>
        <w:ind w:firstLine="709"/>
        <w:jc w:val="both"/>
        <w:rPr>
          <w:rFonts w:ascii="Times New Roman" w:hAnsi="Times New Roman" w:cs="Times New Roman"/>
          <w:sz w:val="28"/>
          <w:szCs w:val="28"/>
          <w:lang w:val="uk-UA"/>
        </w:rPr>
      </w:pPr>
    </w:p>
    <w:p w14:paraId="52569162" w14:textId="34CEA223" w:rsidR="00D2659C" w:rsidRPr="00330D86" w:rsidRDefault="00D2659C" w:rsidP="00045487">
      <w:pPr>
        <w:spacing w:after="0" w:line="240" w:lineRule="auto"/>
        <w:ind w:firstLine="709"/>
        <w:jc w:val="both"/>
        <w:rPr>
          <w:rFonts w:ascii="Times New Roman" w:hAnsi="Times New Roman" w:cs="Times New Roman"/>
          <w:b/>
          <w:sz w:val="28"/>
          <w:szCs w:val="28"/>
          <w:lang w:val="uk-UA"/>
        </w:rPr>
      </w:pPr>
      <w:r w:rsidRPr="00330D86">
        <w:rPr>
          <w:rFonts w:ascii="Times New Roman" w:hAnsi="Times New Roman" w:cs="Times New Roman"/>
          <w:b/>
          <w:sz w:val="28"/>
          <w:szCs w:val="28"/>
          <w:lang w:val="uk-UA"/>
        </w:rPr>
        <w:t>2.1.Загальна організаційно-економічна готелю «Центральний» (ТОВ «Центральний готель Кривий Ріг»)</w:t>
      </w:r>
    </w:p>
    <w:p w14:paraId="762EE2E4" w14:textId="77777777" w:rsidR="00D2659C" w:rsidRPr="00330D86" w:rsidRDefault="00D2659C" w:rsidP="00045487">
      <w:pPr>
        <w:spacing w:after="0" w:line="240" w:lineRule="auto"/>
        <w:ind w:firstLine="709"/>
        <w:jc w:val="both"/>
        <w:rPr>
          <w:rFonts w:ascii="Times New Roman" w:hAnsi="Times New Roman" w:cs="Times New Roman"/>
          <w:b/>
          <w:sz w:val="28"/>
          <w:szCs w:val="28"/>
          <w:lang w:val="uk-UA"/>
        </w:rPr>
      </w:pPr>
    </w:p>
    <w:p w14:paraId="70E93344" w14:textId="3CC45DF2" w:rsidR="00045487" w:rsidRPr="00330D86" w:rsidRDefault="00045487" w:rsidP="00045487">
      <w:pPr>
        <w:spacing w:after="0" w:line="240" w:lineRule="auto"/>
        <w:ind w:firstLine="709"/>
        <w:jc w:val="both"/>
        <w:rPr>
          <w:rFonts w:ascii="Times New Roman" w:hAnsi="Times New Roman" w:cs="Times New Roman"/>
          <w:sz w:val="28"/>
          <w:szCs w:val="28"/>
          <w:lang w:val="uk-UA"/>
        </w:rPr>
      </w:pPr>
      <w:r w:rsidRPr="00330D86">
        <w:rPr>
          <w:rFonts w:ascii="Times New Roman" w:eastAsia="Times New Roman" w:hAnsi="Times New Roman" w:cs="Times New Roman"/>
          <w:sz w:val="28"/>
          <w:szCs w:val="28"/>
          <w:lang w:val="uk-UA"/>
        </w:rPr>
        <w:t xml:space="preserve">Готель "Центральний" має 3 зірки  та пропонує своїм гостям комфорт та затишок за доступною ціною. Знаходиться в м. Кривий Ріг, за адресою </w:t>
      </w:r>
      <w:hyperlink r:id="rId16" w:history="1">
        <w:r w:rsidRPr="00330D86">
          <w:rPr>
            <w:rFonts w:ascii="Times New Roman" w:eastAsia="Times New Roman" w:hAnsi="Times New Roman" w:cs="Times New Roman"/>
            <w:sz w:val="28"/>
            <w:szCs w:val="28"/>
            <w:lang w:val="uk-UA"/>
          </w:rPr>
          <w:t>44 кв-л, вул. Романа Шухевича (Мусоргського), 16</w:t>
        </w:r>
      </w:hyperlink>
      <w:r w:rsidRPr="00330D86">
        <w:rPr>
          <w:rFonts w:ascii="Times New Roman" w:eastAsia="Times New Roman" w:hAnsi="Times New Roman" w:cs="Times New Roman"/>
          <w:sz w:val="28"/>
          <w:szCs w:val="28"/>
          <w:lang w:val="uk-UA"/>
        </w:rPr>
        <w:t>. «Номерний фонд готелю складає 54 номерів. На території готелю діє вільна Wi-Fi зона, яка дозволить завжди залишатись на зв'язку з рідними та діловими партнерами. В готелі можливо скористатись за додаткову оплату наступними послугами: ресторан, кімната для переговорів, салон краси, послуги пральні, парковка. Рецепція працює цілодобово. Готель знаходиться в 5 хвилинах від з/д станції "Рокувата" та має гарну транспортну розв'язку у всіх напрямках по місту.» [</w:t>
      </w:r>
      <w:r w:rsidR="0096487E" w:rsidRPr="00330D86">
        <w:rPr>
          <w:rFonts w:ascii="Times New Roman" w:eastAsia="Times New Roman" w:hAnsi="Times New Roman" w:cs="Times New Roman"/>
          <w:sz w:val="28"/>
          <w:szCs w:val="28"/>
          <w:lang w:val="uk-UA"/>
        </w:rPr>
        <w:fldChar w:fldCharType="begin"/>
      </w:r>
      <w:r w:rsidR="0096487E" w:rsidRPr="00330D86">
        <w:rPr>
          <w:rFonts w:ascii="Times New Roman" w:eastAsia="Times New Roman" w:hAnsi="Times New Roman" w:cs="Times New Roman"/>
          <w:sz w:val="28"/>
          <w:szCs w:val="28"/>
          <w:lang w:val="uk-UA"/>
        </w:rPr>
        <w:instrText xml:space="preserve"> REF _Ref182793511 \r \h </w:instrText>
      </w:r>
      <w:r w:rsidR="0096487E" w:rsidRPr="00330D86">
        <w:rPr>
          <w:rFonts w:ascii="Times New Roman" w:eastAsia="Times New Roman" w:hAnsi="Times New Roman" w:cs="Times New Roman"/>
          <w:sz w:val="28"/>
          <w:szCs w:val="28"/>
          <w:lang w:val="uk-UA"/>
        </w:rPr>
      </w:r>
      <w:r w:rsidR="0096487E" w:rsidRPr="00330D86">
        <w:rPr>
          <w:rFonts w:ascii="Times New Roman" w:eastAsia="Times New Roman" w:hAnsi="Times New Roman" w:cs="Times New Roman"/>
          <w:sz w:val="28"/>
          <w:szCs w:val="28"/>
          <w:lang w:val="uk-UA"/>
        </w:rPr>
        <w:fldChar w:fldCharType="separate"/>
      </w:r>
      <w:r w:rsidR="00CC0DF5">
        <w:rPr>
          <w:rFonts w:ascii="Times New Roman" w:eastAsia="Times New Roman" w:hAnsi="Times New Roman" w:cs="Times New Roman"/>
          <w:sz w:val="28"/>
          <w:szCs w:val="28"/>
          <w:lang w:val="uk-UA"/>
        </w:rPr>
        <w:t>17</w:t>
      </w:r>
      <w:r w:rsidR="0096487E" w:rsidRPr="00330D86">
        <w:rPr>
          <w:rFonts w:ascii="Times New Roman" w:eastAsia="Times New Roman" w:hAnsi="Times New Roman" w:cs="Times New Roman"/>
          <w:sz w:val="28"/>
          <w:szCs w:val="28"/>
          <w:lang w:val="uk-UA"/>
        </w:rPr>
        <w:fldChar w:fldCharType="end"/>
      </w:r>
      <w:r w:rsidRPr="00330D86">
        <w:rPr>
          <w:rFonts w:ascii="Times New Roman" w:eastAsia="Times New Roman" w:hAnsi="Times New Roman" w:cs="Times New Roman"/>
          <w:sz w:val="28"/>
          <w:szCs w:val="28"/>
          <w:lang w:val="uk-UA"/>
        </w:rPr>
        <w:t>]</w:t>
      </w:r>
      <w:r w:rsidR="00937910" w:rsidRPr="00330D86">
        <w:rPr>
          <w:rFonts w:ascii="Times New Roman" w:eastAsia="Times New Roman" w:hAnsi="Times New Roman" w:cs="Times New Roman"/>
          <w:sz w:val="28"/>
          <w:szCs w:val="28"/>
          <w:lang w:val="uk-UA"/>
        </w:rPr>
        <w:t>.</w:t>
      </w:r>
    </w:p>
    <w:p w14:paraId="3D60B0A3" w14:textId="77777777" w:rsidR="00045487" w:rsidRPr="00330D86" w:rsidRDefault="00045487" w:rsidP="00045487">
      <w:pPr>
        <w:spacing w:after="0" w:line="240" w:lineRule="auto"/>
        <w:ind w:firstLine="709"/>
        <w:jc w:val="both"/>
        <w:rPr>
          <w:rFonts w:ascii="Times New Roman" w:eastAsia="Times New Roman" w:hAnsi="Times New Roman" w:cs="Times New Roman"/>
          <w:sz w:val="28"/>
          <w:szCs w:val="28"/>
          <w:lang w:val="uk-UA"/>
        </w:rPr>
      </w:pPr>
      <w:r w:rsidRPr="00330D86">
        <w:rPr>
          <w:rFonts w:ascii="Times New Roman" w:eastAsia="Times New Roman" w:hAnsi="Times New Roman" w:cs="Times New Roman"/>
          <w:sz w:val="28"/>
          <w:szCs w:val="28"/>
          <w:lang w:val="uk-UA"/>
        </w:rPr>
        <w:t xml:space="preserve">Ресторан "MONT BLANC" здивує відвідувачів різноманіттям європейської та української кухні, а також вишуканим смаком страв. Він є ідеальним місцем для святкувань різних заходів. У кав'ярні </w:t>
      </w:r>
      <w:hyperlink r:id="rId17" w:history="1">
        <w:r w:rsidRPr="00330D86">
          <w:rPr>
            <w:rFonts w:ascii="Times New Roman" w:eastAsia="Times New Roman" w:hAnsi="Times New Roman" w:cs="Times New Roman"/>
            <w:sz w:val="28"/>
            <w:szCs w:val="28"/>
            <w:lang w:val="uk-UA"/>
          </w:rPr>
          <w:t>"Кава-LOVE"</w:t>
        </w:r>
      </w:hyperlink>
      <w:r w:rsidRPr="00330D86">
        <w:rPr>
          <w:rFonts w:ascii="Times New Roman" w:eastAsia="Times New Roman" w:hAnsi="Times New Roman" w:cs="Times New Roman"/>
          <w:sz w:val="28"/>
          <w:szCs w:val="28"/>
          <w:lang w:val="uk-UA"/>
        </w:rPr>
        <w:t xml:space="preserve"> гостей чекають привітний персонал, широкий асортимент напоїв та смачні десерти. Це чудове місце для проведення часу у гарній компанії друзів і близьких.</w:t>
      </w:r>
    </w:p>
    <w:p w14:paraId="41653DA6" w14:textId="77777777" w:rsidR="00045487" w:rsidRPr="00330D86" w:rsidRDefault="00045487" w:rsidP="00045487">
      <w:pPr>
        <w:spacing w:after="0" w:line="240" w:lineRule="auto"/>
        <w:ind w:firstLine="709"/>
        <w:jc w:val="both"/>
        <w:rPr>
          <w:rFonts w:ascii="Times New Roman" w:eastAsia="Times New Roman" w:hAnsi="Times New Roman" w:cs="Times New Roman"/>
          <w:sz w:val="28"/>
          <w:szCs w:val="28"/>
          <w:lang w:val="uk-UA"/>
        </w:rPr>
      </w:pPr>
      <w:r w:rsidRPr="00330D86">
        <w:rPr>
          <w:rFonts w:ascii="Times New Roman" w:eastAsia="Times New Roman" w:hAnsi="Times New Roman" w:cs="Times New Roman"/>
          <w:sz w:val="28"/>
          <w:szCs w:val="28"/>
          <w:lang w:val="uk-UA"/>
        </w:rPr>
        <w:t>СПА зона готелю складається з сауни. Забронювати фінську сауну для візиту можна звернувшись до адміністратора готелю.</w:t>
      </w:r>
    </w:p>
    <w:p w14:paraId="63FADA60" w14:textId="77777777" w:rsidR="00045487" w:rsidRPr="00330D86" w:rsidRDefault="00045487" w:rsidP="00045487">
      <w:pPr>
        <w:spacing w:after="0" w:line="240" w:lineRule="auto"/>
        <w:ind w:firstLine="709"/>
        <w:jc w:val="both"/>
        <w:rPr>
          <w:rFonts w:ascii="Times New Roman" w:eastAsia="Times New Roman" w:hAnsi="Times New Roman" w:cs="Times New Roman"/>
          <w:sz w:val="28"/>
          <w:szCs w:val="28"/>
          <w:lang w:val="uk-UA"/>
        </w:rPr>
      </w:pPr>
      <w:r w:rsidRPr="00330D86">
        <w:rPr>
          <w:rFonts w:ascii="Times New Roman" w:eastAsia="Times New Roman" w:hAnsi="Times New Roman" w:cs="Times New Roman"/>
          <w:sz w:val="28"/>
          <w:szCs w:val="28"/>
          <w:lang w:val="uk-UA"/>
        </w:rPr>
        <w:t>Готель «Центральний» пропонує послуги пральні як для приватних осіб, так і для корпоративних клієнтів. На території готелю доступний паркінг, що охороняється, а також зарядна станція для електромобілів.</w:t>
      </w:r>
    </w:p>
    <w:p w14:paraId="2998833F" w14:textId="77777777" w:rsidR="00045487" w:rsidRPr="00330D86" w:rsidRDefault="00045487" w:rsidP="00045487">
      <w:pPr>
        <w:spacing w:after="0" w:line="240" w:lineRule="auto"/>
        <w:ind w:firstLine="709"/>
        <w:jc w:val="both"/>
        <w:rPr>
          <w:rFonts w:ascii="Times New Roman" w:eastAsia="Times New Roman" w:hAnsi="Times New Roman" w:cs="Times New Roman"/>
          <w:sz w:val="28"/>
          <w:szCs w:val="28"/>
          <w:lang w:val="uk-UA"/>
        </w:rPr>
      </w:pPr>
      <w:r w:rsidRPr="00330D86">
        <w:rPr>
          <w:rFonts w:ascii="Times New Roman" w:eastAsia="Times New Roman" w:hAnsi="Times New Roman" w:cs="Times New Roman"/>
          <w:sz w:val="28"/>
          <w:szCs w:val="28"/>
          <w:lang w:val="uk-UA"/>
        </w:rPr>
        <w:t>Також в готелі можна забронювати послуги конференц-сервісу, звернувшись до рецепції за більш детальною інформацією.</w:t>
      </w:r>
    </w:p>
    <w:p w14:paraId="5AEFD0B7" w14:textId="77777777" w:rsidR="00045487" w:rsidRPr="00330D86" w:rsidRDefault="00045487" w:rsidP="00045487">
      <w:pPr>
        <w:spacing w:after="0" w:line="240" w:lineRule="auto"/>
        <w:ind w:firstLine="709"/>
        <w:jc w:val="both"/>
        <w:rPr>
          <w:rFonts w:ascii="Times New Roman" w:hAnsi="Times New Roman" w:cs="Times New Roman"/>
          <w:sz w:val="28"/>
          <w:szCs w:val="28"/>
          <w:lang w:val="uk-UA"/>
        </w:rPr>
      </w:pPr>
      <w:r w:rsidRPr="00330D86">
        <w:rPr>
          <w:rFonts w:ascii="Times New Roman" w:eastAsia="Times New Roman" w:hAnsi="Times New Roman" w:cs="Times New Roman"/>
          <w:sz w:val="28"/>
          <w:szCs w:val="28"/>
          <w:lang w:val="uk-UA"/>
        </w:rPr>
        <w:t xml:space="preserve">Гостям пропонується 54 ігрові автомати від провідних світових постачальників, </w:t>
      </w:r>
      <w:r w:rsidRPr="00330D86">
        <w:rPr>
          <w:rFonts w:ascii="Times New Roman" w:hAnsi="Times New Roman" w:cs="Times New Roman"/>
          <w:sz w:val="28"/>
          <w:szCs w:val="28"/>
          <w:lang w:val="uk-UA"/>
        </w:rPr>
        <w:t>розташовані у двох залах, а також рулетка на 8 місць і VIP-зала.</w:t>
      </w:r>
    </w:p>
    <w:p w14:paraId="3D26EB9A" w14:textId="77777777" w:rsidR="00045487" w:rsidRPr="00330D86" w:rsidRDefault="00045487" w:rsidP="00045487">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До складу вестибюльної групи готелю «Центральний» входять: вестибюль, зона для реєстрації та розміщення гостей, приміщення для зберігання багажу гостей, гардероб, туалетні кімнати та інші необхідні простори.</w:t>
      </w:r>
    </w:p>
    <w:p w14:paraId="192934BC" w14:textId="77777777" w:rsidR="00045487" w:rsidRPr="00330D86" w:rsidRDefault="00045487" w:rsidP="00045487">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Приміщення житлової групи включають номери всіх категорій, коридори, холи, вітальні, приміщення побутового обслуговування на поверхах.</w:t>
      </w:r>
    </w:p>
    <w:p w14:paraId="5CD8D634" w14:textId="77777777" w:rsidR="00045487" w:rsidRPr="00330D86" w:rsidRDefault="00045487" w:rsidP="00045487">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Адміністративна група приміщень складається з кабінету директора, відділу кадрів, бухгалтерії, приміщення інженерно-технічного персоналу тощо.</w:t>
      </w:r>
    </w:p>
    <w:p w14:paraId="059E74CB" w14:textId="77777777" w:rsidR="00045487" w:rsidRPr="00330D86" w:rsidRDefault="00045487" w:rsidP="00045487">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Приміщення для харчування гостей складає цілий комплекс, що включає торговельні зони (зала ресторану та кав’ярні), виробничі цехи, складські приміщення, а також адміністративно-побутові площі.</w:t>
      </w:r>
    </w:p>
    <w:p w14:paraId="2AF33271" w14:textId="77777777" w:rsidR="00045487" w:rsidRPr="00330D86" w:rsidRDefault="00045487" w:rsidP="00045487">
      <w:pPr>
        <w:spacing w:after="0" w:line="240" w:lineRule="auto"/>
        <w:ind w:firstLine="709"/>
        <w:jc w:val="both"/>
        <w:rPr>
          <w:rFonts w:ascii="Times New Roman" w:hAnsi="Times New Roman" w:cs="Times New Roman"/>
          <w:sz w:val="28"/>
          <w:szCs w:val="28"/>
          <w:lang w:val="uk-UA"/>
        </w:rPr>
      </w:pPr>
      <w:r w:rsidRPr="00330D86">
        <w:rPr>
          <w:rFonts w:ascii="Times New Roman" w:eastAsia="Times New Roman" w:hAnsi="Times New Roman" w:cs="Times New Roman"/>
          <w:sz w:val="28"/>
          <w:szCs w:val="28"/>
          <w:lang w:val="uk-UA"/>
        </w:rPr>
        <w:lastRenderedPageBreak/>
        <w:t xml:space="preserve">Готель «Центральний» за формою здійснення своєї господарської, зокрема і підприємницької діяльності є товариством з обмеженою відповідальністю з назвою «Центральний готель Кривий Ріг». </w:t>
      </w:r>
    </w:p>
    <w:p w14:paraId="4EE2D059" w14:textId="781BBA9C" w:rsidR="00045487" w:rsidRPr="00330D86" w:rsidRDefault="00045487" w:rsidP="00045487">
      <w:pPr>
        <w:pStyle w:val="a6"/>
        <w:spacing w:before="0" w:beforeAutospacing="0" w:after="0" w:afterAutospacing="0"/>
        <w:ind w:firstLine="709"/>
        <w:jc w:val="both"/>
        <w:rPr>
          <w:sz w:val="28"/>
          <w:szCs w:val="28"/>
          <w:lang w:val="uk-UA"/>
        </w:rPr>
      </w:pPr>
      <w:r w:rsidRPr="00330D86">
        <w:rPr>
          <w:sz w:val="28"/>
          <w:szCs w:val="28"/>
          <w:lang w:val="uk-UA"/>
        </w:rPr>
        <w:t xml:space="preserve">Чітка структура управління дозволяє кожному співробітнику знати свої обов'язки та підпорядкованість, що допомагає мінімізувати непорозуміння і забезпечує безперебійну роботу готелю. Структуру управління готелю «Центральний» можна характеризувати як лінійно-функціональну.  Така структура передбачає чітке розподілення обов'язків і відповідальності між різними рівнями управління та спеціалізованими підрозділами готелю. Керівництво в особі директора та замісників, відповідає за безпосереднє управління основними операціями готелю. Наприклад, адміністратор безпосередньо стежить за роботою працівників і реалізацією всіх основних процесів. Натомість бухгалтерія, кадри, технічна служба мають свого керівника, який відповідає за функціональні питання в межах своєї компетенції. </w:t>
      </w:r>
    </w:p>
    <w:p w14:paraId="6E5FC21E" w14:textId="59953B3B" w:rsidR="00045487" w:rsidRPr="00330D86" w:rsidRDefault="00045487" w:rsidP="00045487">
      <w:pPr>
        <w:pStyle w:val="a6"/>
        <w:spacing w:before="0" w:beforeAutospacing="0" w:after="0" w:afterAutospacing="0"/>
        <w:ind w:firstLine="709"/>
        <w:jc w:val="both"/>
        <w:rPr>
          <w:sz w:val="28"/>
          <w:szCs w:val="28"/>
          <w:lang w:val="uk-UA"/>
        </w:rPr>
      </w:pPr>
      <w:r w:rsidRPr="00330D86">
        <w:rPr>
          <w:sz w:val="28"/>
          <w:szCs w:val="28"/>
          <w:lang w:val="uk-UA"/>
        </w:rPr>
        <w:t xml:space="preserve">Основними послугами, що надає готельне підприємство під час здійснення своєї діяльності є проживання та харчування. Наявність лише основних послуг не є достатньою для забезпечення конкурентоспроможності на ринку готельних послуг. Тому готельні підприємства, щоб привернути більше гостей і підвищити свою привабливість, додають різноманітні додаткові послуги. Додатковими послугами в готелі «Центральний» є конференц-сервіс, послуги пральні, СПА-зона, казино, гра в більярд. Конференц-зала оснащена необхідною технікою, доступом до швидкісного Wi-Fi, проектором, маркерною дошкою, фліпчартом, телевізором, мікрофоном. Вміщує конференц-зала до 60 осіб. Для гри в більярд є окреме приміщення, вартість гри в більярд - 110 грн. / година. Слот-зал в готелі займає площу 350 м.кв. У двох залах розташовано 54 слот-машини, рулетка на 8 посадкових місць та VIP-зала </w:t>
      </w:r>
      <w:r w:rsidR="0096487E" w:rsidRPr="00330D86">
        <w:rPr>
          <w:sz w:val="28"/>
          <w:szCs w:val="28"/>
          <w:lang w:val="uk-UA"/>
        </w:rPr>
        <w:t>[</w:t>
      </w:r>
      <w:r w:rsidR="0096487E" w:rsidRPr="00330D86">
        <w:rPr>
          <w:sz w:val="28"/>
          <w:szCs w:val="28"/>
          <w:lang w:val="uk-UA"/>
        </w:rPr>
        <w:fldChar w:fldCharType="begin"/>
      </w:r>
      <w:r w:rsidR="0096487E" w:rsidRPr="00330D86">
        <w:rPr>
          <w:sz w:val="28"/>
          <w:szCs w:val="28"/>
          <w:lang w:val="uk-UA"/>
        </w:rPr>
        <w:instrText xml:space="preserve"> REF _Ref182793511 \r \h </w:instrText>
      </w:r>
      <w:r w:rsidR="0096487E" w:rsidRPr="00330D86">
        <w:rPr>
          <w:sz w:val="28"/>
          <w:szCs w:val="28"/>
          <w:lang w:val="uk-UA"/>
        </w:rPr>
      </w:r>
      <w:r w:rsidR="0096487E" w:rsidRPr="00330D86">
        <w:rPr>
          <w:sz w:val="28"/>
          <w:szCs w:val="28"/>
          <w:lang w:val="uk-UA"/>
        </w:rPr>
        <w:fldChar w:fldCharType="separate"/>
      </w:r>
      <w:r w:rsidR="00CC0DF5">
        <w:rPr>
          <w:sz w:val="28"/>
          <w:szCs w:val="28"/>
          <w:lang w:val="uk-UA"/>
        </w:rPr>
        <w:t>17</w:t>
      </w:r>
      <w:r w:rsidR="0096487E" w:rsidRPr="00330D86">
        <w:rPr>
          <w:sz w:val="28"/>
          <w:szCs w:val="28"/>
          <w:lang w:val="uk-UA"/>
        </w:rPr>
        <w:fldChar w:fldCharType="end"/>
      </w:r>
      <w:r w:rsidR="0096487E" w:rsidRPr="00330D86">
        <w:rPr>
          <w:sz w:val="28"/>
          <w:szCs w:val="28"/>
          <w:lang w:val="uk-UA"/>
        </w:rPr>
        <w:t>]</w:t>
      </w:r>
      <w:r w:rsidR="00937910" w:rsidRPr="00330D86">
        <w:rPr>
          <w:sz w:val="28"/>
          <w:szCs w:val="28"/>
          <w:lang w:val="uk-UA"/>
        </w:rPr>
        <w:t>.</w:t>
      </w:r>
    </w:p>
    <w:p w14:paraId="6AA6E64B" w14:textId="77777777" w:rsidR="00045487" w:rsidRPr="00330D86" w:rsidRDefault="00045487" w:rsidP="00045487">
      <w:pPr>
        <w:pStyle w:val="a6"/>
        <w:spacing w:before="0" w:beforeAutospacing="0" w:after="0" w:afterAutospacing="0"/>
        <w:ind w:firstLine="709"/>
        <w:jc w:val="both"/>
        <w:rPr>
          <w:sz w:val="28"/>
          <w:szCs w:val="28"/>
          <w:lang w:val="uk-UA"/>
        </w:rPr>
      </w:pPr>
      <w:r w:rsidRPr="00330D86">
        <w:rPr>
          <w:sz w:val="28"/>
          <w:szCs w:val="28"/>
          <w:lang w:val="uk-UA"/>
        </w:rPr>
        <w:t>Використання динамічних показників діяльності готелю має важливе значення для оцінки результативності його роботи. Динамічні показники дають можливість стежити за змінами в ключових аспектах діяльності готелю, що дозволяє оперативно коригувати стратегію управління. Основні показники діяльності готелю «Центральний» наведено в таблиці 2.1</w:t>
      </w:r>
      <w:r w:rsidRPr="00330D86">
        <w:rPr>
          <w:sz w:val="28"/>
          <w:szCs w:val="28"/>
          <w:lang w:val="uk-UA"/>
        </w:rPr>
        <w:br/>
      </w:r>
    </w:p>
    <w:p w14:paraId="1FDDAC95" w14:textId="77777777" w:rsidR="00045487" w:rsidRPr="00330D86" w:rsidRDefault="00045487" w:rsidP="00045487">
      <w:pPr>
        <w:pStyle w:val="a6"/>
        <w:spacing w:before="0" w:beforeAutospacing="0" w:after="0" w:afterAutospacing="0"/>
        <w:ind w:firstLine="709"/>
        <w:jc w:val="both"/>
        <w:rPr>
          <w:sz w:val="28"/>
          <w:szCs w:val="28"/>
          <w:lang w:val="uk-UA"/>
        </w:rPr>
      </w:pPr>
      <w:r w:rsidRPr="00330D86">
        <w:rPr>
          <w:sz w:val="28"/>
          <w:szCs w:val="28"/>
          <w:lang w:val="uk-UA"/>
        </w:rPr>
        <w:t>Таблиця 2.1 - Основні показники діяльності готелю «Центральний» за 2021-2023 роки</w:t>
      </w:r>
    </w:p>
    <w:tbl>
      <w:tblPr>
        <w:tblStyle w:val="a5"/>
        <w:tblW w:w="5000" w:type="pct"/>
        <w:tblLook w:val="04A0" w:firstRow="1" w:lastRow="0" w:firstColumn="1" w:lastColumn="0" w:noHBand="0" w:noVBand="1"/>
      </w:tblPr>
      <w:tblGrid>
        <w:gridCol w:w="3965"/>
        <w:gridCol w:w="1271"/>
        <w:gridCol w:w="1508"/>
        <w:gridCol w:w="1510"/>
        <w:gridCol w:w="1657"/>
      </w:tblGrid>
      <w:tr w:rsidR="00045487" w:rsidRPr="00330D86" w14:paraId="2648108F" w14:textId="77777777" w:rsidTr="007D3E8D">
        <w:tc>
          <w:tcPr>
            <w:tcW w:w="2000" w:type="pct"/>
            <w:vMerge w:val="restart"/>
            <w:vAlign w:val="center"/>
          </w:tcPr>
          <w:p w14:paraId="163281BC" w14:textId="77777777" w:rsidR="00045487" w:rsidRPr="00330D86" w:rsidRDefault="00045487" w:rsidP="00D007E4">
            <w:pPr>
              <w:pStyle w:val="TableParagraph"/>
              <w:ind w:left="110"/>
              <w:jc w:val="center"/>
              <w:rPr>
                <w:sz w:val="24"/>
                <w:szCs w:val="24"/>
              </w:rPr>
            </w:pPr>
            <w:r w:rsidRPr="00330D86">
              <w:rPr>
                <w:sz w:val="24"/>
                <w:szCs w:val="24"/>
              </w:rPr>
              <w:t>Показник</w:t>
            </w:r>
          </w:p>
        </w:tc>
        <w:tc>
          <w:tcPr>
            <w:tcW w:w="2164" w:type="pct"/>
            <w:gridSpan w:val="3"/>
            <w:vAlign w:val="center"/>
          </w:tcPr>
          <w:p w14:paraId="2AA7C637" w14:textId="77777777" w:rsidR="00045487" w:rsidRPr="00330D86" w:rsidRDefault="00045487" w:rsidP="00D007E4">
            <w:pPr>
              <w:pStyle w:val="TableParagraph"/>
              <w:ind w:left="110"/>
              <w:jc w:val="center"/>
              <w:rPr>
                <w:sz w:val="24"/>
                <w:szCs w:val="24"/>
              </w:rPr>
            </w:pPr>
            <w:r w:rsidRPr="00330D86">
              <w:rPr>
                <w:sz w:val="24"/>
                <w:szCs w:val="24"/>
              </w:rPr>
              <w:t>Роки</w:t>
            </w:r>
          </w:p>
        </w:tc>
        <w:tc>
          <w:tcPr>
            <w:tcW w:w="836" w:type="pct"/>
            <w:vMerge w:val="restart"/>
          </w:tcPr>
          <w:p w14:paraId="016BF950" w14:textId="77777777" w:rsidR="00045487" w:rsidRPr="00330D86" w:rsidRDefault="00045487" w:rsidP="00D007E4">
            <w:pPr>
              <w:pStyle w:val="TableParagraph"/>
              <w:ind w:left="110"/>
              <w:jc w:val="center"/>
              <w:rPr>
                <w:sz w:val="24"/>
                <w:szCs w:val="24"/>
              </w:rPr>
            </w:pPr>
            <w:r w:rsidRPr="00330D86">
              <w:rPr>
                <w:sz w:val="24"/>
                <w:szCs w:val="24"/>
              </w:rPr>
              <w:t>Відх. 2023/2021,%</w:t>
            </w:r>
          </w:p>
        </w:tc>
      </w:tr>
      <w:tr w:rsidR="00045487" w:rsidRPr="00330D86" w14:paraId="1C75F2B8" w14:textId="77777777" w:rsidTr="007D3E8D">
        <w:trPr>
          <w:trHeight w:val="373"/>
        </w:trPr>
        <w:tc>
          <w:tcPr>
            <w:tcW w:w="2000" w:type="pct"/>
            <w:vMerge/>
          </w:tcPr>
          <w:p w14:paraId="35B01505" w14:textId="77777777" w:rsidR="00045487" w:rsidRPr="00330D86" w:rsidRDefault="00045487" w:rsidP="00D007E4">
            <w:pPr>
              <w:pStyle w:val="TableParagraph"/>
              <w:ind w:left="110"/>
              <w:rPr>
                <w:sz w:val="24"/>
                <w:szCs w:val="24"/>
              </w:rPr>
            </w:pPr>
          </w:p>
        </w:tc>
        <w:tc>
          <w:tcPr>
            <w:tcW w:w="641" w:type="pct"/>
            <w:vAlign w:val="center"/>
          </w:tcPr>
          <w:p w14:paraId="3F232257" w14:textId="77777777" w:rsidR="00045487" w:rsidRPr="00330D86" w:rsidRDefault="00045487" w:rsidP="00D007E4">
            <w:pPr>
              <w:pStyle w:val="TableParagraph"/>
              <w:ind w:left="110"/>
              <w:jc w:val="center"/>
              <w:rPr>
                <w:sz w:val="24"/>
                <w:szCs w:val="24"/>
              </w:rPr>
            </w:pPr>
            <w:r w:rsidRPr="00330D86">
              <w:rPr>
                <w:sz w:val="24"/>
                <w:szCs w:val="24"/>
              </w:rPr>
              <w:t>2021</w:t>
            </w:r>
          </w:p>
        </w:tc>
        <w:tc>
          <w:tcPr>
            <w:tcW w:w="761" w:type="pct"/>
            <w:vAlign w:val="center"/>
          </w:tcPr>
          <w:p w14:paraId="41E94AB5" w14:textId="77777777" w:rsidR="00045487" w:rsidRPr="00330D86" w:rsidRDefault="00045487" w:rsidP="00D007E4">
            <w:pPr>
              <w:pStyle w:val="TableParagraph"/>
              <w:ind w:left="110"/>
              <w:jc w:val="center"/>
              <w:rPr>
                <w:sz w:val="24"/>
                <w:szCs w:val="24"/>
              </w:rPr>
            </w:pPr>
            <w:r w:rsidRPr="00330D86">
              <w:rPr>
                <w:sz w:val="24"/>
                <w:szCs w:val="24"/>
              </w:rPr>
              <w:t>2022</w:t>
            </w:r>
          </w:p>
        </w:tc>
        <w:tc>
          <w:tcPr>
            <w:tcW w:w="762" w:type="pct"/>
            <w:vAlign w:val="center"/>
          </w:tcPr>
          <w:p w14:paraId="2DE3D932" w14:textId="77777777" w:rsidR="00045487" w:rsidRPr="00330D86" w:rsidRDefault="00045487" w:rsidP="00D007E4">
            <w:pPr>
              <w:pStyle w:val="TableParagraph"/>
              <w:ind w:left="110"/>
              <w:jc w:val="center"/>
              <w:rPr>
                <w:sz w:val="24"/>
                <w:szCs w:val="24"/>
              </w:rPr>
            </w:pPr>
            <w:r w:rsidRPr="00330D86">
              <w:rPr>
                <w:sz w:val="24"/>
                <w:szCs w:val="24"/>
              </w:rPr>
              <w:t>2023</w:t>
            </w:r>
          </w:p>
        </w:tc>
        <w:tc>
          <w:tcPr>
            <w:tcW w:w="836" w:type="pct"/>
            <w:vMerge/>
          </w:tcPr>
          <w:p w14:paraId="19102C08" w14:textId="77777777" w:rsidR="00045487" w:rsidRPr="00330D86" w:rsidRDefault="00045487" w:rsidP="00D007E4">
            <w:pPr>
              <w:pStyle w:val="TableParagraph"/>
              <w:ind w:left="110"/>
              <w:jc w:val="center"/>
              <w:rPr>
                <w:sz w:val="24"/>
                <w:szCs w:val="24"/>
              </w:rPr>
            </w:pPr>
          </w:p>
        </w:tc>
      </w:tr>
      <w:tr w:rsidR="00DB3461" w:rsidRPr="00330D86" w14:paraId="7BF3596C" w14:textId="77777777" w:rsidTr="005C4508">
        <w:trPr>
          <w:trHeight w:val="373"/>
        </w:trPr>
        <w:tc>
          <w:tcPr>
            <w:tcW w:w="2000" w:type="pct"/>
            <w:vAlign w:val="center"/>
          </w:tcPr>
          <w:p w14:paraId="4F08747D" w14:textId="41BA8171" w:rsidR="00DB3461" w:rsidRPr="00330D86" w:rsidRDefault="00DB3461" w:rsidP="005C4508">
            <w:pPr>
              <w:pStyle w:val="TableParagraph"/>
              <w:ind w:left="110"/>
              <w:jc w:val="center"/>
              <w:rPr>
                <w:sz w:val="24"/>
                <w:szCs w:val="24"/>
              </w:rPr>
            </w:pPr>
            <w:r w:rsidRPr="00330D86">
              <w:rPr>
                <w:sz w:val="24"/>
                <w:szCs w:val="24"/>
              </w:rPr>
              <w:t>1</w:t>
            </w:r>
          </w:p>
        </w:tc>
        <w:tc>
          <w:tcPr>
            <w:tcW w:w="641" w:type="pct"/>
            <w:vAlign w:val="center"/>
          </w:tcPr>
          <w:p w14:paraId="1269CAA3" w14:textId="2B04939C" w:rsidR="00DB3461" w:rsidRPr="00330D86" w:rsidRDefault="00DB3461" w:rsidP="005C4508">
            <w:pPr>
              <w:pStyle w:val="TableParagraph"/>
              <w:ind w:left="110"/>
              <w:jc w:val="center"/>
              <w:rPr>
                <w:sz w:val="24"/>
                <w:szCs w:val="24"/>
              </w:rPr>
            </w:pPr>
            <w:r w:rsidRPr="00330D86">
              <w:rPr>
                <w:sz w:val="24"/>
                <w:szCs w:val="24"/>
              </w:rPr>
              <w:t>2</w:t>
            </w:r>
          </w:p>
        </w:tc>
        <w:tc>
          <w:tcPr>
            <w:tcW w:w="761" w:type="pct"/>
            <w:vAlign w:val="center"/>
          </w:tcPr>
          <w:p w14:paraId="7F8F7FEA" w14:textId="699F8D0E" w:rsidR="00DB3461" w:rsidRPr="00330D86" w:rsidRDefault="00DB3461" w:rsidP="005C4508">
            <w:pPr>
              <w:pStyle w:val="TableParagraph"/>
              <w:ind w:left="110"/>
              <w:jc w:val="center"/>
              <w:rPr>
                <w:sz w:val="24"/>
                <w:szCs w:val="24"/>
              </w:rPr>
            </w:pPr>
            <w:r w:rsidRPr="00330D86">
              <w:rPr>
                <w:sz w:val="24"/>
                <w:szCs w:val="24"/>
              </w:rPr>
              <w:t>3</w:t>
            </w:r>
          </w:p>
        </w:tc>
        <w:tc>
          <w:tcPr>
            <w:tcW w:w="762" w:type="pct"/>
            <w:vAlign w:val="center"/>
          </w:tcPr>
          <w:p w14:paraId="3F2B36C2" w14:textId="28F33392" w:rsidR="00DB3461" w:rsidRPr="00330D86" w:rsidRDefault="00DB3461" w:rsidP="005C4508">
            <w:pPr>
              <w:pStyle w:val="TableParagraph"/>
              <w:ind w:left="110"/>
              <w:jc w:val="center"/>
              <w:rPr>
                <w:sz w:val="24"/>
                <w:szCs w:val="24"/>
              </w:rPr>
            </w:pPr>
            <w:r w:rsidRPr="00330D86">
              <w:rPr>
                <w:sz w:val="24"/>
                <w:szCs w:val="24"/>
              </w:rPr>
              <w:t>4</w:t>
            </w:r>
          </w:p>
        </w:tc>
        <w:tc>
          <w:tcPr>
            <w:tcW w:w="836" w:type="pct"/>
            <w:vAlign w:val="center"/>
          </w:tcPr>
          <w:p w14:paraId="77E088F7" w14:textId="150E2795" w:rsidR="00DB3461" w:rsidRPr="00330D86" w:rsidRDefault="00DB3461" w:rsidP="005C4508">
            <w:pPr>
              <w:pStyle w:val="TableParagraph"/>
              <w:ind w:left="110"/>
              <w:jc w:val="center"/>
              <w:rPr>
                <w:sz w:val="24"/>
                <w:szCs w:val="24"/>
              </w:rPr>
            </w:pPr>
            <w:r w:rsidRPr="00330D86">
              <w:rPr>
                <w:sz w:val="24"/>
                <w:szCs w:val="24"/>
              </w:rPr>
              <w:t>5</w:t>
            </w:r>
          </w:p>
        </w:tc>
      </w:tr>
      <w:tr w:rsidR="00045487" w:rsidRPr="00330D86" w14:paraId="3170FF74" w14:textId="77777777" w:rsidTr="007D3E8D">
        <w:trPr>
          <w:trHeight w:val="283"/>
        </w:trPr>
        <w:tc>
          <w:tcPr>
            <w:tcW w:w="2000" w:type="pct"/>
          </w:tcPr>
          <w:p w14:paraId="73ED3F14" w14:textId="77777777" w:rsidR="00045487" w:rsidRPr="00330D86" w:rsidRDefault="00045487" w:rsidP="00D007E4">
            <w:pPr>
              <w:pStyle w:val="TableParagraph"/>
              <w:rPr>
                <w:sz w:val="24"/>
                <w:szCs w:val="24"/>
              </w:rPr>
            </w:pPr>
            <w:r w:rsidRPr="00330D86">
              <w:rPr>
                <w:sz w:val="24"/>
                <w:szCs w:val="24"/>
              </w:rPr>
              <w:t>1. Номерний фонд, од.</w:t>
            </w:r>
          </w:p>
        </w:tc>
        <w:tc>
          <w:tcPr>
            <w:tcW w:w="641" w:type="pct"/>
            <w:vAlign w:val="center"/>
          </w:tcPr>
          <w:p w14:paraId="6F99D1FB" w14:textId="77777777" w:rsidR="00045487" w:rsidRPr="00330D86" w:rsidRDefault="00045487" w:rsidP="00D007E4">
            <w:pPr>
              <w:pStyle w:val="TableParagraph"/>
              <w:ind w:left="110"/>
              <w:jc w:val="center"/>
              <w:rPr>
                <w:sz w:val="24"/>
                <w:szCs w:val="24"/>
              </w:rPr>
            </w:pPr>
            <w:r w:rsidRPr="00330D86">
              <w:rPr>
                <w:sz w:val="24"/>
                <w:szCs w:val="24"/>
              </w:rPr>
              <w:t>54</w:t>
            </w:r>
          </w:p>
        </w:tc>
        <w:tc>
          <w:tcPr>
            <w:tcW w:w="761" w:type="pct"/>
            <w:vAlign w:val="center"/>
          </w:tcPr>
          <w:p w14:paraId="7B1983CA" w14:textId="77777777" w:rsidR="00045487" w:rsidRPr="00330D86" w:rsidRDefault="00045487" w:rsidP="00D007E4">
            <w:pPr>
              <w:pStyle w:val="TableParagraph"/>
              <w:ind w:left="110"/>
              <w:jc w:val="center"/>
              <w:rPr>
                <w:sz w:val="24"/>
                <w:szCs w:val="24"/>
              </w:rPr>
            </w:pPr>
            <w:r w:rsidRPr="00330D86">
              <w:rPr>
                <w:sz w:val="24"/>
                <w:szCs w:val="24"/>
              </w:rPr>
              <w:t>54</w:t>
            </w:r>
          </w:p>
        </w:tc>
        <w:tc>
          <w:tcPr>
            <w:tcW w:w="762" w:type="pct"/>
            <w:vAlign w:val="center"/>
          </w:tcPr>
          <w:p w14:paraId="1CE1D518" w14:textId="77777777" w:rsidR="00045487" w:rsidRPr="00330D86" w:rsidRDefault="00045487" w:rsidP="00D007E4">
            <w:pPr>
              <w:pStyle w:val="TableParagraph"/>
              <w:ind w:left="110"/>
              <w:jc w:val="center"/>
              <w:rPr>
                <w:sz w:val="24"/>
                <w:szCs w:val="24"/>
              </w:rPr>
            </w:pPr>
            <w:r w:rsidRPr="00330D86">
              <w:rPr>
                <w:sz w:val="24"/>
                <w:szCs w:val="24"/>
              </w:rPr>
              <w:t>54</w:t>
            </w:r>
          </w:p>
        </w:tc>
        <w:tc>
          <w:tcPr>
            <w:tcW w:w="836" w:type="pct"/>
            <w:vAlign w:val="center"/>
          </w:tcPr>
          <w:p w14:paraId="1EB8C52D" w14:textId="77777777" w:rsidR="00045487" w:rsidRPr="00330D86" w:rsidRDefault="00045487" w:rsidP="00D007E4">
            <w:pPr>
              <w:pStyle w:val="TableParagraph"/>
              <w:ind w:left="110"/>
              <w:jc w:val="center"/>
              <w:rPr>
                <w:sz w:val="24"/>
                <w:szCs w:val="24"/>
              </w:rPr>
            </w:pPr>
            <w:r w:rsidRPr="00330D86">
              <w:rPr>
                <w:sz w:val="24"/>
                <w:szCs w:val="24"/>
              </w:rPr>
              <w:t>0</w:t>
            </w:r>
          </w:p>
        </w:tc>
      </w:tr>
      <w:tr w:rsidR="00045487" w:rsidRPr="00330D86" w14:paraId="396761CB" w14:textId="77777777" w:rsidTr="007D3E8D">
        <w:trPr>
          <w:trHeight w:val="283"/>
        </w:trPr>
        <w:tc>
          <w:tcPr>
            <w:tcW w:w="2000" w:type="pct"/>
          </w:tcPr>
          <w:p w14:paraId="5704D025" w14:textId="77777777" w:rsidR="00045487" w:rsidRPr="00330D86" w:rsidRDefault="00045487" w:rsidP="00D007E4">
            <w:pPr>
              <w:pStyle w:val="TableParagraph"/>
              <w:ind w:left="5"/>
              <w:rPr>
                <w:sz w:val="24"/>
                <w:szCs w:val="24"/>
              </w:rPr>
            </w:pPr>
            <w:r w:rsidRPr="00330D86">
              <w:rPr>
                <w:sz w:val="24"/>
                <w:szCs w:val="24"/>
              </w:rPr>
              <w:t>2. Місткість готелю, осіб</w:t>
            </w:r>
          </w:p>
        </w:tc>
        <w:tc>
          <w:tcPr>
            <w:tcW w:w="641" w:type="pct"/>
            <w:vAlign w:val="center"/>
          </w:tcPr>
          <w:p w14:paraId="6EB1EE76" w14:textId="77777777" w:rsidR="00045487" w:rsidRPr="00330D86" w:rsidRDefault="00045487" w:rsidP="00D007E4">
            <w:pPr>
              <w:pStyle w:val="TableParagraph"/>
              <w:ind w:left="110"/>
              <w:jc w:val="center"/>
              <w:rPr>
                <w:sz w:val="24"/>
                <w:szCs w:val="24"/>
              </w:rPr>
            </w:pPr>
            <w:r w:rsidRPr="00330D86">
              <w:rPr>
                <w:sz w:val="24"/>
                <w:szCs w:val="24"/>
              </w:rPr>
              <w:t>130</w:t>
            </w:r>
          </w:p>
        </w:tc>
        <w:tc>
          <w:tcPr>
            <w:tcW w:w="761" w:type="pct"/>
            <w:vAlign w:val="center"/>
          </w:tcPr>
          <w:p w14:paraId="3B160899" w14:textId="77777777" w:rsidR="00045487" w:rsidRPr="00330D86" w:rsidRDefault="00045487" w:rsidP="00D007E4">
            <w:pPr>
              <w:pStyle w:val="TableParagraph"/>
              <w:ind w:left="110"/>
              <w:jc w:val="center"/>
              <w:rPr>
                <w:sz w:val="24"/>
                <w:szCs w:val="24"/>
              </w:rPr>
            </w:pPr>
            <w:r w:rsidRPr="00330D86">
              <w:rPr>
                <w:sz w:val="24"/>
                <w:szCs w:val="24"/>
              </w:rPr>
              <w:t>130</w:t>
            </w:r>
          </w:p>
        </w:tc>
        <w:tc>
          <w:tcPr>
            <w:tcW w:w="762" w:type="pct"/>
            <w:vAlign w:val="center"/>
          </w:tcPr>
          <w:p w14:paraId="5754A66E" w14:textId="77777777" w:rsidR="00045487" w:rsidRPr="00330D86" w:rsidRDefault="00045487" w:rsidP="00D007E4">
            <w:pPr>
              <w:pStyle w:val="TableParagraph"/>
              <w:ind w:left="110"/>
              <w:jc w:val="center"/>
              <w:rPr>
                <w:sz w:val="24"/>
                <w:szCs w:val="24"/>
              </w:rPr>
            </w:pPr>
            <w:r w:rsidRPr="00330D86">
              <w:rPr>
                <w:sz w:val="24"/>
                <w:szCs w:val="24"/>
              </w:rPr>
              <w:t>130</w:t>
            </w:r>
          </w:p>
        </w:tc>
        <w:tc>
          <w:tcPr>
            <w:tcW w:w="836" w:type="pct"/>
            <w:vAlign w:val="center"/>
          </w:tcPr>
          <w:p w14:paraId="6581A36C" w14:textId="77777777" w:rsidR="00045487" w:rsidRPr="00330D86" w:rsidRDefault="00045487" w:rsidP="00D007E4">
            <w:pPr>
              <w:pStyle w:val="TableParagraph"/>
              <w:ind w:left="110"/>
              <w:jc w:val="center"/>
              <w:rPr>
                <w:sz w:val="24"/>
                <w:szCs w:val="24"/>
              </w:rPr>
            </w:pPr>
            <w:r w:rsidRPr="00330D86">
              <w:rPr>
                <w:sz w:val="24"/>
                <w:szCs w:val="24"/>
              </w:rPr>
              <w:t>0</w:t>
            </w:r>
          </w:p>
        </w:tc>
      </w:tr>
      <w:tr w:rsidR="00045487" w:rsidRPr="00330D86" w14:paraId="73507F9B" w14:textId="77777777" w:rsidTr="007D3E8D">
        <w:trPr>
          <w:trHeight w:val="283"/>
        </w:trPr>
        <w:tc>
          <w:tcPr>
            <w:tcW w:w="2000" w:type="pct"/>
          </w:tcPr>
          <w:p w14:paraId="4E1F7061" w14:textId="77777777" w:rsidR="00045487" w:rsidRPr="00330D86" w:rsidRDefault="00045487" w:rsidP="00D007E4">
            <w:pPr>
              <w:pStyle w:val="TableParagraph"/>
              <w:ind w:left="5"/>
              <w:rPr>
                <w:sz w:val="24"/>
                <w:szCs w:val="24"/>
              </w:rPr>
            </w:pPr>
            <w:r w:rsidRPr="00330D86">
              <w:rPr>
                <w:sz w:val="24"/>
                <w:szCs w:val="24"/>
              </w:rPr>
              <w:t>3. Кількість осіб, що перебували у готелі, осіб</w:t>
            </w:r>
          </w:p>
        </w:tc>
        <w:tc>
          <w:tcPr>
            <w:tcW w:w="641" w:type="pct"/>
            <w:vAlign w:val="center"/>
          </w:tcPr>
          <w:p w14:paraId="27270598" w14:textId="7FA9652F" w:rsidR="00045487" w:rsidRPr="00330D86" w:rsidRDefault="00193158" w:rsidP="00D007E4">
            <w:pPr>
              <w:pStyle w:val="TableParagraph"/>
              <w:ind w:left="110"/>
              <w:jc w:val="center"/>
              <w:rPr>
                <w:sz w:val="24"/>
                <w:szCs w:val="24"/>
              </w:rPr>
            </w:pPr>
            <w:r w:rsidRPr="00330D86">
              <w:rPr>
                <w:sz w:val="24"/>
                <w:szCs w:val="24"/>
              </w:rPr>
              <w:t>9854</w:t>
            </w:r>
          </w:p>
        </w:tc>
        <w:tc>
          <w:tcPr>
            <w:tcW w:w="761" w:type="pct"/>
            <w:vAlign w:val="center"/>
          </w:tcPr>
          <w:p w14:paraId="1F0E4F38" w14:textId="2D51B811" w:rsidR="00045487" w:rsidRPr="00330D86" w:rsidRDefault="00193158" w:rsidP="00193158">
            <w:pPr>
              <w:pStyle w:val="TableParagraph"/>
              <w:ind w:left="110"/>
              <w:jc w:val="center"/>
              <w:rPr>
                <w:sz w:val="24"/>
                <w:szCs w:val="24"/>
              </w:rPr>
            </w:pPr>
            <w:r w:rsidRPr="00330D86">
              <w:rPr>
                <w:sz w:val="24"/>
                <w:szCs w:val="24"/>
              </w:rPr>
              <w:t>5431</w:t>
            </w:r>
          </w:p>
        </w:tc>
        <w:tc>
          <w:tcPr>
            <w:tcW w:w="762" w:type="pct"/>
            <w:vAlign w:val="center"/>
          </w:tcPr>
          <w:p w14:paraId="0301D743" w14:textId="371B4065" w:rsidR="00045487" w:rsidRPr="00330D86" w:rsidRDefault="00193158" w:rsidP="00D007E4">
            <w:pPr>
              <w:pStyle w:val="TableParagraph"/>
              <w:ind w:left="110"/>
              <w:jc w:val="center"/>
              <w:rPr>
                <w:sz w:val="24"/>
                <w:szCs w:val="24"/>
              </w:rPr>
            </w:pPr>
            <w:r w:rsidRPr="00330D86">
              <w:rPr>
                <w:sz w:val="24"/>
                <w:szCs w:val="24"/>
              </w:rPr>
              <w:t>6368</w:t>
            </w:r>
          </w:p>
        </w:tc>
        <w:tc>
          <w:tcPr>
            <w:tcW w:w="836" w:type="pct"/>
            <w:vAlign w:val="center"/>
          </w:tcPr>
          <w:p w14:paraId="78ABD67D" w14:textId="088F183F" w:rsidR="00045487" w:rsidRPr="00330D86" w:rsidRDefault="00193158" w:rsidP="00D007E4">
            <w:pPr>
              <w:pStyle w:val="TableParagraph"/>
              <w:ind w:left="110"/>
              <w:jc w:val="center"/>
              <w:rPr>
                <w:sz w:val="24"/>
                <w:szCs w:val="24"/>
              </w:rPr>
            </w:pPr>
            <w:r w:rsidRPr="00330D86">
              <w:rPr>
                <w:sz w:val="24"/>
                <w:szCs w:val="24"/>
              </w:rPr>
              <w:t>-35</w:t>
            </w:r>
          </w:p>
        </w:tc>
      </w:tr>
      <w:tr w:rsidR="00045487" w:rsidRPr="00330D86" w14:paraId="6F1AE8C8" w14:textId="77777777" w:rsidTr="007D3E8D">
        <w:trPr>
          <w:trHeight w:val="283"/>
        </w:trPr>
        <w:tc>
          <w:tcPr>
            <w:tcW w:w="2000" w:type="pct"/>
          </w:tcPr>
          <w:p w14:paraId="723C5A5C" w14:textId="77777777" w:rsidR="00045487" w:rsidRPr="00330D86" w:rsidRDefault="00045487" w:rsidP="00D007E4">
            <w:pPr>
              <w:pStyle w:val="TableParagraph"/>
              <w:ind w:left="5"/>
              <w:rPr>
                <w:sz w:val="24"/>
                <w:szCs w:val="24"/>
              </w:rPr>
            </w:pPr>
            <w:r w:rsidRPr="00330D86">
              <w:rPr>
                <w:sz w:val="24"/>
                <w:szCs w:val="24"/>
              </w:rPr>
              <w:t>4. Кількість ночівель осіб у готелі, днів</w:t>
            </w:r>
          </w:p>
        </w:tc>
        <w:tc>
          <w:tcPr>
            <w:tcW w:w="641" w:type="pct"/>
            <w:vAlign w:val="center"/>
          </w:tcPr>
          <w:p w14:paraId="106381C6" w14:textId="7FBA3367" w:rsidR="00045487" w:rsidRPr="00330D86" w:rsidRDefault="00193158" w:rsidP="00D007E4">
            <w:pPr>
              <w:pStyle w:val="TableParagraph"/>
              <w:ind w:left="110"/>
              <w:jc w:val="center"/>
              <w:rPr>
                <w:sz w:val="24"/>
                <w:szCs w:val="24"/>
              </w:rPr>
            </w:pPr>
            <w:r w:rsidRPr="00330D86">
              <w:rPr>
                <w:sz w:val="24"/>
                <w:szCs w:val="24"/>
              </w:rPr>
              <w:t>4018</w:t>
            </w:r>
          </w:p>
        </w:tc>
        <w:tc>
          <w:tcPr>
            <w:tcW w:w="761" w:type="pct"/>
            <w:vAlign w:val="center"/>
          </w:tcPr>
          <w:p w14:paraId="54763044" w14:textId="61208D3E" w:rsidR="00045487" w:rsidRPr="00330D86" w:rsidRDefault="00193158" w:rsidP="00D007E4">
            <w:pPr>
              <w:pStyle w:val="TableParagraph"/>
              <w:ind w:left="110"/>
              <w:jc w:val="center"/>
              <w:rPr>
                <w:sz w:val="24"/>
                <w:szCs w:val="24"/>
              </w:rPr>
            </w:pPr>
            <w:r w:rsidRPr="00330D86">
              <w:rPr>
                <w:sz w:val="24"/>
                <w:szCs w:val="24"/>
              </w:rPr>
              <w:t>2187</w:t>
            </w:r>
          </w:p>
        </w:tc>
        <w:tc>
          <w:tcPr>
            <w:tcW w:w="762" w:type="pct"/>
            <w:vAlign w:val="center"/>
          </w:tcPr>
          <w:p w14:paraId="55268867" w14:textId="10391D3B" w:rsidR="00045487" w:rsidRPr="00330D86" w:rsidRDefault="00193158" w:rsidP="00D007E4">
            <w:pPr>
              <w:pStyle w:val="TableParagraph"/>
              <w:ind w:left="110"/>
              <w:jc w:val="center"/>
              <w:rPr>
                <w:sz w:val="24"/>
                <w:szCs w:val="24"/>
              </w:rPr>
            </w:pPr>
            <w:r w:rsidRPr="00330D86">
              <w:rPr>
                <w:sz w:val="24"/>
                <w:szCs w:val="24"/>
              </w:rPr>
              <w:t>3364</w:t>
            </w:r>
          </w:p>
        </w:tc>
        <w:tc>
          <w:tcPr>
            <w:tcW w:w="836" w:type="pct"/>
            <w:vAlign w:val="center"/>
          </w:tcPr>
          <w:p w14:paraId="424BC03E" w14:textId="475A3053" w:rsidR="00045487" w:rsidRPr="00330D86" w:rsidRDefault="00193158" w:rsidP="00D007E4">
            <w:pPr>
              <w:pStyle w:val="TableParagraph"/>
              <w:ind w:left="110"/>
              <w:jc w:val="center"/>
              <w:rPr>
                <w:sz w:val="24"/>
                <w:szCs w:val="24"/>
              </w:rPr>
            </w:pPr>
            <w:r w:rsidRPr="00330D86">
              <w:rPr>
                <w:sz w:val="24"/>
                <w:szCs w:val="24"/>
              </w:rPr>
              <w:t>-16</w:t>
            </w:r>
          </w:p>
        </w:tc>
      </w:tr>
      <w:tr w:rsidR="00045487" w:rsidRPr="00330D86" w14:paraId="07055604" w14:textId="77777777" w:rsidTr="007D3E8D">
        <w:trPr>
          <w:trHeight w:val="283"/>
        </w:trPr>
        <w:tc>
          <w:tcPr>
            <w:tcW w:w="2000" w:type="pct"/>
          </w:tcPr>
          <w:p w14:paraId="76612DD3" w14:textId="77777777" w:rsidR="00045487" w:rsidRPr="00330D86" w:rsidRDefault="00045487" w:rsidP="00D007E4">
            <w:pPr>
              <w:pStyle w:val="TableParagraph"/>
              <w:ind w:left="5"/>
              <w:rPr>
                <w:sz w:val="24"/>
                <w:szCs w:val="24"/>
              </w:rPr>
            </w:pPr>
            <w:r w:rsidRPr="00330D86">
              <w:rPr>
                <w:sz w:val="24"/>
                <w:szCs w:val="24"/>
              </w:rPr>
              <w:t>5. Середня тривалість перебування осіб у готелі, днів</w:t>
            </w:r>
          </w:p>
        </w:tc>
        <w:tc>
          <w:tcPr>
            <w:tcW w:w="641" w:type="pct"/>
            <w:vAlign w:val="center"/>
          </w:tcPr>
          <w:p w14:paraId="0927EA85" w14:textId="77777777" w:rsidR="00045487" w:rsidRPr="00330D86" w:rsidRDefault="00045487" w:rsidP="00D007E4">
            <w:pPr>
              <w:pStyle w:val="TableParagraph"/>
              <w:ind w:left="110"/>
              <w:jc w:val="center"/>
              <w:rPr>
                <w:sz w:val="24"/>
                <w:szCs w:val="24"/>
              </w:rPr>
            </w:pPr>
            <w:r w:rsidRPr="00330D86">
              <w:rPr>
                <w:sz w:val="24"/>
                <w:szCs w:val="24"/>
              </w:rPr>
              <w:t>3</w:t>
            </w:r>
          </w:p>
        </w:tc>
        <w:tc>
          <w:tcPr>
            <w:tcW w:w="761" w:type="pct"/>
            <w:vAlign w:val="center"/>
          </w:tcPr>
          <w:p w14:paraId="5B5CB553" w14:textId="77777777" w:rsidR="00045487" w:rsidRPr="00330D86" w:rsidRDefault="00045487" w:rsidP="00D007E4">
            <w:pPr>
              <w:pStyle w:val="TableParagraph"/>
              <w:ind w:left="110"/>
              <w:jc w:val="center"/>
              <w:rPr>
                <w:sz w:val="24"/>
                <w:szCs w:val="24"/>
              </w:rPr>
            </w:pPr>
            <w:r w:rsidRPr="00330D86">
              <w:rPr>
                <w:sz w:val="24"/>
                <w:szCs w:val="24"/>
              </w:rPr>
              <w:t>2</w:t>
            </w:r>
          </w:p>
        </w:tc>
        <w:tc>
          <w:tcPr>
            <w:tcW w:w="762" w:type="pct"/>
            <w:vAlign w:val="center"/>
          </w:tcPr>
          <w:p w14:paraId="0EA51629" w14:textId="77777777" w:rsidR="00045487" w:rsidRPr="00330D86" w:rsidRDefault="00045487" w:rsidP="00D007E4">
            <w:pPr>
              <w:pStyle w:val="TableParagraph"/>
              <w:ind w:left="110"/>
              <w:jc w:val="center"/>
              <w:rPr>
                <w:sz w:val="24"/>
                <w:szCs w:val="24"/>
              </w:rPr>
            </w:pPr>
            <w:r w:rsidRPr="00330D86">
              <w:rPr>
                <w:sz w:val="24"/>
                <w:szCs w:val="24"/>
              </w:rPr>
              <w:t>2</w:t>
            </w:r>
          </w:p>
        </w:tc>
        <w:tc>
          <w:tcPr>
            <w:tcW w:w="836" w:type="pct"/>
            <w:vAlign w:val="center"/>
          </w:tcPr>
          <w:p w14:paraId="6E4FD0AC" w14:textId="77777777" w:rsidR="00045487" w:rsidRPr="00330D86" w:rsidRDefault="00045487" w:rsidP="00D007E4">
            <w:pPr>
              <w:pStyle w:val="TableParagraph"/>
              <w:ind w:left="110"/>
              <w:jc w:val="center"/>
              <w:rPr>
                <w:sz w:val="24"/>
                <w:szCs w:val="24"/>
              </w:rPr>
            </w:pPr>
            <w:r w:rsidRPr="00330D86">
              <w:rPr>
                <w:sz w:val="24"/>
                <w:szCs w:val="24"/>
              </w:rPr>
              <w:t>-33</w:t>
            </w:r>
          </w:p>
        </w:tc>
      </w:tr>
      <w:tr w:rsidR="007D3E8D" w:rsidRPr="00330D86" w14:paraId="667421CC" w14:textId="77777777" w:rsidTr="007D3E8D">
        <w:trPr>
          <w:trHeight w:val="283"/>
        </w:trPr>
        <w:tc>
          <w:tcPr>
            <w:tcW w:w="5000" w:type="pct"/>
            <w:gridSpan w:val="5"/>
            <w:tcBorders>
              <w:top w:val="nil"/>
              <w:left w:val="nil"/>
              <w:right w:val="nil"/>
            </w:tcBorders>
          </w:tcPr>
          <w:p w14:paraId="7B23F4D0" w14:textId="77777777" w:rsidR="007D3E8D" w:rsidRPr="00330D86" w:rsidRDefault="00282C92" w:rsidP="00282C92">
            <w:pPr>
              <w:pStyle w:val="TableParagraph"/>
              <w:ind w:left="110" w:firstLine="6865"/>
              <w:jc w:val="center"/>
              <w:rPr>
                <w:sz w:val="28"/>
                <w:szCs w:val="28"/>
              </w:rPr>
            </w:pPr>
            <w:r w:rsidRPr="00330D86">
              <w:rPr>
                <w:sz w:val="28"/>
                <w:szCs w:val="28"/>
              </w:rPr>
              <w:lastRenderedPageBreak/>
              <w:t>Продовження табл 2.1</w:t>
            </w:r>
          </w:p>
          <w:p w14:paraId="396B5A4E" w14:textId="3D89D143" w:rsidR="006F305F" w:rsidRPr="00330D86" w:rsidRDefault="006F305F" w:rsidP="00282C92">
            <w:pPr>
              <w:pStyle w:val="TableParagraph"/>
              <w:ind w:left="110" w:firstLine="6865"/>
              <w:jc w:val="center"/>
              <w:rPr>
                <w:sz w:val="28"/>
                <w:szCs w:val="28"/>
              </w:rPr>
            </w:pPr>
          </w:p>
        </w:tc>
      </w:tr>
      <w:tr w:rsidR="005C4508" w:rsidRPr="00330D86" w14:paraId="263E9065" w14:textId="77777777" w:rsidTr="005C4508">
        <w:trPr>
          <w:trHeight w:val="283"/>
        </w:trPr>
        <w:tc>
          <w:tcPr>
            <w:tcW w:w="2000" w:type="pct"/>
            <w:vAlign w:val="center"/>
          </w:tcPr>
          <w:p w14:paraId="75057601" w14:textId="375D8858" w:rsidR="005C4508" w:rsidRPr="00330D86" w:rsidRDefault="005C4508" w:rsidP="005C4508">
            <w:pPr>
              <w:pStyle w:val="TableParagraph"/>
              <w:ind w:left="5"/>
              <w:jc w:val="center"/>
              <w:rPr>
                <w:sz w:val="24"/>
                <w:szCs w:val="24"/>
              </w:rPr>
            </w:pPr>
            <w:r w:rsidRPr="00330D86">
              <w:rPr>
                <w:sz w:val="24"/>
                <w:szCs w:val="24"/>
              </w:rPr>
              <w:t>1</w:t>
            </w:r>
          </w:p>
        </w:tc>
        <w:tc>
          <w:tcPr>
            <w:tcW w:w="641" w:type="pct"/>
            <w:vAlign w:val="center"/>
          </w:tcPr>
          <w:p w14:paraId="6D8CF773" w14:textId="1A4459AF" w:rsidR="005C4508" w:rsidRPr="00330D86" w:rsidRDefault="005C4508" w:rsidP="005C4508">
            <w:pPr>
              <w:pStyle w:val="TableParagraph"/>
              <w:ind w:left="110"/>
              <w:jc w:val="center"/>
              <w:rPr>
                <w:sz w:val="24"/>
                <w:szCs w:val="24"/>
              </w:rPr>
            </w:pPr>
            <w:r w:rsidRPr="00330D86">
              <w:rPr>
                <w:sz w:val="24"/>
                <w:szCs w:val="24"/>
              </w:rPr>
              <w:t>2</w:t>
            </w:r>
          </w:p>
        </w:tc>
        <w:tc>
          <w:tcPr>
            <w:tcW w:w="761" w:type="pct"/>
            <w:vAlign w:val="center"/>
          </w:tcPr>
          <w:p w14:paraId="53FDF6FB" w14:textId="4B314D83" w:rsidR="005C4508" w:rsidRPr="00330D86" w:rsidRDefault="005C4508" w:rsidP="005C4508">
            <w:pPr>
              <w:pStyle w:val="TableParagraph"/>
              <w:ind w:left="110"/>
              <w:jc w:val="center"/>
              <w:rPr>
                <w:sz w:val="24"/>
                <w:szCs w:val="24"/>
              </w:rPr>
            </w:pPr>
            <w:r w:rsidRPr="00330D86">
              <w:rPr>
                <w:sz w:val="24"/>
                <w:szCs w:val="24"/>
              </w:rPr>
              <w:t>3</w:t>
            </w:r>
          </w:p>
        </w:tc>
        <w:tc>
          <w:tcPr>
            <w:tcW w:w="762" w:type="pct"/>
            <w:vAlign w:val="center"/>
          </w:tcPr>
          <w:p w14:paraId="50F8CCEE" w14:textId="3D778A9C" w:rsidR="005C4508" w:rsidRPr="00330D86" w:rsidRDefault="005C4508" w:rsidP="005C4508">
            <w:pPr>
              <w:pStyle w:val="TableParagraph"/>
              <w:ind w:left="110"/>
              <w:jc w:val="center"/>
              <w:rPr>
                <w:sz w:val="24"/>
                <w:szCs w:val="24"/>
              </w:rPr>
            </w:pPr>
            <w:r w:rsidRPr="00330D86">
              <w:rPr>
                <w:sz w:val="24"/>
                <w:szCs w:val="24"/>
              </w:rPr>
              <w:t>4</w:t>
            </w:r>
          </w:p>
        </w:tc>
        <w:tc>
          <w:tcPr>
            <w:tcW w:w="836" w:type="pct"/>
            <w:vAlign w:val="center"/>
          </w:tcPr>
          <w:p w14:paraId="73DAA6D1" w14:textId="2E0D4B5B" w:rsidR="005C4508" w:rsidRPr="00330D86" w:rsidRDefault="005C4508" w:rsidP="005C4508">
            <w:pPr>
              <w:pStyle w:val="TableParagraph"/>
              <w:ind w:left="110"/>
              <w:jc w:val="center"/>
              <w:rPr>
                <w:sz w:val="24"/>
                <w:szCs w:val="24"/>
              </w:rPr>
            </w:pPr>
            <w:r w:rsidRPr="00330D86">
              <w:rPr>
                <w:sz w:val="24"/>
                <w:szCs w:val="24"/>
              </w:rPr>
              <w:t>5</w:t>
            </w:r>
          </w:p>
        </w:tc>
      </w:tr>
      <w:tr w:rsidR="00CA59C9" w:rsidRPr="00330D86" w14:paraId="318EA086" w14:textId="77777777" w:rsidTr="007D3E8D">
        <w:trPr>
          <w:trHeight w:val="283"/>
        </w:trPr>
        <w:tc>
          <w:tcPr>
            <w:tcW w:w="2000" w:type="pct"/>
          </w:tcPr>
          <w:p w14:paraId="2E0C18CC" w14:textId="50A2E79A" w:rsidR="00CA59C9" w:rsidRPr="00330D86" w:rsidRDefault="00CA59C9" w:rsidP="00937910">
            <w:pPr>
              <w:pStyle w:val="TableParagraph"/>
              <w:ind w:left="5"/>
              <w:rPr>
                <w:sz w:val="24"/>
                <w:szCs w:val="24"/>
              </w:rPr>
            </w:pPr>
            <w:r w:rsidRPr="00330D86">
              <w:rPr>
                <w:sz w:val="24"/>
                <w:szCs w:val="24"/>
              </w:rPr>
              <w:t>6. Надходження від реалізації,</w:t>
            </w:r>
            <w:r w:rsidR="00937910" w:rsidRPr="00330D86">
              <w:rPr>
                <w:sz w:val="24"/>
                <w:szCs w:val="24"/>
              </w:rPr>
              <w:t xml:space="preserve"> тис</w:t>
            </w:r>
            <w:r w:rsidRPr="00330D86">
              <w:rPr>
                <w:sz w:val="24"/>
                <w:szCs w:val="24"/>
              </w:rPr>
              <w:t xml:space="preserve"> грн. </w:t>
            </w:r>
          </w:p>
        </w:tc>
        <w:tc>
          <w:tcPr>
            <w:tcW w:w="641" w:type="pct"/>
            <w:vAlign w:val="center"/>
          </w:tcPr>
          <w:p w14:paraId="21200801" w14:textId="4D361EA6" w:rsidR="00CA59C9" w:rsidRPr="00330D86" w:rsidRDefault="00CA59C9" w:rsidP="00CA59C9">
            <w:pPr>
              <w:pStyle w:val="TableParagraph"/>
              <w:ind w:left="110"/>
              <w:jc w:val="center"/>
              <w:rPr>
                <w:sz w:val="24"/>
                <w:szCs w:val="24"/>
              </w:rPr>
            </w:pPr>
            <w:r w:rsidRPr="00330D86">
              <w:rPr>
                <w:sz w:val="24"/>
                <w:szCs w:val="24"/>
              </w:rPr>
              <w:t>8437800</w:t>
            </w:r>
          </w:p>
        </w:tc>
        <w:tc>
          <w:tcPr>
            <w:tcW w:w="761" w:type="pct"/>
            <w:vAlign w:val="center"/>
          </w:tcPr>
          <w:p w14:paraId="64DFC330" w14:textId="3042A5B1" w:rsidR="00CA59C9" w:rsidRPr="00330D86" w:rsidRDefault="00CA59C9" w:rsidP="00CA59C9">
            <w:pPr>
              <w:pStyle w:val="TableParagraph"/>
              <w:ind w:left="110"/>
              <w:jc w:val="center"/>
              <w:rPr>
                <w:sz w:val="24"/>
                <w:szCs w:val="24"/>
              </w:rPr>
            </w:pPr>
            <w:r w:rsidRPr="00330D86">
              <w:rPr>
                <w:sz w:val="24"/>
                <w:szCs w:val="24"/>
              </w:rPr>
              <w:t>4592700</w:t>
            </w:r>
          </w:p>
        </w:tc>
        <w:tc>
          <w:tcPr>
            <w:tcW w:w="762" w:type="pct"/>
            <w:vAlign w:val="center"/>
          </w:tcPr>
          <w:p w14:paraId="774FE472" w14:textId="38841F03" w:rsidR="00CA59C9" w:rsidRPr="00330D86" w:rsidRDefault="00BE16E6" w:rsidP="00CA59C9">
            <w:pPr>
              <w:pStyle w:val="TableParagraph"/>
              <w:ind w:left="110"/>
              <w:jc w:val="center"/>
              <w:rPr>
                <w:sz w:val="24"/>
                <w:szCs w:val="24"/>
              </w:rPr>
            </w:pPr>
            <w:r w:rsidRPr="00330D86">
              <w:rPr>
                <w:sz w:val="24"/>
                <w:szCs w:val="24"/>
              </w:rPr>
              <w:t>6884620</w:t>
            </w:r>
          </w:p>
        </w:tc>
        <w:tc>
          <w:tcPr>
            <w:tcW w:w="836" w:type="pct"/>
            <w:vAlign w:val="center"/>
          </w:tcPr>
          <w:p w14:paraId="4EFBEBB7" w14:textId="3F55C09D" w:rsidR="00CA59C9" w:rsidRPr="00330D86" w:rsidRDefault="00BE16E6" w:rsidP="00CA59C9">
            <w:pPr>
              <w:pStyle w:val="TableParagraph"/>
              <w:ind w:left="110"/>
              <w:jc w:val="center"/>
              <w:rPr>
                <w:sz w:val="24"/>
                <w:szCs w:val="24"/>
              </w:rPr>
            </w:pPr>
            <w:r w:rsidRPr="00330D86">
              <w:rPr>
                <w:sz w:val="24"/>
                <w:szCs w:val="24"/>
              </w:rPr>
              <w:t>-18</w:t>
            </w:r>
          </w:p>
        </w:tc>
      </w:tr>
      <w:tr w:rsidR="00CA59C9" w:rsidRPr="00330D86" w14:paraId="33925306" w14:textId="77777777" w:rsidTr="007D3E8D">
        <w:trPr>
          <w:trHeight w:val="283"/>
        </w:trPr>
        <w:tc>
          <w:tcPr>
            <w:tcW w:w="2000" w:type="pct"/>
          </w:tcPr>
          <w:p w14:paraId="31C2A29B" w14:textId="43C0CA12" w:rsidR="00CA59C9" w:rsidRPr="00330D86" w:rsidRDefault="00CA59C9" w:rsidP="00CA59C9">
            <w:pPr>
              <w:pStyle w:val="TableParagraph"/>
              <w:ind w:left="5"/>
              <w:rPr>
                <w:sz w:val="24"/>
                <w:szCs w:val="24"/>
              </w:rPr>
            </w:pPr>
            <w:r w:rsidRPr="00330D86">
              <w:rPr>
                <w:sz w:val="24"/>
                <w:szCs w:val="24"/>
              </w:rPr>
              <w:t xml:space="preserve">7. Витрати, </w:t>
            </w:r>
            <w:r w:rsidR="00937910" w:rsidRPr="00330D86">
              <w:rPr>
                <w:sz w:val="24"/>
                <w:szCs w:val="24"/>
              </w:rPr>
              <w:t>тис грн.</w:t>
            </w:r>
          </w:p>
        </w:tc>
        <w:tc>
          <w:tcPr>
            <w:tcW w:w="641" w:type="pct"/>
            <w:vAlign w:val="center"/>
          </w:tcPr>
          <w:p w14:paraId="12E4E8C1" w14:textId="4EC6315C" w:rsidR="00CA59C9" w:rsidRPr="00330D86" w:rsidRDefault="00CA59C9" w:rsidP="00CA59C9">
            <w:pPr>
              <w:pStyle w:val="TableParagraph"/>
              <w:ind w:left="110"/>
              <w:jc w:val="center"/>
              <w:rPr>
                <w:sz w:val="24"/>
                <w:szCs w:val="24"/>
              </w:rPr>
            </w:pPr>
            <w:r w:rsidRPr="00330D86">
              <w:rPr>
                <w:sz w:val="24"/>
                <w:szCs w:val="24"/>
              </w:rPr>
              <w:t>5424300</w:t>
            </w:r>
          </w:p>
        </w:tc>
        <w:tc>
          <w:tcPr>
            <w:tcW w:w="761" w:type="pct"/>
            <w:vAlign w:val="center"/>
          </w:tcPr>
          <w:p w14:paraId="72C202C9" w14:textId="6EF70EB0" w:rsidR="00CA59C9" w:rsidRPr="00330D86" w:rsidRDefault="00BE16E6" w:rsidP="00CA59C9">
            <w:pPr>
              <w:pStyle w:val="TableParagraph"/>
              <w:ind w:left="110"/>
              <w:jc w:val="center"/>
              <w:rPr>
                <w:sz w:val="24"/>
                <w:szCs w:val="24"/>
              </w:rPr>
            </w:pPr>
            <w:r w:rsidRPr="00330D86">
              <w:rPr>
                <w:sz w:val="24"/>
                <w:szCs w:val="24"/>
              </w:rPr>
              <w:t>3869180</w:t>
            </w:r>
          </w:p>
        </w:tc>
        <w:tc>
          <w:tcPr>
            <w:tcW w:w="762" w:type="pct"/>
            <w:vAlign w:val="center"/>
          </w:tcPr>
          <w:p w14:paraId="17F1CE96" w14:textId="1BDD0A44" w:rsidR="00CA59C9" w:rsidRPr="00330D86" w:rsidRDefault="00BE16E6" w:rsidP="00CA59C9">
            <w:pPr>
              <w:pStyle w:val="TableParagraph"/>
              <w:ind w:left="110"/>
              <w:jc w:val="center"/>
              <w:rPr>
                <w:sz w:val="24"/>
                <w:szCs w:val="24"/>
              </w:rPr>
            </w:pPr>
            <w:r w:rsidRPr="00330D86">
              <w:rPr>
                <w:sz w:val="24"/>
                <w:szCs w:val="24"/>
              </w:rPr>
              <w:t>4956550</w:t>
            </w:r>
          </w:p>
        </w:tc>
        <w:tc>
          <w:tcPr>
            <w:tcW w:w="836" w:type="pct"/>
            <w:vAlign w:val="center"/>
          </w:tcPr>
          <w:p w14:paraId="328F03D2" w14:textId="1E34B2F1" w:rsidR="00CA59C9" w:rsidRPr="00330D86" w:rsidRDefault="00BE16E6" w:rsidP="00CA59C9">
            <w:pPr>
              <w:pStyle w:val="TableParagraph"/>
              <w:ind w:left="110"/>
              <w:jc w:val="center"/>
              <w:rPr>
                <w:sz w:val="24"/>
                <w:szCs w:val="24"/>
              </w:rPr>
            </w:pPr>
            <w:r w:rsidRPr="00330D86">
              <w:rPr>
                <w:sz w:val="24"/>
                <w:szCs w:val="24"/>
              </w:rPr>
              <w:t>-8</w:t>
            </w:r>
          </w:p>
        </w:tc>
      </w:tr>
      <w:tr w:rsidR="00CA59C9" w:rsidRPr="00330D86" w14:paraId="79D41C4B" w14:textId="77777777" w:rsidTr="007D3E8D">
        <w:trPr>
          <w:trHeight w:val="283"/>
        </w:trPr>
        <w:tc>
          <w:tcPr>
            <w:tcW w:w="2000" w:type="pct"/>
          </w:tcPr>
          <w:p w14:paraId="33DD7BE9" w14:textId="7B3ADA38" w:rsidR="00CA59C9" w:rsidRPr="00330D86" w:rsidRDefault="00CA59C9" w:rsidP="00CA59C9">
            <w:pPr>
              <w:pStyle w:val="TableParagraph"/>
              <w:ind w:left="5"/>
              <w:rPr>
                <w:sz w:val="24"/>
                <w:szCs w:val="24"/>
              </w:rPr>
            </w:pPr>
            <w:r w:rsidRPr="00330D86">
              <w:rPr>
                <w:sz w:val="24"/>
                <w:szCs w:val="24"/>
              </w:rPr>
              <w:t xml:space="preserve">8. Прибуток, </w:t>
            </w:r>
            <w:r w:rsidR="00937910" w:rsidRPr="00330D86">
              <w:rPr>
                <w:sz w:val="24"/>
                <w:szCs w:val="24"/>
              </w:rPr>
              <w:t>тис грн.</w:t>
            </w:r>
          </w:p>
        </w:tc>
        <w:tc>
          <w:tcPr>
            <w:tcW w:w="641" w:type="pct"/>
            <w:vAlign w:val="center"/>
          </w:tcPr>
          <w:p w14:paraId="52E75B95" w14:textId="7B640FF9" w:rsidR="00CA59C9" w:rsidRPr="00330D86" w:rsidRDefault="00CA59C9" w:rsidP="00CA59C9">
            <w:pPr>
              <w:pStyle w:val="TableParagraph"/>
              <w:ind w:left="110"/>
              <w:jc w:val="center"/>
              <w:rPr>
                <w:sz w:val="24"/>
                <w:szCs w:val="24"/>
              </w:rPr>
            </w:pPr>
            <w:r w:rsidRPr="00330D86">
              <w:rPr>
                <w:sz w:val="24"/>
                <w:szCs w:val="24"/>
              </w:rPr>
              <w:t>3013500</w:t>
            </w:r>
          </w:p>
        </w:tc>
        <w:tc>
          <w:tcPr>
            <w:tcW w:w="761" w:type="pct"/>
            <w:vAlign w:val="center"/>
          </w:tcPr>
          <w:p w14:paraId="10B136FA" w14:textId="1DC4A548" w:rsidR="00CA59C9" w:rsidRPr="00330D86" w:rsidRDefault="00BE16E6" w:rsidP="00CA59C9">
            <w:pPr>
              <w:pStyle w:val="TableParagraph"/>
              <w:ind w:left="110"/>
              <w:jc w:val="center"/>
              <w:rPr>
                <w:sz w:val="24"/>
                <w:szCs w:val="24"/>
              </w:rPr>
            </w:pPr>
            <w:r w:rsidRPr="00330D86">
              <w:rPr>
                <w:sz w:val="24"/>
                <w:szCs w:val="24"/>
              </w:rPr>
              <w:t>723520</w:t>
            </w:r>
          </w:p>
        </w:tc>
        <w:tc>
          <w:tcPr>
            <w:tcW w:w="762" w:type="pct"/>
            <w:vAlign w:val="center"/>
          </w:tcPr>
          <w:p w14:paraId="7996D21C" w14:textId="065FF7B8" w:rsidR="00CA59C9" w:rsidRPr="00330D86" w:rsidRDefault="00BE16E6" w:rsidP="00BE16E6">
            <w:pPr>
              <w:pStyle w:val="TableParagraph"/>
              <w:ind w:left="110"/>
              <w:jc w:val="center"/>
              <w:rPr>
                <w:sz w:val="24"/>
                <w:szCs w:val="24"/>
              </w:rPr>
            </w:pPr>
            <w:r w:rsidRPr="00330D86">
              <w:rPr>
                <w:sz w:val="24"/>
                <w:szCs w:val="24"/>
              </w:rPr>
              <w:t>1928070</w:t>
            </w:r>
          </w:p>
        </w:tc>
        <w:tc>
          <w:tcPr>
            <w:tcW w:w="836" w:type="pct"/>
            <w:vAlign w:val="center"/>
          </w:tcPr>
          <w:p w14:paraId="2A076C57" w14:textId="7E3F47F0" w:rsidR="00CA59C9" w:rsidRPr="00330D86" w:rsidRDefault="00CA59C9" w:rsidP="00CA59C9">
            <w:pPr>
              <w:pStyle w:val="TableParagraph"/>
              <w:ind w:left="110"/>
              <w:jc w:val="center"/>
              <w:rPr>
                <w:sz w:val="24"/>
                <w:szCs w:val="24"/>
              </w:rPr>
            </w:pPr>
            <w:r w:rsidRPr="00330D86">
              <w:rPr>
                <w:sz w:val="24"/>
                <w:szCs w:val="24"/>
              </w:rPr>
              <w:t>-</w:t>
            </w:r>
            <w:r w:rsidR="00BE16E6" w:rsidRPr="00330D86">
              <w:rPr>
                <w:sz w:val="24"/>
                <w:szCs w:val="24"/>
              </w:rPr>
              <w:t>36</w:t>
            </w:r>
          </w:p>
        </w:tc>
      </w:tr>
      <w:tr w:rsidR="00CA59C9" w:rsidRPr="00330D86" w14:paraId="5B0656FA" w14:textId="77777777" w:rsidTr="007D3E8D">
        <w:trPr>
          <w:trHeight w:val="283"/>
        </w:trPr>
        <w:tc>
          <w:tcPr>
            <w:tcW w:w="2000" w:type="pct"/>
          </w:tcPr>
          <w:p w14:paraId="63422406" w14:textId="4E0FA2CB" w:rsidR="00CA59C9" w:rsidRPr="00330D86" w:rsidRDefault="00CA59C9" w:rsidP="00CA59C9">
            <w:pPr>
              <w:pStyle w:val="TableParagraph"/>
              <w:ind w:left="5"/>
              <w:rPr>
                <w:sz w:val="24"/>
                <w:szCs w:val="24"/>
              </w:rPr>
            </w:pPr>
            <w:r w:rsidRPr="00330D86">
              <w:rPr>
                <w:sz w:val="24"/>
                <w:szCs w:val="24"/>
              </w:rPr>
              <w:t>9.</w:t>
            </w:r>
            <w:r w:rsidRPr="00330D86">
              <w:rPr>
                <w:spacing w:val="9"/>
                <w:sz w:val="24"/>
                <w:szCs w:val="24"/>
              </w:rPr>
              <w:t xml:space="preserve"> </w:t>
            </w:r>
            <w:r w:rsidRPr="00330D86">
              <w:rPr>
                <w:sz w:val="24"/>
                <w:szCs w:val="24"/>
              </w:rPr>
              <w:t>Середньорічна</w:t>
            </w:r>
            <w:r w:rsidRPr="00330D86">
              <w:rPr>
                <w:spacing w:val="69"/>
                <w:sz w:val="24"/>
                <w:szCs w:val="24"/>
              </w:rPr>
              <w:t xml:space="preserve"> </w:t>
            </w:r>
            <w:r w:rsidRPr="00330D86">
              <w:rPr>
                <w:sz w:val="24"/>
                <w:szCs w:val="24"/>
              </w:rPr>
              <w:t>вартість</w:t>
            </w:r>
            <w:r w:rsidRPr="00330D86">
              <w:rPr>
                <w:spacing w:val="65"/>
                <w:sz w:val="24"/>
                <w:szCs w:val="24"/>
              </w:rPr>
              <w:t xml:space="preserve"> </w:t>
            </w:r>
            <w:r w:rsidRPr="00330D86">
              <w:rPr>
                <w:sz w:val="24"/>
                <w:szCs w:val="24"/>
              </w:rPr>
              <w:t>основних</w:t>
            </w:r>
            <w:r w:rsidRPr="00330D86">
              <w:rPr>
                <w:spacing w:val="67"/>
                <w:sz w:val="24"/>
                <w:szCs w:val="24"/>
              </w:rPr>
              <w:t xml:space="preserve"> </w:t>
            </w:r>
            <w:r w:rsidRPr="00330D86">
              <w:rPr>
                <w:sz w:val="24"/>
                <w:szCs w:val="24"/>
              </w:rPr>
              <w:t>засобів, тис.</w:t>
            </w:r>
            <w:r w:rsidRPr="00330D86">
              <w:rPr>
                <w:spacing w:val="1"/>
                <w:sz w:val="24"/>
                <w:szCs w:val="24"/>
              </w:rPr>
              <w:t xml:space="preserve"> </w:t>
            </w:r>
            <w:r w:rsidRPr="00330D86">
              <w:rPr>
                <w:sz w:val="24"/>
                <w:szCs w:val="24"/>
              </w:rPr>
              <w:t>грн.</w:t>
            </w:r>
          </w:p>
        </w:tc>
        <w:tc>
          <w:tcPr>
            <w:tcW w:w="641" w:type="pct"/>
            <w:vAlign w:val="center"/>
          </w:tcPr>
          <w:p w14:paraId="7B6CE7CC" w14:textId="68392D1B" w:rsidR="00CA59C9" w:rsidRPr="00330D86" w:rsidRDefault="00CA59C9" w:rsidP="00CA59C9">
            <w:pPr>
              <w:pStyle w:val="TableParagraph"/>
              <w:ind w:left="110"/>
              <w:jc w:val="center"/>
              <w:rPr>
                <w:sz w:val="24"/>
                <w:szCs w:val="24"/>
              </w:rPr>
            </w:pPr>
            <w:r w:rsidRPr="00330D86">
              <w:rPr>
                <w:sz w:val="24"/>
                <w:szCs w:val="24"/>
              </w:rPr>
              <w:t>2713900</w:t>
            </w:r>
          </w:p>
        </w:tc>
        <w:tc>
          <w:tcPr>
            <w:tcW w:w="761" w:type="pct"/>
            <w:vAlign w:val="center"/>
          </w:tcPr>
          <w:p w14:paraId="1C057359" w14:textId="512BA485" w:rsidR="00CA59C9" w:rsidRPr="00330D86" w:rsidRDefault="00BE16E6" w:rsidP="00CA59C9">
            <w:pPr>
              <w:pStyle w:val="TableParagraph"/>
              <w:ind w:left="110"/>
              <w:jc w:val="center"/>
              <w:rPr>
                <w:sz w:val="24"/>
                <w:szCs w:val="24"/>
              </w:rPr>
            </w:pPr>
            <w:r w:rsidRPr="00330D86">
              <w:rPr>
                <w:sz w:val="24"/>
                <w:szCs w:val="24"/>
              </w:rPr>
              <w:t>2013500</w:t>
            </w:r>
          </w:p>
        </w:tc>
        <w:tc>
          <w:tcPr>
            <w:tcW w:w="762" w:type="pct"/>
            <w:vAlign w:val="center"/>
          </w:tcPr>
          <w:p w14:paraId="1826E916" w14:textId="05088C15" w:rsidR="00CA59C9" w:rsidRPr="00330D86" w:rsidRDefault="00BE16E6" w:rsidP="00CA59C9">
            <w:pPr>
              <w:pStyle w:val="TableParagraph"/>
              <w:ind w:left="110"/>
              <w:jc w:val="center"/>
              <w:rPr>
                <w:sz w:val="24"/>
                <w:szCs w:val="24"/>
              </w:rPr>
            </w:pPr>
            <w:r w:rsidRPr="00330D86">
              <w:rPr>
                <w:sz w:val="24"/>
                <w:szCs w:val="24"/>
              </w:rPr>
              <w:t>2138900</w:t>
            </w:r>
          </w:p>
        </w:tc>
        <w:tc>
          <w:tcPr>
            <w:tcW w:w="836" w:type="pct"/>
            <w:vAlign w:val="center"/>
          </w:tcPr>
          <w:p w14:paraId="27C8BCF9" w14:textId="5F9832BA" w:rsidR="00CA59C9" w:rsidRPr="00330D86" w:rsidRDefault="00CA59C9" w:rsidP="00BE16E6">
            <w:pPr>
              <w:pStyle w:val="TableParagraph"/>
              <w:ind w:left="110"/>
              <w:jc w:val="center"/>
              <w:rPr>
                <w:sz w:val="24"/>
                <w:szCs w:val="24"/>
              </w:rPr>
            </w:pPr>
            <w:r w:rsidRPr="00330D86">
              <w:rPr>
                <w:sz w:val="24"/>
                <w:szCs w:val="24"/>
              </w:rPr>
              <w:t>-</w:t>
            </w:r>
            <w:r w:rsidR="00BE16E6" w:rsidRPr="00330D86">
              <w:rPr>
                <w:sz w:val="24"/>
                <w:szCs w:val="24"/>
              </w:rPr>
              <w:t>21</w:t>
            </w:r>
          </w:p>
        </w:tc>
      </w:tr>
      <w:tr w:rsidR="00CA59C9" w:rsidRPr="00330D86" w14:paraId="4E55B1D4" w14:textId="77777777" w:rsidTr="007D3E8D">
        <w:trPr>
          <w:trHeight w:val="283"/>
        </w:trPr>
        <w:tc>
          <w:tcPr>
            <w:tcW w:w="2000" w:type="pct"/>
          </w:tcPr>
          <w:p w14:paraId="57A2AC87" w14:textId="476500A0" w:rsidR="00CA59C9" w:rsidRPr="00330D86" w:rsidRDefault="00CA59C9" w:rsidP="00CA59C9">
            <w:pPr>
              <w:pStyle w:val="TableParagraph"/>
              <w:ind w:left="5"/>
              <w:rPr>
                <w:sz w:val="24"/>
                <w:szCs w:val="24"/>
              </w:rPr>
            </w:pPr>
            <w:r w:rsidRPr="00330D86">
              <w:rPr>
                <w:sz w:val="24"/>
                <w:szCs w:val="24"/>
              </w:rPr>
              <w:t>10. Фондовіддача основних засобів, тис. грн.</w:t>
            </w:r>
          </w:p>
        </w:tc>
        <w:tc>
          <w:tcPr>
            <w:tcW w:w="641" w:type="pct"/>
            <w:vAlign w:val="center"/>
          </w:tcPr>
          <w:p w14:paraId="16C18F63" w14:textId="1ABA4229" w:rsidR="00CA59C9" w:rsidRPr="00330D86" w:rsidRDefault="00CA59C9" w:rsidP="00CA59C9">
            <w:pPr>
              <w:pStyle w:val="TableParagraph"/>
              <w:ind w:left="110"/>
              <w:jc w:val="center"/>
              <w:rPr>
                <w:sz w:val="24"/>
                <w:szCs w:val="24"/>
              </w:rPr>
            </w:pPr>
            <w:r w:rsidRPr="00330D86">
              <w:rPr>
                <w:sz w:val="24"/>
                <w:szCs w:val="24"/>
              </w:rPr>
              <w:t>1,11</w:t>
            </w:r>
          </w:p>
        </w:tc>
        <w:tc>
          <w:tcPr>
            <w:tcW w:w="761" w:type="pct"/>
            <w:vAlign w:val="center"/>
          </w:tcPr>
          <w:p w14:paraId="1AA6825D" w14:textId="2E1068B7" w:rsidR="00CA59C9" w:rsidRPr="00330D86" w:rsidRDefault="007734D0" w:rsidP="00BE16E6">
            <w:pPr>
              <w:pStyle w:val="TableParagraph"/>
              <w:ind w:left="110"/>
              <w:jc w:val="center"/>
              <w:rPr>
                <w:sz w:val="24"/>
                <w:szCs w:val="24"/>
              </w:rPr>
            </w:pPr>
            <w:r w:rsidRPr="00330D86">
              <w:rPr>
                <w:sz w:val="24"/>
                <w:szCs w:val="24"/>
              </w:rPr>
              <w:t>0,35</w:t>
            </w:r>
          </w:p>
        </w:tc>
        <w:tc>
          <w:tcPr>
            <w:tcW w:w="762" w:type="pct"/>
            <w:vAlign w:val="center"/>
          </w:tcPr>
          <w:p w14:paraId="00E3E283" w14:textId="1FD8F306" w:rsidR="00CA59C9" w:rsidRPr="00330D86" w:rsidRDefault="007734D0" w:rsidP="00CA59C9">
            <w:pPr>
              <w:pStyle w:val="TableParagraph"/>
              <w:ind w:left="110"/>
              <w:jc w:val="center"/>
              <w:rPr>
                <w:sz w:val="24"/>
                <w:szCs w:val="24"/>
              </w:rPr>
            </w:pPr>
            <w:r w:rsidRPr="00330D86">
              <w:rPr>
                <w:sz w:val="24"/>
                <w:szCs w:val="24"/>
              </w:rPr>
              <w:t>0,90</w:t>
            </w:r>
          </w:p>
        </w:tc>
        <w:tc>
          <w:tcPr>
            <w:tcW w:w="836" w:type="pct"/>
            <w:vAlign w:val="center"/>
          </w:tcPr>
          <w:p w14:paraId="41755BF6" w14:textId="4E7338F7" w:rsidR="00CA59C9" w:rsidRPr="00330D86" w:rsidRDefault="007734D0" w:rsidP="00CA59C9">
            <w:pPr>
              <w:pStyle w:val="TableParagraph"/>
              <w:ind w:left="110"/>
              <w:jc w:val="center"/>
              <w:rPr>
                <w:sz w:val="24"/>
                <w:szCs w:val="24"/>
              </w:rPr>
            </w:pPr>
            <w:r w:rsidRPr="00330D86">
              <w:rPr>
                <w:sz w:val="24"/>
                <w:szCs w:val="24"/>
              </w:rPr>
              <w:t>-18</w:t>
            </w:r>
          </w:p>
        </w:tc>
      </w:tr>
      <w:tr w:rsidR="00CA59C9" w:rsidRPr="00330D86" w14:paraId="12E6C471" w14:textId="77777777" w:rsidTr="007D3E8D">
        <w:trPr>
          <w:trHeight w:val="283"/>
        </w:trPr>
        <w:tc>
          <w:tcPr>
            <w:tcW w:w="2000" w:type="pct"/>
          </w:tcPr>
          <w:p w14:paraId="7B019473" w14:textId="38A1434D" w:rsidR="00CA59C9" w:rsidRPr="00330D86" w:rsidRDefault="00CA59C9" w:rsidP="00CA59C9">
            <w:pPr>
              <w:pStyle w:val="TableParagraph"/>
              <w:ind w:left="5"/>
              <w:rPr>
                <w:sz w:val="24"/>
                <w:szCs w:val="24"/>
              </w:rPr>
            </w:pPr>
            <w:r w:rsidRPr="00330D86">
              <w:rPr>
                <w:sz w:val="24"/>
                <w:szCs w:val="24"/>
              </w:rPr>
              <w:t>11. Чисельність персоналу готелю, осіб</w:t>
            </w:r>
          </w:p>
        </w:tc>
        <w:tc>
          <w:tcPr>
            <w:tcW w:w="641" w:type="pct"/>
            <w:vAlign w:val="center"/>
          </w:tcPr>
          <w:p w14:paraId="06A8FE7C" w14:textId="77777777" w:rsidR="00CA59C9" w:rsidRPr="00330D86" w:rsidRDefault="00CA59C9" w:rsidP="00CA59C9">
            <w:pPr>
              <w:pStyle w:val="TableParagraph"/>
              <w:ind w:left="110"/>
              <w:jc w:val="center"/>
              <w:rPr>
                <w:sz w:val="24"/>
                <w:szCs w:val="24"/>
              </w:rPr>
            </w:pPr>
            <w:r w:rsidRPr="00330D86">
              <w:rPr>
                <w:sz w:val="24"/>
                <w:szCs w:val="24"/>
              </w:rPr>
              <w:t>47</w:t>
            </w:r>
          </w:p>
        </w:tc>
        <w:tc>
          <w:tcPr>
            <w:tcW w:w="761" w:type="pct"/>
            <w:vAlign w:val="center"/>
          </w:tcPr>
          <w:p w14:paraId="1C379485" w14:textId="77777777" w:rsidR="00CA59C9" w:rsidRPr="00330D86" w:rsidRDefault="00CA59C9" w:rsidP="00CA59C9">
            <w:pPr>
              <w:pStyle w:val="TableParagraph"/>
              <w:ind w:left="110"/>
              <w:jc w:val="center"/>
              <w:rPr>
                <w:sz w:val="24"/>
                <w:szCs w:val="24"/>
              </w:rPr>
            </w:pPr>
            <w:r w:rsidRPr="00330D86">
              <w:rPr>
                <w:sz w:val="24"/>
                <w:szCs w:val="24"/>
              </w:rPr>
              <w:t>46</w:t>
            </w:r>
          </w:p>
        </w:tc>
        <w:tc>
          <w:tcPr>
            <w:tcW w:w="762" w:type="pct"/>
            <w:vAlign w:val="center"/>
          </w:tcPr>
          <w:p w14:paraId="1B497202" w14:textId="77777777" w:rsidR="00CA59C9" w:rsidRPr="00330D86" w:rsidRDefault="00CA59C9" w:rsidP="00CA59C9">
            <w:pPr>
              <w:pStyle w:val="TableParagraph"/>
              <w:ind w:left="110"/>
              <w:jc w:val="center"/>
              <w:rPr>
                <w:sz w:val="24"/>
                <w:szCs w:val="24"/>
              </w:rPr>
            </w:pPr>
            <w:r w:rsidRPr="00330D86">
              <w:rPr>
                <w:sz w:val="24"/>
                <w:szCs w:val="24"/>
              </w:rPr>
              <w:t>41</w:t>
            </w:r>
          </w:p>
        </w:tc>
        <w:tc>
          <w:tcPr>
            <w:tcW w:w="836" w:type="pct"/>
            <w:vAlign w:val="center"/>
          </w:tcPr>
          <w:p w14:paraId="6BA77956" w14:textId="1EB6C3A1" w:rsidR="00CA59C9" w:rsidRPr="00330D86" w:rsidRDefault="00CA59C9" w:rsidP="00CA59C9">
            <w:pPr>
              <w:pStyle w:val="TableParagraph"/>
              <w:ind w:left="110"/>
              <w:jc w:val="center"/>
              <w:rPr>
                <w:sz w:val="24"/>
                <w:szCs w:val="24"/>
              </w:rPr>
            </w:pPr>
            <w:r w:rsidRPr="00330D86">
              <w:rPr>
                <w:sz w:val="24"/>
                <w:szCs w:val="24"/>
              </w:rPr>
              <w:t>-13</w:t>
            </w:r>
          </w:p>
        </w:tc>
      </w:tr>
      <w:tr w:rsidR="00CA59C9" w:rsidRPr="00330D86" w14:paraId="00D06238" w14:textId="77777777" w:rsidTr="007D3E8D">
        <w:trPr>
          <w:trHeight w:val="283"/>
        </w:trPr>
        <w:tc>
          <w:tcPr>
            <w:tcW w:w="2000" w:type="pct"/>
          </w:tcPr>
          <w:p w14:paraId="3A0AE19E" w14:textId="7B179230" w:rsidR="00CA59C9" w:rsidRPr="00330D86" w:rsidRDefault="00CA59C9" w:rsidP="00CA59C9">
            <w:pPr>
              <w:pStyle w:val="TableParagraph"/>
              <w:ind w:left="5"/>
              <w:rPr>
                <w:sz w:val="24"/>
                <w:szCs w:val="24"/>
              </w:rPr>
            </w:pPr>
            <w:r w:rsidRPr="00330D86">
              <w:rPr>
                <w:sz w:val="24"/>
                <w:szCs w:val="24"/>
              </w:rPr>
              <w:t>12.Продуктивність праці, грн/особу</w:t>
            </w:r>
          </w:p>
        </w:tc>
        <w:tc>
          <w:tcPr>
            <w:tcW w:w="641" w:type="pct"/>
            <w:vAlign w:val="center"/>
          </w:tcPr>
          <w:p w14:paraId="4E7E3793" w14:textId="511E1B04" w:rsidR="00CA59C9" w:rsidRPr="00330D86" w:rsidRDefault="00CA59C9" w:rsidP="00CA59C9">
            <w:pPr>
              <w:pStyle w:val="TableParagraph"/>
              <w:ind w:left="110"/>
              <w:jc w:val="center"/>
              <w:rPr>
                <w:sz w:val="24"/>
                <w:szCs w:val="24"/>
              </w:rPr>
            </w:pPr>
            <w:r w:rsidRPr="00330D86">
              <w:rPr>
                <w:sz w:val="24"/>
                <w:szCs w:val="24"/>
              </w:rPr>
              <w:t>64117</w:t>
            </w:r>
          </w:p>
        </w:tc>
        <w:tc>
          <w:tcPr>
            <w:tcW w:w="761" w:type="pct"/>
            <w:vAlign w:val="center"/>
          </w:tcPr>
          <w:p w14:paraId="5B26DFB0" w14:textId="785BCA91" w:rsidR="00CA59C9" w:rsidRPr="00330D86" w:rsidRDefault="007734D0" w:rsidP="00CA59C9">
            <w:pPr>
              <w:pStyle w:val="TableParagraph"/>
              <w:ind w:left="110"/>
              <w:jc w:val="center"/>
              <w:rPr>
                <w:sz w:val="24"/>
                <w:szCs w:val="24"/>
              </w:rPr>
            </w:pPr>
            <w:r w:rsidRPr="00330D86">
              <w:rPr>
                <w:sz w:val="24"/>
                <w:szCs w:val="24"/>
              </w:rPr>
              <w:t>15728</w:t>
            </w:r>
          </w:p>
        </w:tc>
        <w:tc>
          <w:tcPr>
            <w:tcW w:w="762" w:type="pct"/>
            <w:vAlign w:val="center"/>
          </w:tcPr>
          <w:p w14:paraId="7D60423E" w14:textId="765B7CB1" w:rsidR="00CA59C9" w:rsidRPr="00330D86" w:rsidRDefault="007734D0" w:rsidP="00CA59C9">
            <w:pPr>
              <w:pStyle w:val="TableParagraph"/>
              <w:ind w:left="110"/>
              <w:jc w:val="center"/>
              <w:rPr>
                <w:sz w:val="24"/>
                <w:szCs w:val="24"/>
              </w:rPr>
            </w:pPr>
            <w:r w:rsidRPr="00330D86">
              <w:rPr>
                <w:sz w:val="24"/>
                <w:szCs w:val="24"/>
              </w:rPr>
              <w:t>47026</w:t>
            </w:r>
          </w:p>
        </w:tc>
        <w:tc>
          <w:tcPr>
            <w:tcW w:w="836" w:type="pct"/>
            <w:vAlign w:val="center"/>
          </w:tcPr>
          <w:p w14:paraId="70DA4685" w14:textId="6FCA6EF9" w:rsidR="00CA59C9" w:rsidRPr="00330D86" w:rsidRDefault="007734D0" w:rsidP="00CA59C9">
            <w:pPr>
              <w:pStyle w:val="TableParagraph"/>
              <w:ind w:left="110"/>
              <w:jc w:val="center"/>
              <w:rPr>
                <w:sz w:val="24"/>
                <w:szCs w:val="24"/>
              </w:rPr>
            </w:pPr>
            <w:r w:rsidRPr="00330D86">
              <w:rPr>
                <w:sz w:val="24"/>
                <w:szCs w:val="24"/>
              </w:rPr>
              <w:t>-26</w:t>
            </w:r>
          </w:p>
        </w:tc>
      </w:tr>
      <w:tr w:rsidR="00CA59C9" w:rsidRPr="00330D86" w14:paraId="131BC521" w14:textId="77777777" w:rsidTr="007D3E8D">
        <w:trPr>
          <w:trHeight w:val="283"/>
        </w:trPr>
        <w:tc>
          <w:tcPr>
            <w:tcW w:w="2000" w:type="pct"/>
          </w:tcPr>
          <w:p w14:paraId="31E27DD0" w14:textId="25E65323" w:rsidR="00CA59C9" w:rsidRPr="00330D86" w:rsidRDefault="00CA59C9" w:rsidP="00CA59C9">
            <w:pPr>
              <w:pStyle w:val="TableParagraph"/>
              <w:ind w:left="5"/>
              <w:rPr>
                <w:sz w:val="24"/>
                <w:szCs w:val="24"/>
              </w:rPr>
            </w:pPr>
            <w:r w:rsidRPr="00330D86">
              <w:rPr>
                <w:sz w:val="24"/>
                <w:szCs w:val="24"/>
              </w:rPr>
              <w:t>13. Рентабельність, %</w:t>
            </w:r>
          </w:p>
        </w:tc>
        <w:tc>
          <w:tcPr>
            <w:tcW w:w="641" w:type="pct"/>
            <w:vAlign w:val="center"/>
          </w:tcPr>
          <w:p w14:paraId="59016A34" w14:textId="6B2B52E3" w:rsidR="00CA59C9" w:rsidRPr="00330D86" w:rsidRDefault="00CA59C9" w:rsidP="00CA59C9">
            <w:pPr>
              <w:pStyle w:val="TableParagraph"/>
              <w:ind w:left="110"/>
              <w:jc w:val="center"/>
              <w:rPr>
                <w:sz w:val="24"/>
                <w:szCs w:val="24"/>
              </w:rPr>
            </w:pPr>
            <w:r w:rsidRPr="00330D86">
              <w:rPr>
                <w:sz w:val="24"/>
                <w:szCs w:val="24"/>
              </w:rPr>
              <w:t>35,71</w:t>
            </w:r>
          </w:p>
        </w:tc>
        <w:tc>
          <w:tcPr>
            <w:tcW w:w="761" w:type="pct"/>
            <w:vAlign w:val="center"/>
          </w:tcPr>
          <w:p w14:paraId="26543E55" w14:textId="51FD4C39" w:rsidR="00CA59C9" w:rsidRPr="00330D86" w:rsidRDefault="00BE16E6" w:rsidP="00CA59C9">
            <w:pPr>
              <w:pStyle w:val="TableParagraph"/>
              <w:ind w:left="110"/>
              <w:jc w:val="center"/>
              <w:rPr>
                <w:sz w:val="24"/>
                <w:szCs w:val="24"/>
              </w:rPr>
            </w:pPr>
            <w:r w:rsidRPr="00330D86">
              <w:rPr>
                <w:sz w:val="24"/>
                <w:szCs w:val="24"/>
              </w:rPr>
              <w:t>15,75</w:t>
            </w:r>
          </w:p>
        </w:tc>
        <w:tc>
          <w:tcPr>
            <w:tcW w:w="762" w:type="pct"/>
            <w:vAlign w:val="center"/>
          </w:tcPr>
          <w:p w14:paraId="08E81CDF" w14:textId="428F4484" w:rsidR="00CA59C9" w:rsidRPr="00330D86" w:rsidRDefault="00BE16E6" w:rsidP="00BE16E6">
            <w:pPr>
              <w:pStyle w:val="TableParagraph"/>
              <w:ind w:left="110"/>
              <w:jc w:val="center"/>
              <w:rPr>
                <w:sz w:val="24"/>
                <w:szCs w:val="24"/>
              </w:rPr>
            </w:pPr>
            <w:r w:rsidRPr="00330D86">
              <w:rPr>
                <w:sz w:val="24"/>
                <w:szCs w:val="24"/>
              </w:rPr>
              <w:t>28,00</w:t>
            </w:r>
          </w:p>
        </w:tc>
        <w:tc>
          <w:tcPr>
            <w:tcW w:w="836" w:type="pct"/>
            <w:vAlign w:val="center"/>
          </w:tcPr>
          <w:p w14:paraId="4BA85042" w14:textId="07D5B2FB" w:rsidR="00CA59C9" w:rsidRPr="00330D86" w:rsidRDefault="00CA59C9" w:rsidP="00CA59C9">
            <w:pPr>
              <w:pStyle w:val="TableParagraph"/>
              <w:ind w:left="110"/>
              <w:jc w:val="center"/>
              <w:rPr>
                <w:sz w:val="24"/>
                <w:szCs w:val="24"/>
              </w:rPr>
            </w:pPr>
            <w:r w:rsidRPr="00330D86">
              <w:rPr>
                <w:sz w:val="24"/>
                <w:szCs w:val="24"/>
              </w:rPr>
              <w:t>-</w:t>
            </w:r>
            <w:r w:rsidR="007734D0" w:rsidRPr="00330D86">
              <w:rPr>
                <w:sz w:val="24"/>
                <w:szCs w:val="24"/>
              </w:rPr>
              <w:t>21,59</w:t>
            </w:r>
          </w:p>
        </w:tc>
      </w:tr>
    </w:tbl>
    <w:p w14:paraId="5554A23C" w14:textId="77777777" w:rsidR="00045487" w:rsidRPr="00330D86" w:rsidRDefault="00045487" w:rsidP="00045487">
      <w:pPr>
        <w:spacing w:after="0" w:line="240" w:lineRule="auto"/>
        <w:ind w:firstLine="709"/>
        <w:jc w:val="both"/>
        <w:rPr>
          <w:rFonts w:ascii="Times New Roman" w:eastAsia="Times New Roman" w:hAnsi="Times New Roman" w:cs="Times New Roman"/>
          <w:sz w:val="28"/>
          <w:szCs w:val="28"/>
          <w:lang w:val="uk-UA"/>
        </w:rPr>
      </w:pPr>
      <w:r w:rsidRPr="00330D86">
        <w:rPr>
          <w:rFonts w:ascii="Times New Roman" w:hAnsi="Times New Roman" w:cs="Times New Roman"/>
          <w:sz w:val="28"/>
          <w:szCs w:val="28"/>
          <w:lang w:val="uk-UA"/>
        </w:rPr>
        <w:t>Джерело: с</w:t>
      </w:r>
      <w:r w:rsidRPr="00330D86">
        <w:rPr>
          <w:rFonts w:ascii="Times New Roman" w:eastAsia="Times New Roman" w:hAnsi="Times New Roman" w:cs="Times New Roman"/>
          <w:sz w:val="28"/>
          <w:szCs w:val="28"/>
          <w:lang w:val="uk-UA"/>
        </w:rPr>
        <w:t xml:space="preserve">кладено автором </w:t>
      </w:r>
      <w:r w:rsidRPr="00330D86">
        <w:rPr>
          <w:rFonts w:ascii="Times New Roman" w:hAnsi="Times New Roman" w:cs="Times New Roman"/>
          <w:sz w:val="28"/>
          <w:szCs w:val="28"/>
          <w:lang w:val="uk-UA"/>
        </w:rPr>
        <w:t>за даними готелю</w:t>
      </w:r>
    </w:p>
    <w:p w14:paraId="2AE0B1DD" w14:textId="2C3FF0B2" w:rsidR="00045487" w:rsidRPr="00330D86" w:rsidRDefault="00045487" w:rsidP="00045487">
      <w:pPr>
        <w:pStyle w:val="a6"/>
        <w:tabs>
          <w:tab w:val="left" w:pos="7031"/>
        </w:tabs>
        <w:spacing w:before="0" w:beforeAutospacing="0" w:after="0" w:afterAutospacing="0"/>
        <w:ind w:firstLine="709"/>
        <w:jc w:val="both"/>
        <w:rPr>
          <w:sz w:val="28"/>
          <w:szCs w:val="28"/>
          <w:lang w:val="uk-UA"/>
        </w:rPr>
      </w:pPr>
      <w:r w:rsidRPr="00330D86">
        <w:rPr>
          <w:sz w:val="28"/>
          <w:szCs w:val="28"/>
          <w:lang w:val="uk-UA"/>
        </w:rPr>
        <w:tab/>
      </w:r>
    </w:p>
    <w:p w14:paraId="091436F7" w14:textId="728D8829" w:rsidR="00045487" w:rsidRPr="00330D86" w:rsidRDefault="00205819" w:rsidP="00E2166A">
      <w:pPr>
        <w:pStyle w:val="a6"/>
        <w:tabs>
          <w:tab w:val="left" w:pos="3739"/>
        </w:tabs>
        <w:spacing w:before="0" w:beforeAutospacing="0" w:after="0" w:afterAutospacing="0"/>
        <w:ind w:firstLine="709"/>
        <w:jc w:val="both"/>
        <w:rPr>
          <w:sz w:val="28"/>
          <w:szCs w:val="28"/>
          <w:lang w:val="uk-UA"/>
        </w:rPr>
      </w:pPr>
      <w:r w:rsidRPr="00330D86">
        <w:rPr>
          <w:sz w:val="28"/>
          <w:szCs w:val="28"/>
          <w:lang w:val="uk-UA"/>
        </w:rPr>
        <w:t xml:space="preserve">Номерний фонд та місткість готелю залишаються стабільними протягом трьох років: 54 номери та 130 осіб. </w:t>
      </w:r>
      <w:r w:rsidRPr="00330D86">
        <w:rPr>
          <w:bCs/>
          <w:sz w:val="28"/>
          <w:szCs w:val="28"/>
          <w:lang w:val="uk-UA"/>
        </w:rPr>
        <w:t>Кількість осіб</w:t>
      </w:r>
      <w:r w:rsidRPr="00330D86">
        <w:rPr>
          <w:sz w:val="28"/>
          <w:szCs w:val="28"/>
          <w:lang w:val="uk-UA"/>
        </w:rPr>
        <w:t xml:space="preserve">, що перебували в готелі, зменшилась на </w:t>
      </w:r>
      <w:r w:rsidRPr="00330D86">
        <w:rPr>
          <w:bCs/>
          <w:sz w:val="28"/>
          <w:szCs w:val="28"/>
          <w:lang w:val="uk-UA"/>
        </w:rPr>
        <w:t>35%</w:t>
      </w:r>
      <w:r w:rsidRPr="00330D86">
        <w:rPr>
          <w:sz w:val="28"/>
          <w:szCs w:val="28"/>
          <w:lang w:val="uk-UA"/>
        </w:rPr>
        <w:t xml:space="preserve"> в порівнянні з 2021 роком, в свою чергу к</w:t>
      </w:r>
      <w:r w:rsidRPr="00330D86">
        <w:rPr>
          <w:bCs/>
          <w:sz w:val="28"/>
          <w:szCs w:val="28"/>
          <w:lang w:val="uk-UA"/>
        </w:rPr>
        <w:t>ількість ночівель</w:t>
      </w:r>
      <w:r w:rsidRPr="00330D86">
        <w:rPr>
          <w:sz w:val="28"/>
          <w:szCs w:val="28"/>
          <w:lang w:val="uk-UA"/>
        </w:rPr>
        <w:t xml:space="preserve"> зменшилася на 16%. Зниження попиту на послуги готелю вплинуло повномасштабне вторгнення, що є результатом змін на ринку та економічної ситуації в цілому. Тривалість проживання гостей в готелі змінилось з 3 днів і з 2022 року  тримається на рівні 2 днів. Надходження від реалізації зменшилися на </w:t>
      </w:r>
      <w:r w:rsidR="007734D0" w:rsidRPr="00330D86">
        <w:rPr>
          <w:sz w:val="28"/>
          <w:szCs w:val="28"/>
          <w:lang w:val="uk-UA"/>
        </w:rPr>
        <w:t>18</w:t>
      </w:r>
      <w:r w:rsidRPr="00330D86">
        <w:rPr>
          <w:sz w:val="28"/>
          <w:szCs w:val="28"/>
          <w:lang w:val="uk-UA"/>
        </w:rPr>
        <w:t>%, це пов’язано з падінням кількості гостей та ночівель, що вплинуло на загальний дохід від готельних послуг.</w:t>
      </w:r>
      <w:r w:rsidR="00E2166A" w:rsidRPr="00330D86">
        <w:rPr>
          <w:sz w:val="28"/>
          <w:szCs w:val="28"/>
          <w:lang w:val="uk-UA"/>
        </w:rPr>
        <w:t xml:space="preserve"> Витрати готелю зменшились на </w:t>
      </w:r>
      <w:r w:rsidR="007734D0" w:rsidRPr="00330D86">
        <w:rPr>
          <w:sz w:val="28"/>
          <w:szCs w:val="28"/>
          <w:lang w:val="uk-UA"/>
        </w:rPr>
        <w:t>8</w:t>
      </w:r>
      <w:r w:rsidR="00E2166A" w:rsidRPr="00330D86">
        <w:rPr>
          <w:sz w:val="28"/>
          <w:szCs w:val="28"/>
          <w:lang w:val="uk-UA"/>
        </w:rPr>
        <w:t xml:space="preserve">%, а прибуток – на </w:t>
      </w:r>
      <w:r w:rsidR="007734D0" w:rsidRPr="00330D86">
        <w:rPr>
          <w:sz w:val="28"/>
          <w:szCs w:val="28"/>
          <w:lang w:val="uk-UA"/>
        </w:rPr>
        <w:t>36</w:t>
      </w:r>
      <w:r w:rsidR="00E2166A" w:rsidRPr="00330D86">
        <w:rPr>
          <w:sz w:val="28"/>
          <w:szCs w:val="28"/>
          <w:lang w:val="uk-UA"/>
        </w:rPr>
        <w:t>%. Зменшення середньорічної вартості основних засобів свідчить про амортизацію основних засобів, а також відображає зменшення вартості активів. Чисельність персоналу зменшилася на 13%, це є логічним кроком для зменшення витрат при зменшеній кількості гостей і знижених доходах. Рентабельність знизи</w:t>
      </w:r>
      <w:r w:rsidR="007734D0" w:rsidRPr="00330D86">
        <w:rPr>
          <w:sz w:val="28"/>
          <w:szCs w:val="28"/>
          <w:lang w:val="uk-UA"/>
        </w:rPr>
        <w:t>лась</w:t>
      </w:r>
      <w:r w:rsidR="00E2166A" w:rsidRPr="00330D86">
        <w:rPr>
          <w:sz w:val="28"/>
          <w:szCs w:val="28"/>
          <w:lang w:val="uk-UA"/>
        </w:rPr>
        <w:t xml:space="preserve"> </w:t>
      </w:r>
      <w:r w:rsidR="007734D0" w:rsidRPr="00330D86">
        <w:rPr>
          <w:sz w:val="28"/>
          <w:szCs w:val="28"/>
          <w:lang w:val="uk-UA"/>
        </w:rPr>
        <w:t xml:space="preserve">майже </w:t>
      </w:r>
      <w:r w:rsidR="00E2166A" w:rsidRPr="00330D86">
        <w:rPr>
          <w:sz w:val="28"/>
          <w:szCs w:val="28"/>
          <w:lang w:val="uk-UA"/>
        </w:rPr>
        <w:t xml:space="preserve">на </w:t>
      </w:r>
      <w:r w:rsidR="007734D0" w:rsidRPr="00330D86">
        <w:rPr>
          <w:sz w:val="28"/>
          <w:szCs w:val="28"/>
          <w:lang w:val="uk-UA"/>
        </w:rPr>
        <w:t>22%, що є значним падінням і свідчить про погіршення фінансових результатів підприємства, зокрема через зменшення прибутку при знижених витратах.</w:t>
      </w:r>
    </w:p>
    <w:p w14:paraId="678D66BD" w14:textId="77777777" w:rsidR="00045487" w:rsidRPr="00330D86" w:rsidRDefault="00045487" w:rsidP="00045487">
      <w:pPr>
        <w:pStyle w:val="a6"/>
        <w:tabs>
          <w:tab w:val="left" w:pos="3739"/>
        </w:tabs>
        <w:spacing w:before="0" w:beforeAutospacing="0" w:after="0" w:afterAutospacing="0"/>
        <w:ind w:firstLine="709"/>
        <w:jc w:val="both"/>
        <w:rPr>
          <w:sz w:val="28"/>
          <w:szCs w:val="28"/>
          <w:lang w:val="uk-UA"/>
        </w:rPr>
      </w:pPr>
      <w:r w:rsidRPr="00330D86">
        <w:rPr>
          <w:sz w:val="28"/>
          <w:szCs w:val="28"/>
          <w:lang w:val="uk-UA"/>
        </w:rPr>
        <w:t>Матеріально-технічна база готелю відіграє ключову роль в удосконаленні управління якістю обслуговування, оскільки безпосередньо впливає на рівень комфорту та зручностей, які надаються гостям. Сучасні та добре організовані матеріально-технічні ресурси дозволяють забезпечити високий рівень обслуговування, що є важливим фактором для підвищення конкурентоспроможності готелю.</w:t>
      </w:r>
    </w:p>
    <w:p w14:paraId="36AB45AA" w14:textId="77777777" w:rsidR="00045487" w:rsidRPr="00330D86" w:rsidRDefault="00045487" w:rsidP="00045487">
      <w:pPr>
        <w:spacing w:after="0" w:line="240" w:lineRule="auto"/>
        <w:ind w:firstLine="709"/>
        <w:jc w:val="both"/>
        <w:rPr>
          <w:rFonts w:ascii="Times New Roman" w:hAnsi="Times New Roman" w:cs="Times New Roman"/>
          <w:color w:val="222222"/>
          <w:sz w:val="28"/>
          <w:szCs w:val="28"/>
          <w:lang w:val="uk-UA"/>
        </w:rPr>
      </w:pPr>
      <w:r w:rsidRPr="00330D86">
        <w:rPr>
          <w:rFonts w:ascii="Times New Roman" w:hAnsi="Times New Roman" w:cs="Times New Roman"/>
          <w:color w:val="222222"/>
          <w:sz w:val="28"/>
          <w:szCs w:val="28"/>
          <w:lang w:val="uk-UA"/>
        </w:rPr>
        <w:t xml:space="preserve">Територія перед готелем невелика та складається з клумби, обабіч клумби проходи до центрального входу. Територія поруч з будівлею готелю є парковкою для авто. </w:t>
      </w:r>
    </w:p>
    <w:p w14:paraId="639C5EE7" w14:textId="77777777" w:rsidR="00045487" w:rsidRPr="00330D86" w:rsidRDefault="00045487" w:rsidP="00045487">
      <w:pPr>
        <w:spacing w:after="0" w:line="240" w:lineRule="auto"/>
        <w:ind w:firstLine="709"/>
        <w:jc w:val="both"/>
        <w:rPr>
          <w:rFonts w:ascii="Times New Roman" w:hAnsi="Times New Roman" w:cs="Times New Roman"/>
          <w:color w:val="222222"/>
          <w:sz w:val="28"/>
          <w:szCs w:val="28"/>
          <w:lang w:val="uk-UA"/>
        </w:rPr>
      </w:pPr>
      <w:r w:rsidRPr="00330D86">
        <w:rPr>
          <w:rFonts w:ascii="Times New Roman" w:hAnsi="Times New Roman" w:cs="Times New Roman"/>
          <w:color w:val="222222"/>
          <w:sz w:val="28"/>
          <w:szCs w:val="28"/>
          <w:lang w:val="uk-UA"/>
        </w:rPr>
        <w:t xml:space="preserve">Номерний фонд готеля складає 54 номерів (8 категорій): Апартаменти, Люкс, Напівлюкс, Стандарт «Плюс», Стандарт «Twin», Стандарт 3-х місний, Хостел покращений, Хостел. </w:t>
      </w:r>
    </w:p>
    <w:p w14:paraId="00F19D16" w14:textId="77777777" w:rsidR="00045487" w:rsidRPr="00330D86" w:rsidRDefault="00045487" w:rsidP="00045487">
      <w:pPr>
        <w:spacing w:after="0" w:line="240" w:lineRule="auto"/>
        <w:ind w:firstLine="709"/>
        <w:jc w:val="both"/>
        <w:rPr>
          <w:rFonts w:ascii="Times New Roman" w:hAnsi="Times New Roman" w:cs="Times New Roman"/>
          <w:color w:val="222222"/>
          <w:sz w:val="28"/>
          <w:szCs w:val="28"/>
          <w:lang w:val="uk-UA"/>
        </w:rPr>
      </w:pPr>
      <w:r w:rsidRPr="00330D86">
        <w:rPr>
          <w:rFonts w:ascii="Times New Roman" w:hAnsi="Times New Roman" w:cs="Times New Roman"/>
          <w:color w:val="222222"/>
          <w:sz w:val="28"/>
          <w:szCs w:val="28"/>
          <w:lang w:val="uk-UA"/>
        </w:rPr>
        <w:lastRenderedPageBreak/>
        <w:t xml:space="preserve"> Детальна характеристика кожної категорії номерного готелю «Центральний» наведено у табл. 2.2</w:t>
      </w:r>
    </w:p>
    <w:p w14:paraId="50240E50" w14:textId="77777777" w:rsidR="00045487" w:rsidRPr="00330D86" w:rsidRDefault="00045487" w:rsidP="00045487">
      <w:pPr>
        <w:spacing w:after="0" w:line="240" w:lineRule="auto"/>
        <w:ind w:firstLine="709"/>
        <w:jc w:val="both"/>
        <w:rPr>
          <w:rFonts w:ascii="Times New Roman" w:hAnsi="Times New Roman" w:cs="Times New Roman"/>
          <w:color w:val="222222"/>
          <w:sz w:val="28"/>
          <w:szCs w:val="28"/>
          <w:lang w:val="uk-UA"/>
        </w:rPr>
      </w:pPr>
    </w:p>
    <w:p w14:paraId="1245EB2F" w14:textId="77777777" w:rsidR="00045487" w:rsidRPr="00330D86" w:rsidRDefault="00045487" w:rsidP="00045487">
      <w:pPr>
        <w:spacing w:after="0" w:line="240" w:lineRule="auto"/>
        <w:ind w:firstLine="709"/>
        <w:jc w:val="both"/>
        <w:rPr>
          <w:rFonts w:ascii="Times New Roman" w:hAnsi="Times New Roman" w:cs="Times New Roman"/>
          <w:color w:val="222222"/>
          <w:sz w:val="28"/>
          <w:szCs w:val="28"/>
          <w:lang w:val="uk-UA"/>
        </w:rPr>
      </w:pPr>
      <w:r w:rsidRPr="00330D86">
        <w:rPr>
          <w:rFonts w:ascii="Times New Roman" w:hAnsi="Times New Roman" w:cs="Times New Roman"/>
          <w:color w:val="222222"/>
          <w:sz w:val="28"/>
          <w:szCs w:val="28"/>
          <w:lang w:val="uk-UA"/>
        </w:rPr>
        <w:t>Таблиця 2.2 – Характеристика номерного фонду готелю «Центральний»</w:t>
      </w:r>
    </w:p>
    <w:tbl>
      <w:tblPr>
        <w:tblStyle w:val="a5"/>
        <w:tblW w:w="0" w:type="auto"/>
        <w:tblLayout w:type="fixed"/>
        <w:tblLook w:val="04A0" w:firstRow="1" w:lastRow="0" w:firstColumn="1" w:lastColumn="0" w:noHBand="0" w:noVBand="1"/>
      </w:tblPr>
      <w:tblGrid>
        <w:gridCol w:w="1809"/>
        <w:gridCol w:w="709"/>
        <w:gridCol w:w="7336"/>
      </w:tblGrid>
      <w:tr w:rsidR="00045487" w:rsidRPr="00330D86" w14:paraId="46443DD3" w14:textId="77777777" w:rsidTr="00D007E4">
        <w:tc>
          <w:tcPr>
            <w:tcW w:w="1809" w:type="dxa"/>
            <w:vAlign w:val="center"/>
          </w:tcPr>
          <w:p w14:paraId="1F5C1A08" w14:textId="77777777" w:rsidR="00045487" w:rsidRPr="00330D86" w:rsidRDefault="00045487" w:rsidP="00D007E4">
            <w:pPr>
              <w:pStyle w:val="TableParagraph"/>
              <w:spacing w:line="229" w:lineRule="exact"/>
              <w:ind w:left="5"/>
              <w:jc w:val="center"/>
              <w:rPr>
                <w:sz w:val="24"/>
                <w:szCs w:val="24"/>
              </w:rPr>
            </w:pPr>
            <w:r w:rsidRPr="00330D86">
              <w:rPr>
                <w:sz w:val="24"/>
                <w:szCs w:val="24"/>
              </w:rPr>
              <w:t>Назва категорії​</w:t>
            </w:r>
          </w:p>
        </w:tc>
        <w:tc>
          <w:tcPr>
            <w:tcW w:w="709" w:type="dxa"/>
            <w:vAlign w:val="center"/>
          </w:tcPr>
          <w:p w14:paraId="2B5F61F9" w14:textId="77777777" w:rsidR="00045487" w:rsidRPr="00330D86" w:rsidRDefault="00045487" w:rsidP="00D007E4">
            <w:pPr>
              <w:pStyle w:val="TableParagraph"/>
              <w:spacing w:line="229" w:lineRule="exact"/>
              <w:ind w:left="5"/>
              <w:jc w:val="center"/>
              <w:rPr>
                <w:sz w:val="24"/>
                <w:szCs w:val="24"/>
              </w:rPr>
            </w:pPr>
            <w:r w:rsidRPr="00330D86">
              <w:rPr>
                <w:sz w:val="24"/>
                <w:szCs w:val="24"/>
              </w:rPr>
              <w:t>Кі-ть​</w:t>
            </w:r>
          </w:p>
        </w:tc>
        <w:tc>
          <w:tcPr>
            <w:tcW w:w="7336" w:type="dxa"/>
            <w:vAlign w:val="center"/>
          </w:tcPr>
          <w:p w14:paraId="053E68B9" w14:textId="77777777" w:rsidR="00045487" w:rsidRPr="00330D86" w:rsidRDefault="00045487" w:rsidP="00D007E4">
            <w:pPr>
              <w:pStyle w:val="TableParagraph"/>
              <w:spacing w:line="229" w:lineRule="exact"/>
              <w:ind w:left="5"/>
              <w:jc w:val="center"/>
              <w:rPr>
                <w:sz w:val="24"/>
                <w:szCs w:val="24"/>
              </w:rPr>
            </w:pPr>
            <w:r w:rsidRPr="00330D86">
              <w:rPr>
                <w:sz w:val="24"/>
                <w:szCs w:val="24"/>
              </w:rPr>
              <w:t>Характеристика</w:t>
            </w:r>
          </w:p>
        </w:tc>
      </w:tr>
      <w:tr w:rsidR="00045487" w:rsidRPr="00330D86" w14:paraId="6D3C5D95" w14:textId="77777777" w:rsidTr="00D007E4">
        <w:tc>
          <w:tcPr>
            <w:tcW w:w="1809" w:type="dxa"/>
            <w:vAlign w:val="center"/>
          </w:tcPr>
          <w:p w14:paraId="43049F78" w14:textId="77777777" w:rsidR="00045487" w:rsidRPr="00330D86" w:rsidRDefault="00045487" w:rsidP="00D007E4">
            <w:pPr>
              <w:pStyle w:val="TableParagraph"/>
              <w:spacing w:line="229" w:lineRule="exact"/>
              <w:ind w:left="5"/>
              <w:jc w:val="center"/>
              <w:rPr>
                <w:sz w:val="24"/>
                <w:szCs w:val="24"/>
              </w:rPr>
            </w:pPr>
            <w:r w:rsidRPr="00330D86">
              <w:rPr>
                <w:sz w:val="24"/>
                <w:szCs w:val="24"/>
              </w:rPr>
              <w:t>1</w:t>
            </w:r>
          </w:p>
        </w:tc>
        <w:tc>
          <w:tcPr>
            <w:tcW w:w="709" w:type="dxa"/>
            <w:vAlign w:val="center"/>
          </w:tcPr>
          <w:p w14:paraId="236693F0" w14:textId="77777777" w:rsidR="00045487" w:rsidRPr="00330D86" w:rsidRDefault="00045487" w:rsidP="00D007E4">
            <w:pPr>
              <w:pStyle w:val="TableParagraph"/>
              <w:spacing w:line="229" w:lineRule="exact"/>
              <w:ind w:left="5"/>
              <w:jc w:val="center"/>
              <w:rPr>
                <w:sz w:val="24"/>
                <w:szCs w:val="24"/>
              </w:rPr>
            </w:pPr>
            <w:r w:rsidRPr="00330D86">
              <w:rPr>
                <w:sz w:val="24"/>
                <w:szCs w:val="24"/>
              </w:rPr>
              <w:t>2</w:t>
            </w:r>
          </w:p>
        </w:tc>
        <w:tc>
          <w:tcPr>
            <w:tcW w:w="7336" w:type="dxa"/>
            <w:vAlign w:val="center"/>
          </w:tcPr>
          <w:p w14:paraId="314633C2" w14:textId="77777777" w:rsidR="00045487" w:rsidRPr="00330D86" w:rsidRDefault="00045487" w:rsidP="00D007E4">
            <w:pPr>
              <w:pStyle w:val="TableParagraph"/>
              <w:spacing w:line="229" w:lineRule="exact"/>
              <w:ind w:left="5"/>
              <w:jc w:val="center"/>
              <w:rPr>
                <w:sz w:val="24"/>
                <w:szCs w:val="24"/>
              </w:rPr>
            </w:pPr>
            <w:r w:rsidRPr="00330D86">
              <w:rPr>
                <w:sz w:val="24"/>
                <w:szCs w:val="24"/>
              </w:rPr>
              <w:t>3</w:t>
            </w:r>
          </w:p>
        </w:tc>
      </w:tr>
      <w:tr w:rsidR="00045487" w:rsidRPr="003B7576" w14:paraId="498011F8" w14:textId="77777777" w:rsidTr="00D007E4">
        <w:tc>
          <w:tcPr>
            <w:tcW w:w="1809" w:type="dxa"/>
            <w:vAlign w:val="center"/>
          </w:tcPr>
          <w:p w14:paraId="3FDF219A" w14:textId="77777777" w:rsidR="00045487" w:rsidRPr="00330D86" w:rsidRDefault="00045487" w:rsidP="00D007E4">
            <w:pPr>
              <w:pStyle w:val="TableParagraph"/>
              <w:spacing w:line="229" w:lineRule="exact"/>
              <w:ind w:left="5"/>
              <w:rPr>
                <w:sz w:val="24"/>
                <w:szCs w:val="24"/>
              </w:rPr>
            </w:pPr>
            <w:r w:rsidRPr="00330D86">
              <w:rPr>
                <w:sz w:val="24"/>
                <w:szCs w:val="24"/>
              </w:rPr>
              <w:t>Апартаменти</w:t>
            </w:r>
          </w:p>
        </w:tc>
        <w:tc>
          <w:tcPr>
            <w:tcW w:w="709" w:type="dxa"/>
            <w:vAlign w:val="center"/>
          </w:tcPr>
          <w:p w14:paraId="6E18F02D" w14:textId="77777777" w:rsidR="00045487" w:rsidRPr="00330D86" w:rsidRDefault="00045487" w:rsidP="00D007E4">
            <w:pPr>
              <w:pStyle w:val="TableParagraph"/>
              <w:spacing w:line="229" w:lineRule="exact"/>
              <w:ind w:left="5"/>
              <w:rPr>
                <w:sz w:val="24"/>
                <w:szCs w:val="24"/>
              </w:rPr>
            </w:pPr>
            <w:r w:rsidRPr="00330D86">
              <w:rPr>
                <w:sz w:val="24"/>
                <w:szCs w:val="24"/>
              </w:rPr>
              <w:t>1</w:t>
            </w:r>
          </w:p>
        </w:tc>
        <w:tc>
          <w:tcPr>
            <w:tcW w:w="7336" w:type="dxa"/>
          </w:tcPr>
          <w:p w14:paraId="4DC2E961" w14:textId="77777777" w:rsidR="00045487" w:rsidRPr="00330D86" w:rsidRDefault="00045487" w:rsidP="00D007E4">
            <w:pPr>
              <w:jc w:val="both"/>
              <w:rPr>
                <w:rFonts w:ascii="Times New Roman" w:eastAsia="Times New Roman" w:hAnsi="Times New Roman" w:cs="Times New Roman"/>
                <w:sz w:val="24"/>
                <w:szCs w:val="24"/>
                <w:lang w:val="uk-UA"/>
              </w:rPr>
            </w:pPr>
            <w:r w:rsidRPr="00330D86">
              <w:rPr>
                <w:rFonts w:ascii="Times New Roman" w:eastAsia="Times New Roman" w:hAnsi="Times New Roman" w:cs="Times New Roman"/>
                <w:sz w:val="24"/>
                <w:szCs w:val="24"/>
                <w:lang w:val="uk-UA"/>
              </w:rPr>
              <w:t>4 кімнати (вітальня, 2 спальні, кухня, 3 ванні кімнати), обладнана кухня для приготування їжі (холодильник, індукційна плита, електричний чайник, набір посуду), кондиціонер з індивідуальним контролем температури у кожній кімнаті, центральне опалення, телевізор у кожній кімнаті, кабельне телебачення, Wi-Fi</w:t>
            </w:r>
          </w:p>
        </w:tc>
      </w:tr>
      <w:tr w:rsidR="00045487" w:rsidRPr="00330D86" w14:paraId="7C89FFBB" w14:textId="77777777" w:rsidTr="00D007E4">
        <w:tc>
          <w:tcPr>
            <w:tcW w:w="1809" w:type="dxa"/>
            <w:vAlign w:val="center"/>
          </w:tcPr>
          <w:p w14:paraId="513E27DE" w14:textId="77777777" w:rsidR="00045487" w:rsidRPr="00330D86" w:rsidRDefault="00045487" w:rsidP="00D007E4">
            <w:pPr>
              <w:pStyle w:val="TableParagraph"/>
              <w:spacing w:line="229" w:lineRule="exact"/>
              <w:ind w:left="5"/>
              <w:rPr>
                <w:sz w:val="24"/>
                <w:szCs w:val="24"/>
              </w:rPr>
            </w:pPr>
            <w:r w:rsidRPr="00330D86">
              <w:rPr>
                <w:sz w:val="24"/>
                <w:szCs w:val="24"/>
              </w:rPr>
              <w:t>Люкс</w:t>
            </w:r>
          </w:p>
        </w:tc>
        <w:tc>
          <w:tcPr>
            <w:tcW w:w="709" w:type="dxa"/>
            <w:vAlign w:val="center"/>
          </w:tcPr>
          <w:p w14:paraId="588C4225" w14:textId="77777777" w:rsidR="00045487" w:rsidRPr="00330D86" w:rsidRDefault="00045487" w:rsidP="00D007E4">
            <w:pPr>
              <w:pStyle w:val="TableParagraph"/>
              <w:spacing w:line="229" w:lineRule="exact"/>
              <w:ind w:left="5"/>
              <w:rPr>
                <w:sz w:val="24"/>
                <w:szCs w:val="24"/>
              </w:rPr>
            </w:pPr>
            <w:r w:rsidRPr="00330D86">
              <w:rPr>
                <w:sz w:val="24"/>
                <w:szCs w:val="24"/>
              </w:rPr>
              <w:t>3</w:t>
            </w:r>
          </w:p>
        </w:tc>
        <w:tc>
          <w:tcPr>
            <w:tcW w:w="7336" w:type="dxa"/>
          </w:tcPr>
          <w:p w14:paraId="17D25EC2" w14:textId="77777777" w:rsidR="00045487" w:rsidRPr="00330D86" w:rsidRDefault="00045487" w:rsidP="00D007E4">
            <w:pPr>
              <w:jc w:val="both"/>
              <w:rPr>
                <w:rFonts w:ascii="Times New Roman" w:eastAsia="Times New Roman" w:hAnsi="Times New Roman" w:cs="Times New Roman"/>
                <w:sz w:val="24"/>
                <w:szCs w:val="24"/>
                <w:lang w:val="uk-UA"/>
              </w:rPr>
            </w:pPr>
            <w:r w:rsidRPr="00330D86">
              <w:rPr>
                <w:rFonts w:ascii="Times New Roman" w:eastAsia="Times New Roman" w:hAnsi="Times New Roman" w:cs="Times New Roman"/>
                <w:sz w:val="24"/>
                <w:szCs w:val="24"/>
                <w:lang w:val="uk-UA"/>
              </w:rPr>
              <w:t>односпальне велике ліжко, м'який диван, робоче місце (стіл та стілець для роботи), кондиціонер з індивідуальним регулятором температури, центральне опалення, телевізор, кабельне телебачення, WiFi, холодильник, електричний чайник</w:t>
            </w:r>
          </w:p>
        </w:tc>
      </w:tr>
      <w:tr w:rsidR="00045487" w:rsidRPr="00330D86" w14:paraId="55C80A3F" w14:textId="77777777" w:rsidTr="00D007E4">
        <w:tc>
          <w:tcPr>
            <w:tcW w:w="1809" w:type="dxa"/>
            <w:vAlign w:val="center"/>
          </w:tcPr>
          <w:p w14:paraId="55249F2B" w14:textId="77777777" w:rsidR="00045487" w:rsidRPr="00330D86" w:rsidRDefault="00045487" w:rsidP="00D007E4">
            <w:pPr>
              <w:pStyle w:val="TableParagraph"/>
              <w:spacing w:line="229" w:lineRule="exact"/>
              <w:ind w:left="5"/>
              <w:rPr>
                <w:sz w:val="24"/>
                <w:szCs w:val="24"/>
              </w:rPr>
            </w:pPr>
            <w:r w:rsidRPr="00330D86">
              <w:rPr>
                <w:sz w:val="24"/>
                <w:szCs w:val="24"/>
              </w:rPr>
              <w:t>Напівлюкс</w:t>
            </w:r>
          </w:p>
        </w:tc>
        <w:tc>
          <w:tcPr>
            <w:tcW w:w="709" w:type="dxa"/>
            <w:vAlign w:val="center"/>
          </w:tcPr>
          <w:p w14:paraId="78FB26BC" w14:textId="77777777" w:rsidR="00045487" w:rsidRPr="00330D86" w:rsidRDefault="00045487" w:rsidP="00D007E4">
            <w:pPr>
              <w:pStyle w:val="TableParagraph"/>
              <w:spacing w:line="229" w:lineRule="exact"/>
              <w:ind w:left="5"/>
              <w:rPr>
                <w:sz w:val="24"/>
                <w:szCs w:val="24"/>
              </w:rPr>
            </w:pPr>
            <w:r w:rsidRPr="00330D86">
              <w:rPr>
                <w:sz w:val="24"/>
                <w:szCs w:val="24"/>
              </w:rPr>
              <w:t>6</w:t>
            </w:r>
          </w:p>
        </w:tc>
        <w:tc>
          <w:tcPr>
            <w:tcW w:w="7336" w:type="dxa"/>
          </w:tcPr>
          <w:p w14:paraId="5609ECA3" w14:textId="77777777" w:rsidR="00045487" w:rsidRPr="00330D86" w:rsidRDefault="00045487" w:rsidP="00D007E4">
            <w:pPr>
              <w:jc w:val="both"/>
              <w:rPr>
                <w:rFonts w:ascii="Times New Roman" w:eastAsia="Times New Roman" w:hAnsi="Times New Roman" w:cs="Times New Roman"/>
                <w:sz w:val="24"/>
                <w:szCs w:val="24"/>
                <w:lang w:val="uk-UA"/>
              </w:rPr>
            </w:pPr>
            <w:r w:rsidRPr="00330D86">
              <w:rPr>
                <w:rFonts w:ascii="Times New Roman" w:eastAsia="Times New Roman" w:hAnsi="Times New Roman" w:cs="Times New Roman"/>
                <w:sz w:val="24"/>
                <w:szCs w:val="24"/>
                <w:lang w:val="uk-UA"/>
              </w:rPr>
              <w:t>двоспальне ліжко, м'який диван, робоче місце (стіл та стілець для роботи), кондиціонер з індивідуальним регулятором температури, центральне опалення, телевізор, кабельне телебачення, WiFi</w:t>
            </w:r>
          </w:p>
        </w:tc>
      </w:tr>
      <w:tr w:rsidR="00045487" w:rsidRPr="00330D86" w14:paraId="56ED126C" w14:textId="77777777" w:rsidTr="00D007E4">
        <w:tc>
          <w:tcPr>
            <w:tcW w:w="1809" w:type="dxa"/>
            <w:vAlign w:val="center"/>
          </w:tcPr>
          <w:p w14:paraId="763DF557" w14:textId="77777777" w:rsidR="00045487" w:rsidRPr="00330D86" w:rsidRDefault="00045487" w:rsidP="00D007E4">
            <w:pPr>
              <w:pStyle w:val="TableParagraph"/>
              <w:spacing w:line="229" w:lineRule="exact"/>
              <w:ind w:left="5"/>
              <w:rPr>
                <w:sz w:val="24"/>
                <w:szCs w:val="24"/>
              </w:rPr>
            </w:pPr>
            <w:r w:rsidRPr="00330D86">
              <w:rPr>
                <w:sz w:val="24"/>
                <w:szCs w:val="24"/>
              </w:rPr>
              <w:t>Стандарт «Плюс»</w:t>
            </w:r>
          </w:p>
        </w:tc>
        <w:tc>
          <w:tcPr>
            <w:tcW w:w="709" w:type="dxa"/>
            <w:vAlign w:val="center"/>
          </w:tcPr>
          <w:p w14:paraId="41F9FE5F" w14:textId="77777777" w:rsidR="00045487" w:rsidRPr="00330D86" w:rsidRDefault="00045487" w:rsidP="00D007E4">
            <w:pPr>
              <w:pStyle w:val="TableParagraph"/>
              <w:spacing w:line="229" w:lineRule="exact"/>
              <w:ind w:left="5"/>
              <w:rPr>
                <w:sz w:val="24"/>
                <w:szCs w:val="24"/>
              </w:rPr>
            </w:pPr>
            <w:r w:rsidRPr="00330D86">
              <w:rPr>
                <w:sz w:val="24"/>
                <w:szCs w:val="24"/>
              </w:rPr>
              <w:t>20</w:t>
            </w:r>
          </w:p>
        </w:tc>
        <w:tc>
          <w:tcPr>
            <w:tcW w:w="7336" w:type="dxa"/>
          </w:tcPr>
          <w:p w14:paraId="2EA04E6A" w14:textId="77777777" w:rsidR="00045487" w:rsidRPr="00330D86" w:rsidRDefault="00045487" w:rsidP="00D007E4">
            <w:pPr>
              <w:jc w:val="both"/>
              <w:rPr>
                <w:rFonts w:ascii="Times New Roman" w:eastAsia="Times New Roman" w:hAnsi="Times New Roman" w:cs="Times New Roman"/>
                <w:sz w:val="24"/>
                <w:szCs w:val="24"/>
                <w:lang w:val="uk-UA"/>
              </w:rPr>
            </w:pPr>
            <w:r w:rsidRPr="00330D86">
              <w:rPr>
                <w:rFonts w:ascii="Times New Roman" w:eastAsia="Times New Roman" w:hAnsi="Times New Roman" w:cs="Times New Roman"/>
                <w:sz w:val="24"/>
                <w:szCs w:val="24"/>
                <w:lang w:val="uk-UA"/>
              </w:rPr>
              <w:t>велике ліжко, кондиціонер з індивідуальним регулятором температури, центральне опалення, телевізор, кабельне телебачення, WiFi, холодильник</w:t>
            </w:r>
          </w:p>
        </w:tc>
      </w:tr>
      <w:tr w:rsidR="00045487" w:rsidRPr="00330D86" w14:paraId="5082EFCD" w14:textId="77777777" w:rsidTr="00D007E4">
        <w:tc>
          <w:tcPr>
            <w:tcW w:w="1809" w:type="dxa"/>
            <w:vAlign w:val="center"/>
          </w:tcPr>
          <w:p w14:paraId="5FE891DF" w14:textId="77777777" w:rsidR="00045487" w:rsidRPr="00330D86" w:rsidRDefault="00045487" w:rsidP="00D007E4">
            <w:pPr>
              <w:pStyle w:val="TableParagraph"/>
              <w:spacing w:line="229" w:lineRule="exact"/>
              <w:ind w:left="5"/>
              <w:rPr>
                <w:sz w:val="24"/>
                <w:szCs w:val="24"/>
              </w:rPr>
            </w:pPr>
            <w:r w:rsidRPr="00330D86">
              <w:rPr>
                <w:sz w:val="24"/>
                <w:szCs w:val="24"/>
              </w:rPr>
              <w:t>Стандарт «Twin»</w:t>
            </w:r>
          </w:p>
        </w:tc>
        <w:tc>
          <w:tcPr>
            <w:tcW w:w="709" w:type="dxa"/>
            <w:vAlign w:val="center"/>
          </w:tcPr>
          <w:p w14:paraId="783113A4" w14:textId="77777777" w:rsidR="00045487" w:rsidRPr="00330D86" w:rsidRDefault="00045487" w:rsidP="00D007E4">
            <w:pPr>
              <w:pStyle w:val="TableParagraph"/>
              <w:spacing w:line="229" w:lineRule="exact"/>
              <w:ind w:left="5"/>
              <w:rPr>
                <w:sz w:val="24"/>
                <w:szCs w:val="24"/>
              </w:rPr>
            </w:pPr>
            <w:r w:rsidRPr="00330D86">
              <w:rPr>
                <w:sz w:val="24"/>
                <w:szCs w:val="24"/>
              </w:rPr>
              <w:t>14</w:t>
            </w:r>
          </w:p>
        </w:tc>
        <w:tc>
          <w:tcPr>
            <w:tcW w:w="7336" w:type="dxa"/>
          </w:tcPr>
          <w:p w14:paraId="0DCB6F8B" w14:textId="77777777" w:rsidR="00045487" w:rsidRPr="00330D86" w:rsidRDefault="00045487" w:rsidP="00D007E4">
            <w:pPr>
              <w:jc w:val="both"/>
              <w:rPr>
                <w:rFonts w:ascii="Times New Roman" w:eastAsia="Times New Roman" w:hAnsi="Times New Roman" w:cs="Times New Roman"/>
                <w:sz w:val="24"/>
                <w:szCs w:val="24"/>
                <w:lang w:val="uk-UA"/>
              </w:rPr>
            </w:pPr>
            <w:r w:rsidRPr="00330D86">
              <w:rPr>
                <w:rFonts w:ascii="Times New Roman" w:eastAsia="Times New Roman" w:hAnsi="Times New Roman" w:cs="Times New Roman"/>
                <w:sz w:val="24"/>
                <w:szCs w:val="24"/>
                <w:lang w:val="uk-UA"/>
              </w:rPr>
              <w:t>два односпальні ліжка, кондиціонер з індивідуальним регулятором температури, центральне опалення, телевізор, кабельне телебачення, WiFi, холодильник</w:t>
            </w:r>
          </w:p>
        </w:tc>
      </w:tr>
      <w:tr w:rsidR="00045487" w:rsidRPr="00330D86" w14:paraId="678D2390" w14:textId="77777777" w:rsidTr="00D007E4">
        <w:tc>
          <w:tcPr>
            <w:tcW w:w="1809" w:type="dxa"/>
            <w:vAlign w:val="center"/>
          </w:tcPr>
          <w:p w14:paraId="4A36702D" w14:textId="77777777" w:rsidR="00045487" w:rsidRPr="00330D86" w:rsidRDefault="00045487" w:rsidP="00D007E4">
            <w:pPr>
              <w:pStyle w:val="TableParagraph"/>
              <w:spacing w:line="229" w:lineRule="exact"/>
              <w:ind w:left="5"/>
              <w:rPr>
                <w:sz w:val="24"/>
                <w:szCs w:val="24"/>
              </w:rPr>
            </w:pPr>
            <w:r w:rsidRPr="00330D86">
              <w:rPr>
                <w:sz w:val="24"/>
                <w:szCs w:val="24"/>
              </w:rPr>
              <w:t>​ Стандарт 3-х місний</w:t>
            </w:r>
          </w:p>
        </w:tc>
        <w:tc>
          <w:tcPr>
            <w:tcW w:w="709" w:type="dxa"/>
            <w:vAlign w:val="center"/>
          </w:tcPr>
          <w:p w14:paraId="257A4CFC" w14:textId="77777777" w:rsidR="00045487" w:rsidRPr="00330D86" w:rsidRDefault="00045487" w:rsidP="00D007E4">
            <w:pPr>
              <w:pStyle w:val="TableParagraph"/>
              <w:spacing w:line="229" w:lineRule="exact"/>
              <w:ind w:left="5"/>
              <w:rPr>
                <w:sz w:val="24"/>
                <w:szCs w:val="24"/>
              </w:rPr>
            </w:pPr>
            <w:r w:rsidRPr="00330D86">
              <w:rPr>
                <w:sz w:val="24"/>
                <w:szCs w:val="24"/>
              </w:rPr>
              <w:t>6</w:t>
            </w:r>
          </w:p>
        </w:tc>
        <w:tc>
          <w:tcPr>
            <w:tcW w:w="7336" w:type="dxa"/>
          </w:tcPr>
          <w:p w14:paraId="5FE822D5" w14:textId="77777777" w:rsidR="00045487" w:rsidRPr="00330D86" w:rsidRDefault="00045487" w:rsidP="00D007E4">
            <w:pPr>
              <w:jc w:val="both"/>
              <w:rPr>
                <w:rFonts w:ascii="Times New Roman" w:eastAsia="Times New Roman" w:hAnsi="Times New Roman" w:cs="Times New Roman"/>
                <w:sz w:val="24"/>
                <w:szCs w:val="24"/>
                <w:lang w:val="uk-UA"/>
              </w:rPr>
            </w:pPr>
            <w:r w:rsidRPr="00330D86">
              <w:rPr>
                <w:rFonts w:ascii="Times New Roman" w:eastAsia="Times New Roman" w:hAnsi="Times New Roman" w:cs="Times New Roman"/>
                <w:sz w:val="24"/>
                <w:szCs w:val="24"/>
                <w:lang w:val="uk-UA"/>
              </w:rPr>
              <w:t>три односпальні ліжка, кондиціонер з індивідуальним регулятором температури, центральне опалення, телевізор, кабельне телебачення, WiFi, холодильник</w:t>
            </w:r>
          </w:p>
        </w:tc>
      </w:tr>
      <w:tr w:rsidR="00045487" w:rsidRPr="003B7576" w14:paraId="358B1ED2" w14:textId="77777777" w:rsidTr="00D007E4">
        <w:tc>
          <w:tcPr>
            <w:tcW w:w="1809" w:type="dxa"/>
            <w:vAlign w:val="center"/>
          </w:tcPr>
          <w:p w14:paraId="2C9A3184" w14:textId="77777777" w:rsidR="00045487" w:rsidRPr="00330D86" w:rsidRDefault="00045487" w:rsidP="00D007E4">
            <w:pPr>
              <w:pStyle w:val="TableParagraph"/>
              <w:spacing w:line="229" w:lineRule="exact"/>
              <w:ind w:left="5"/>
              <w:rPr>
                <w:sz w:val="24"/>
                <w:szCs w:val="24"/>
              </w:rPr>
            </w:pPr>
            <w:r w:rsidRPr="00330D86">
              <w:rPr>
                <w:sz w:val="24"/>
                <w:szCs w:val="24"/>
              </w:rPr>
              <w:t>Хостел покращений</w:t>
            </w:r>
          </w:p>
        </w:tc>
        <w:tc>
          <w:tcPr>
            <w:tcW w:w="709" w:type="dxa"/>
            <w:vAlign w:val="center"/>
          </w:tcPr>
          <w:p w14:paraId="326A6581" w14:textId="77777777" w:rsidR="00045487" w:rsidRPr="00330D86" w:rsidRDefault="00045487" w:rsidP="00D007E4">
            <w:pPr>
              <w:pStyle w:val="TableParagraph"/>
              <w:spacing w:line="229" w:lineRule="exact"/>
              <w:ind w:left="5"/>
              <w:rPr>
                <w:sz w:val="24"/>
                <w:szCs w:val="24"/>
              </w:rPr>
            </w:pPr>
            <w:r w:rsidRPr="00330D86">
              <w:rPr>
                <w:sz w:val="24"/>
                <w:szCs w:val="24"/>
              </w:rPr>
              <w:t>2​</w:t>
            </w:r>
          </w:p>
        </w:tc>
        <w:tc>
          <w:tcPr>
            <w:tcW w:w="7336" w:type="dxa"/>
            <w:vMerge w:val="restart"/>
            <w:vAlign w:val="center"/>
          </w:tcPr>
          <w:p w14:paraId="36C4C375" w14:textId="77777777" w:rsidR="00045487" w:rsidRPr="00330D86" w:rsidRDefault="00045487" w:rsidP="00D007E4">
            <w:pPr>
              <w:jc w:val="both"/>
              <w:rPr>
                <w:rFonts w:ascii="Times New Roman" w:eastAsia="Times New Roman" w:hAnsi="Times New Roman" w:cs="Times New Roman"/>
                <w:sz w:val="24"/>
                <w:szCs w:val="24"/>
                <w:lang w:val="uk-UA"/>
              </w:rPr>
            </w:pPr>
            <w:r w:rsidRPr="00330D86">
              <w:rPr>
                <w:rFonts w:ascii="Times New Roman" w:eastAsia="Times New Roman" w:hAnsi="Times New Roman" w:cs="Times New Roman"/>
                <w:sz w:val="24"/>
                <w:szCs w:val="24"/>
                <w:lang w:val="uk-UA"/>
              </w:rPr>
              <w:t>двоярусні ліжка, кондиціонер з індивідуальним регулятором температури, центральне опалення, телевізор, холодильник, кабельне телебачення, WiFi, два санвузла, набір рушників, косметичні засоби (міні парфумерія)</w:t>
            </w:r>
          </w:p>
        </w:tc>
      </w:tr>
      <w:tr w:rsidR="00045487" w:rsidRPr="00330D86" w14:paraId="47A6B6EB" w14:textId="77777777" w:rsidTr="00D007E4">
        <w:tc>
          <w:tcPr>
            <w:tcW w:w="1809" w:type="dxa"/>
            <w:vAlign w:val="center"/>
          </w:tcPr>
          <w:p w14:paraId="352A246C" w14:textId="77777777" w:rsidR="00045487" w:rsidRPr="00330D86" w:rsidRDefault="00045487" w:rsidP="00D007E4">
            <w:pPr>
              <w:pStyle w:val="TableParagraph"/>
              <w:spacing w:line="229" w:lineRule="exact"/>
              <w:ind w:left="5"/>
              <w:rPr>
                <w:sz w:val="24"/>
                <w:szCs w:val="24"/>
              </w:rPr>
            </w:pPr>
            <w:r w:rsidRPr="00330D86">
              <w:rPr>
                <w:sz w:val="24"/>
                <w:szCs w:val="24"/>
              </w:rPr>
              <w:t xml:space="preserve">Хостел </w:t>
            </w:r>
          </w:p>
        </w:tc>
        <w:tc>
          <w:tcPr>
            <w:tcW w:w="709" w:type="dxa"/>
            <w:vAlign w:val="center"/>
          </w:tcPr>
          <w:p w14:paraId="2CC41DAD" w14:textId="77777777" w:rsidR="00045487" w:rsidRPr="00330D86" w:rsidRDefault="00045487" w:rsidP="00D007E4">
            <w:pPr>
              <w:pStyle w:val="TableParagraph"/>
              <w:spacing w:line="229" w:lineRule="exact"/>
              <w:ind w:left="5"/>
              <w:rPr>
                <w:sz w:val="24"/>
                <w:szCs w:val="24"/>
              </w:rPr>
            </w:pPr>
            <w:r w:rsidRPr="00330D86">
              <w:rPr>
                <w:sz w:val="24"/>
                <w:szCs w:val="24"/>
              </w:rPr>
              <w:t>2</w:t>
            </w:r>
          </w:p>
        </w:tc>
        <w:tc>
          <w:tcPr>
            <w:tcW w:w="7336" w:type="dxa"/>
            <w:vMerge/>
          </w:tcPr>
          <w:p w14:paraId="7AB33289" w14:textId="77777777" w:rsidR="00045487" w:rsidRPr="00330D86" w:rsidRDefault="00045487" w:rsidP="00D007E4">
            <w:pPr>
              <w:jc w:val="both"/>
              <w:rPr>
                <w:rFonts w:ascii="Times New Roman" w:eastAsia="Times New Roman" w:hAnsi="Times New Roman" w:cs="Times New Roman"/>
                <w:sz w:val="24"/>
                <w:szCs w:val="24"/>
                <w:lang w:val="uk-UA"/>
              </w:rPr>
            </w:pPr>
          </w:p>
        </w:tc>
      </w:tr>
    </w:tbl>
    <w:p w14:paraId="586C51A6" w14:textId="1BD28BE9" w:rsidR="0096487E" w:rsidRPr="00330D86" w:rsidRDefault="0096487E" w:rsidP="0096487E">
      <w:pPr>
        <w:pStyle w:val="a6"/>
        <w:spacing w:before="0" w:beforeAutospacing="0" w:after="0" w:afterAutospacing="0"/>
        <w:ind w:firstLine="709"/>
        <w:jc w:val="both"/>
        <w:rPr>
          <w:sz w:val="28"/>
          <w:szCs w:val="28"/>
          <w:lang w:val="uk-UA"/>
        </w:rPr>
      </w:pPr>
      <w:r w:rsidRPr="00330D86">
        <w:rPr>
          <w:sz w:val="28"/>
          <w:szCs w:val="28"/>
          <w:lang w:val="uk-UA"/>
        </w:rPr>
        <w:t>Джерело: складено автором на основі [</w:t>
      </w:r>
      <w:r w:rsidRPr="00330D86">
        <w:rPr>
          <w:sz w:val="28"/>
          <w:szCs w:val="28"/>
          <w:lang w:val="uk-UA"/>
        </w:rPr>
        <w:fldChar w:fldCharType="begin"/>
      </w:r>
      <w:r w:rsidRPr="00330D86">
        <w:rPr>
          <w:sz w:val="28"/>
          <w:szCs w:val="28"/>
          <w:lang w:val="uk-UA"/>
        </w:rPr>
        <w:instrText xml:space="preserve"> REF _Ref182793511 \r \h </w:instrText>
      </w:r>
      <w:r w:rsidRPr="00330D86">
        <w:rPr>
          <w:sz w:val="28"/>
          <w:szCs w:val="28"/>
          <w:lang w:val="uk-UA"/>
        </w:rPr>
      </w:r>
      <w:r w:rsidRPr="00330D86">
        <w:rPr>
          <w:sz w:val="28"/>
          <w:szCs w:val="28"/>
          <w:lang w:val="uk-UA"/>
        </w:rPr>
        <w:fldChar w:fldCharType="separate"/>
      </w:r>
      <w:r w:rsidR="00CC0DF5">
        <w:rPr>
          <w:sz w:val="28"/>
          <w:szCs w:val="28"/>
          <w:lang w:val="uk-UA"/>
        </w:rPr>
        <w:t>17</w:t>
      </w:r>
      <w:r w:rsidRPr="00330D86">
        <w:rPr>
          <w:sz w:val="28"/>
          <w:szCs w:val="28"/>
          <w:lang w:val="uk-UA"/>
        </w:rPr>
        <w:fldChar w:fldCharType="end"/>
      </w:r>
      <w:r w:rsidRPr="00330D86">
        <w:rPr>
          <w:sz w:val="28"/>
          <w:szCs w:val="28"/>
          <w:lang w:val="uk-UA"/>
        </w:rPr>
        <w:t>]</w:t>
      </w:r>
      <w:r w:rsidR="00937910" w:rsidRPr="00330D86">
        <w:rPr>
          <w:sz w:val="28"/>
          <w:szCs w:val="28"/>
          <w:lang w:val="uk-UA"/>
        </w:rPr>
        <w:t>.</w:t>
      </w:r>
    </w:p>
    <w:p w14:paraId="61C426AB" w14:textId="77777777" w:rsidR="00045487" w:rsidRPr="00330D86" w:rsidRDefault="00045487" w:rsidP="00045487">
      <w:pPr>
        <w:pStyle w:val="a6"/>
        <w:tabs>
          <w:tab w:val="left" w:pos="3739"/>
        </w:tabs>
        <w:spacing w:before="0" w:beforeAutospacing="0" w:after="0" w:afterAutospacing="0"/>
        <w:ind w:firstLine="709"/>
        <w:jc w:val="both"/>
        <w:rPr>
          <w:sz w:val="28"/>
          <w:szCs w:val="28"/>
          <w:lang w:val="uk-UA"/>
        </w:rPr>
      </w:pPr>
    </w:p>
    <w:p w14:paraId="3D0C4B08" w14:textId="0ABA4032" w:rsidR="00045487" w:rsidRPr="00330D86" w:rsidRDefault="00045487" w:rsidP="00045487">
      <w:pPr>
        <w:pStyle w:val="a6"/>
        <w:tabs>
          <w:tab w:val="left" w:pos="3739"/>
        </w:tabs>
        <w:spacing w:before="0" w:beforeAutospacing="0" w:after="0" w:afterAutospacing="0"/>
        <w:ind w:firstLine="709"/>
        <w:jc w:val="both"/>
        <w:rPr>
          <w:sz w:val="28"/>
          <w:szCs w:val="28"/>
          <w:lang w:val="uk-UA"/>
        </w:rPr>
      </w:pPr>
      <w:r w:rsidRPr="00330D86">
        <w:rPr>
          <w:sz w:val="28"/>
          <w:szCs w:val="28"/>
          <w:lang w:val="uk-UA"/>
        </w:rPr>
        <w:t>Державним агентством розвитку туризму України свідоцтвом про встановлення категорії готелю чи іншому об’єкту, що призначається для надання послуг з тимчасового розміщення (проживання) зазначено, що готель «Центральний» відповідає вимогам категорії *** «три зірки». Класифікація готелю відповідає ДСТУ 4269:2003 «Послуги туристичні. Класифікація готелів» [</w:t>
      </w:r>
      <w:r w:rsidR="0096487E" w:rsidRPr="00330D86">
        <w:rPr>
          <w:sz w:val="28"/>
          <w:szCs w:val="28"/>
          <w:lang w:val="uk-UA"/>
        </w:rPr>
        <w:fldChar w:fldCharType="begin"/>
      </w:r>
      <w:r w:rsidR="0096487E" w:rsidRPr="00330D86">
        <w:rPr>
          <w:sz w:val="28"/>
          <w:szCs w:val="28"/>
          <w:lang w:val="uk-UA"/>
        </w:rPr>
        <w:instrText xml:space="preserve"> REF _Ref135006774 \r \h </w:instrText>
      </w:r>
      <w:r w:rsidR="0096487E" w:rsidRPr="00330D86">
        <w:rPr>
          <w:sz w:val="28"/>
          <w:szCs w:val="28"/>
          <w:lang w:val="uk-UA"/>
        </w:rPr>
      </w:r>
      <w:r w:rsidR="0096487E" w:rsidRPr="00330D86">
        <w:rPr>
          <w:sz w:val="28"/>
          <w:szCs w:val="28"/>
          <w:lang w:val="uk-UA"/>
        </w:rPr>
        <w:fldChar w:fldCharType="separate"/>
      </w:r>
      <w:r w:rsidR="00CC0DF5">
        <w:rPr>
          <w:sz w:val="28"/>
          <w:szCs w:val="28"/>
          <w:lang w:val="uk-UA"/>
        </w:rPr>
        <w:t>30</w:t>
      </w:r>
      <w:r w:rsidR="0096487E" w:rsidRPr="00330D86">
        <w:rPr>
          <w:sz w:val="28"/>
          <w:szCs w:val="28"/>
          <w:lang w:val="uk-UA"/>
        </w:rPr>
        <w:fldChar w:fldCharType="end"/>
      </w:r>
      <w:r w:rsidRPr="00330D86">
        <w:rPr>
          <w:sz w:val="28"/>
          <w:szCs w:val="28"/>
          <w:lang w:val="uk-UA"/>
        </w:rPr>
        <w:t>]</w:t>
      </w:r>
      <w:r w:rsidR="00937910" w:rsidRPr="00330D86">
        <w:rPr>
          <w:sz w:val="28"/>
          <w:szCs w:val="28"/>
          <w:lang w:val="uk-UA"/>
        </w:rPr>
        <w:t>.</w:t>
      </w:r>
    </w:p>
    <w:p w14:paraId="6E3C4692" w14:textId="543D478D" w:rsidR="00045487" w:rsidRPr="00330D86" w:rsidRDefault="00045487" w:rsidP="00045487">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На основі отриманих даних</w:t>
      </w:r>
      <w:r w:rsidR="006644C8" w:rsidRPr="00330D86">
        <w:rPr>
          <w:rFonts w:ascii="Times New Roman" w:hAnsi="Times New Roman" w:cs="Times New Roman"/>
          <w:sz w:val="28"/>
          <w:szCs w:val="28"/>
          <w:lang w:val="uk-UA"/>
        </w:rPr>
        <w:t xml:space="preserve"> від підприємства,</w:t>
      </w:r>
      <w:r w:rsidRPr="00330D86">
        <w:rPr>
          <w:rFonts w:ascii="Times New Roman" w:hAnsi="Times New Roman" w:cs="Times New Roman"/>
          <w:sz w:val="28"/>
          <w:szCs w:val="28"/>
          <w:lang w:val="uk-UA"/>
        </w:rPr>
        <w:t xml:space="preserve"> нами було розроблено SWOT-аналіз готелю «Центральний». </w:t>
      </w:r>
      <w:r w:rsidR="00792567" w:rsidRPr="00330D86">
        <w:rPr>
          <w:rFonts w:ascii="Times New Roman" w:hAnsi="Times New Roman" w:cs="Times New Roman"/>
          <w:sz w:val="28"/>
          <w:szCs w:val="28"/>
          <w:lang w:val="uk-UA"/>
        </w:rPr>
        <w:t>Він</w:t>
      </w:r>
      <w:r w:rsidRPr="00330D86">
        <w:rPr>
          <w:rFonts w:ascii="Times New Roman" w:hAnsi="Times New Roman" w:cs="Times New Roman"/>
          <w:sz w:val="28"/>
          <w:szCs w:val="28"/>
          <w:lang w:val="uk-UA"/>
        </w:rPr>
        <w:t xml:space="preserve"> відіграє важливу, оскільки допомагає визначити сильні та слабкі сторони, можливості та загрози, що впливають на діяльність готелю. Він дозволяє зрозуміти, де готель може покращити свої послуги, які аспекти потрібно вдосконалити, а також виявити нові можливості для розвитку. Результати аналізу можна побачити на рисунку 2.1</w:t>
      </w:r>
    </w:p>
    <w:p w14:paraId="4BF95D08" w14:textId="77777777" w:rsidR="000E65F1" w:rsidRPr="00330D86" w:rsidRDefault="000E65F1" w:rsidP="00045487">
      <w:pPr>
        <w:spacing w:after="0" w:line="240" w:lineRule="auto"/>
        <w:ind w:firstLine="709"/>
        <w:jc w:val="both"/>
        <w:rPr>
          <w:rFonts w:ascii="Times New Roman" w:hAnsi="Times New Roman" w:cs="Times New Roman"/>
          <w:sz w:val="28"/>
          <w:szCs w:val="28"/>
          <w:lang w:val="uk-UA"/>
        </w:rPr>
      </w:pPr>
    </w:p>
    <w:p w14:paraId="66EA4027" w14:textId="77777777" w:rsidR="00045487" w:rsidRPr="00330D86" w:rsidRDefault="00045487" w:rsidP="00045487">
      <w:pPr>
        <w:spacing w:after="0" w:line="240" w:lineRule="auto"/>
        <w:jc w:val="both"/>
        <w:rPr>
          <w:rFonts w:ascii="Times New Roman" w:hAnsi="Times New Roman" w:cs="Times New Roman"/>
          <w:sz w:val="28"/>
          <w:szCs w:val="28"/>
          <w:lang w:val="uk-UA"/>
        </w:rPr>
      </w:pPr>
      <w:r w:rsidRPr="00330D86">
        <w:rPr>
          <w:noProof/>
          <w:lang w:eastAsia="ru-RU"/>
        </w:rPr>
        <w:lastRenderedPageBreak/>
        <w:drawing>
          <wp:inline distT="0" distB="0" distL="0" distR="0" wp14:anchorId="17AD22E2" wp14:editId="7E1F0AA5">
            <wp:extent cx="6118225" cy="29718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230" t="3017" r="730" b="4559"/>
                    <a:stretch/>
                  </pic:blipFill>
                  <pic:spPr bwMode="auto">
                    <a:xfrm>
                      <a:off x="0" y="0"/>
                      <a:ext cx="6122038" cy="2973652"/>
                    </a:xfrm>
                    <a:prstGeom prst="rect">
                      <a:avLst/>
                    </a:prstGeom>
                    <a:ln>
                      <a:noFill/>
                    </a:ln>
                    <a:extLst>
                      <a:ext uri="{53640926-AAD7-44D8-BBD7-CCE9431645EC}">
                        <a14:shadowObscured xmlns:a14="http://schemas.microsoft.com/office/drawing/2010/main"/>
                      </a:ext>
                    </a:extLst>
                  </pic:spPr>
                </pic:pic>
              </a:graphicData>
            </a:graphic>
          </wp:inline>
        </w:drawing>
      </w:r>
    </w:p>
    <w:p w14:paraId="43AC0FC1" w14:textId="77777777" w:rsidR="00045487" w:rsidRPr="00330D86" w:rsidRDefault="00045487" w:rsidP="00CA59C9">
      <w:pPr>
        <w:spacing w:after="0" w:line="240" w:lineRule="auto"/>
        <w:ind w:firstLine="708"/>
        <w:jc w:val="center"/>
        <w:rPr>
          <w:rFonts w:ascii="Times New Roman" w:hAnsi="Times New Roman" w:cs="Times New Roman"/>
          <w:sz w:val="28"/>
          <w:szCs w:val="28"/>
          <w:lang w:val="uk-UA"/>
        </w:rPr>
      </w:pPr>
      <w:r w:rsidRPr="00330D86">
        <w:rPr>
          <w:rFonts w:ascii="Times New Roman" w:hAnsi="Times New Roman" w:cs="Times New Roman"/>
          <w:sz w:val="28"/>
          <w:szCs w:val="28"/>
          <w:lang w:val="uk-UA"/>
        </w:rPr>
        <w:t>Рисунок 2.1 – SWOT-аналіз готелю «Центральний»</w:t>
      </w:r>
    </w:p>
    <w:p w14:paraId="3AE5350F" w14:textId="77777777" w:rsidR="00045487" w:rsidRPr="00330D86" w:rsidRDefault="00045487" w:rsidP="00CA59C9">
      <w:pPr>
        <w:spacing w:after="0" w:line="240" w:lineRule="auto"/>
        <w:ind w:firstLine="709"/>
        <w:jc w:val="center"/>
        <w:rPr>
          <w:rFonts w:ascii="Times New Roman" w:hAnsi="Times New Roman" w:cs="Times New Roman"/>
          <w:sz w:val="28"/>
          <w:szCs w:val="28"/>
          <w:lang w:val="uk-UA"/>
        </w:rPr>
      </w:pPr>
      <w:r w:rsidRPr="00330D86">
        <w:rPr>
          <w:rFonts w:ascii="Times New Roman" w:hAnsi="Times New Roman" w:cs="Times New Roman"/>
          <w:sz w:val="28"/>
          <w:szCs w:val="28"/>
          <w:lang w:val="uk-UA"/>
        </w:rPr>
        <w:t>Джерело: складено автором за даними готелю</w:t>
      </w:r>
    </w:p>
    <w:p w14:paraId="0631410B" w14:textId="77777777" w:rsidR="00045487" w:rsidRPr="00330D86" w:rsidRDefault="00045487" w:rsidP="00045487">
      <w:pPr>
        <w:spacing w:after="0" w:line="240" w:lineRule="auto"/>
        <w:ind w:firstLine="709"/>
        <w:jc w:val="both"/>
        <w:rPr>
          <w:rFonts w:ascii="Times New Roman" w:hAnsi="Times New Roman" w:cs="Times New Roman"/>
          <w:sz w:val="28"/>
          <w:szCs w:val="28"/>
          <w:lang w:val="uk-UA"/>
        </w:rPr>
      </w:pPr>
    </w:p>
    <w:p w14:paraId="2A98E624" w14:textId="77777777" w:rsidR="00045487" w:rsidRPr="00330D86" w:rsidRDefault="00045487" w:rsidP="00045487">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Готель "Центральний" має хороші перспективи, але йому слід враховувати деякі слабкі сторони та зовнішні загрози, щоб залишатися конкурентоспроможним на ринку і залучати нових клієнтів.</w:t>
      </w:r>
    </w:p>
    <w:p w14:paraId="46C1ADD2" w14:textId="4327271F" w:rsidR="00045487" w:rsidRPr="00330D86" w:rsidRDefault="00045487" w:rsidP="00045487">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Якість обслуговування в готелі є однією з ключових складових конкурентоспроможності підприємства на ринку гостинності. Високий рівень сервісу сприяє створенню позитивного іміджу готелю, збільшуючи лояльність клі</w:t>
      </w:r>
      <w:r w:rsidR="0008701E" w:rsidRPr="00330D86">
        <w:rPr>
          <w:rFonts w:ascii="Times New Roman" w:hAnsi="Times New Roman" w:cs="Times New Roman"/>
          <w:sz w:val="28"/>
          <w:szCs w:val="28"/>
          <w:lang w:val="uk-UA"/>
        </w:rPr>
        <w:t>єнтів і залучаючи нових гостей</w:t>
      </w:r>
      <w:r w:rsidR="0074164E" w:rsidRPr="00330D86">
        <w:rPr>
          <w:rFonts w:ascii="Times New Roman" w:hAnsi="Times New Roman" w:cs="Times New Roman"/>
          <w:sz w:val="28"/>
          <w:szCs w:val="28"/>
          <w:lang w:val="uk-UA"/>
        </w:rPr>
        <w:t>. Я</w:t>
      </w:r>
      <w:r w:rsidRPr="00330D86">
        <w:rPr>
          <w:rFonts w:ascii="Times New Roman" w:hAnsi="Times New Roman" w:cs="Times New Roman"/>
          <w:sz w:val="28"/>
          <w:szCs w:val="28"/>
          <w:lang w:val="uk-UA"/>
        </w:rPr>
        <w:t>кість обслуговування може бути як результатом конкурентних переваг, так і важливим чинником, що визначає здатність готелю утримувати позиції на ринку. Нами було проаналізовано конкурентні позиції готелю «Центральний» порівняно з іншими готелями в місті Кривий Ріг, результати</w:t>
      </w:r>
      <w:r w:rsidR="003F2E2F" w:rsidRPr="00330D86">
        <w:rPr>
          <w:rFonts w:ascii="Times New Roman" w:hAnsi="Times New Roman" w:cs="Times New Roman"/>
          <w:sz w:val="28"/>
          <w:szCs w:val="28"/>
          <w:lang w:val="uk-UA"/>
        </w:rPr>
        <w:t xml:space="preserve"> наведено в таблиці 2.3</w:t>
      </w:r>
      <w:r w:rsidRPr="00330D86">
        <w:rPr>
          <w:rFonts w:ascii="Times New Roman" w:hAnsi="Times New Roman" w:cs="Times New Roman"/>
          <w:sz w:val="28"/>
          <w:szCs w:val="28"/>
          <w:lang w:val="uk-UA"/>
        </w:rPr>
        <w:t>.</w:t>
      </w:r>
    </w:p>
    <w:p w14:paraId="0F363AB7" w14:textId="77777777" w:rsidR="00045487" w:rsidRPr="00330D86" w:rsidRDefault="00045487" w:rsidP="00045487">
      <w:pPr>
        <w:spacing w:after="0" w:line="240" w:lineRule="auto"/>
        <w:ind w:firstLine="709"/>
        <w:jc w:val="both"/>
        <w:rPr>
          <w:rFonts w:ascii="Times New Roman" w:hAnsi="Times New Roman" w:cs="Times New Roman"/>
          <w:sz w:val="28"/>
          <w:szCs w:val="28"/>
          <w:lang w:val="uk-UA"/>
        </w:rPr>
      </w:pPr>
    </w:p>
    <w:p w14:paraId="2E7747C3" w14:textId="00ECB80F" w:rsidR="00045487" w:rsidRPr="00330D86" w:rsidRDefault="003F2E2F" w:rsidP="00045487">
      <w:pPr>
        <w:spacing w:after="0" w:line="240" w:lineRule="auto"/>
        <w:ind w:firstLine="708"/>
        <w:jc w:val="both"/>
        <w:rPr>
          <w:rFonts w:ascii="Times New Roman" w:eastAsia="Times New Roman" w:hAnsi="Times New Roman" w:cs="Times New Roman"/>
          <w:sz w:val="28"/>
          <w:szCs w:val="28"/>
          <w:lang w:val="uk-UA"/>
        </w:rPr>
      </w:pPr>
      <w:r w:rsidRPr="00330D86">
        <w:rPr>
          <w:rFonts w:ascii="Times New Roman" w:hAnsi="Times New Roman" w:cs="Times New Roman"/>
          <w:sz w:val="28"/>
          <w:szCs w:val="28"/>
          <w:lang w:val="uk-UA"/>
        </w:rPr>
        <w:t>Таблиця 2.3</w:t>
      </w:r>
      <w:r w:rsidR="00045487" w:rsidRPr="00330D86">
        <w:rPr>
          <w:rFonts w:ascii="Times New Roman" w:hAnsi="Times New Roman" w:cs="Times New Roman"/>
          <w:sz w:val="28"/>
          <w:szCs w:val="28"/>
          <w:lang w:val="uk-UA"/>
        </w:rPr>
        <w:t xml:space="preserve"> – Порівняння конкурентних позицій готелів </w:t>
      </w:r>
      <w:r w:rsidR="00045487" w:rsidRPr="00330D86">
        <w:rPr>
          <w:rFonts w:ascii="Times New Roman" w:hAnsi="Times New Roman" w:cs="Times New Roman"/>
          <w:bCs/>
          <w:sz w:val="28"/>
          <w:szCs w:val="28"/>
          <w:lang w:val="uk-UA"/>
        </w:rPr>
        <w:t>«Центральний», «Park House» та «</w:t>
      </w:r>
      <w:r w:rsidR="00045487" w:rsidRPr="00330D86">
        <w:rPr>
          <w:rFonts w:ascii="Times New Roman" w:eastAsia="Times New Roman" w:hAnsi="Times New Roman" w:cs="Times New Roman"/>
          <w:sz w:val="28"/>
          <w:szCs w:val="28"/>
          <w:lang w:val="uk-UA"/>
        </w:rPr>
        <w:t>Optima Deluxe Kryvyi Rih</w:t>
      </w:r>
      <w:r w:rsidR="00045487" w:rsidRPr="00330D86">
        <w:rPr>
          <w:rFonts w:ascii="Times New Roman" w:hAnsi="Times New Roman" w:cs="Times New Roman"/>
          <w:bCs/>
          <w:sz w:val="28"/>
          <w:szCs w:val="28"/>
          <w:lang w:val="uk-UA"/>
        </w:rPr>
        <w:t>»</w:t>
      </w:r>
    </w:p>
    <w:tbl>
      <w:tblPr>
        <w:tblStyle w:val="a5"/>
        <w:tblW w:w="0" w:type="auto"/>
        <w:tblLook w:val="04A0" w:firstRow="1" w:lastRow="0" w:firstColumn="1" w:lastColumn="0" w:noHBand="0" w:noVBand="1"/>
      </w:tblPr>
      <w:tblGrid>
        <w:gridCol w:w="2463"/>
        <w:gridCol w:w="2463"/>
        <w:gridCol w:w="2464"/>
        <w:gridCol w:w="2464"/>
      </w:tblGrid>
      <w:tr w:rsidR="00045487" w:rsidRPr="00330D86" w14:paraId="60292E98" w14:textId="77777777" w:rsidTr="00D007E4">
        <w:tc>
          <w:tcPr>
            <w:tcW w:w="2463" w:type="dxa"/>
            <w:vAlign w:val="center"/>
          </w:tcPr>
          <w:p w14:paraId="3108D00B" w14:textId="77777777" w:rsidR="00045487" w:rsidRPr="00330D86" w:rsidRDefault="00045487" w:rsidP="00D007E4">
            <w:pPr>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Критерій</w:t>
            </w:r>
          </w:p>
        </w:tc>
        <w:tc>
          <w:tcPr>
            <w:tcW w:w="2463" w:type="dxa"/>
            <w:vAlign w:val="center"/>
          </w:tcPr>
          <w:p w14:paraId="3A22056C" w14:textId="77777777" w:rsidR="00045487" w:rsidRPr="00330D86" w:rsidRDefault="00045487" w:rsidP="00D007E4">
            <w:pPr>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Центральний</w:t>
            </w:r>
          </w:p>
        </w:tc>
        <w:tc>
          <w:tcPr>
            <w:tcW w:w="2464" w:type="dxa"/>
            <w:vAlign w:val="center"/>
          </w:tcPr>
          <w:p w14:paraId="4636C864" w14:textId="77777777" w:rsidR="00045487" w:rsidRPr="00330D86" w:rsidRDefault="00045487" w:rsidP="00D007E4">
            <w:pPr>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Park House</w:t>
            </w:r>
          </w:p>
        </w:tc>
        <w:tc>
          <w:tcPr>
            <w:tcW w:w="2464" w:type="dxa"/>
            <w:vAlign w:val="center"/>
          </w:tcPr>
          <w:p w14:paraId="3EB27B18" w14:textId="77777777" w:rsidR="00045487" w:rsidRPr="00330D86" w:rsidRDefault="00045487" w:rsidP="00D007E4">
            <w:pPr>
              <w:jc w:val="center"/>
              <w:rPr>
                <w:rFonts w:ascii="Times New Roman" w:hAnsi="Times New Roman" w:cs="Times New Roman"/>
                <w:bCs/>
                <w:sz w:val="24"/>
                <w:szCs w:val="24"/>
                <w:lang w:val="uk-UA"/>
              </w:rPr>
            </w:pPr>
            <w:r w:rsidRPr="00330D86">
              <w:rPr>
                <w:rFonts w:ascii="Times New Roman" w:eastAsia="Times New Roman" w:hAnsi="Times New Roman" w:cs="Times New Roman"/>
                <w:sz w:val="24"/>
                <w:szCs w:val="24"/>
                <w:lang w:val="uk-UA"/>
              </w:rPr>
              <w:t>Optima Deluxe Kryvyi Rih</w:t>
            </w:r>
          </w:p>
        </w:tc>
      </w:tr>
      <w:tr w:rsidR="00DB3461" w:rsidRPr="00330D86" w14:paraId="75CC9073" w14:textId="77777777" w:rsidTr="00D007E4">
        <w:tc>
          <w:tcPr>
            <w:tcW w:w="2463" w:type="dxa"/>
            <w:vAlign w:val="center"/>
          </w:tcPr>
          <w:p w14:paraId="77A87224" w14:textId="43CE7A72" w:rsidR="00DB3461" w:rsidRPr="00330D86" w:rsidRDefault="00DB3461" w:rsidP="00D007E4">
            <w:pPr>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1</w:t>
            </w:r>
          </w:p>
        </w:tc>
        <w:tc>
          <w:tcPr>
            <w:tcW w:w="2463" w:type="dxa"/>
            <w:vAlign w:val="center"/>
          </w:tcPr>
          <w:p w14:paraId="142FD102" w14:textId="633C4C31" w:rsidR="00DB3461" w:rsidRPr="00330D86" w:rsidRDefault="00DB3461" w:rsidP="00D007E4">
            <w:pPr>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2</w:t>
            </w:r>
          </w:p>
        </w:tc>
        <w:tc>
          <w:tcPr>
            <w:tcW w:w="2464" w:type="dxa"/>
            <w:vAlign w:val="center"/>
          </w:tcPr>
          <w:p w14:paraId="0971EC02" w14:textId="1B43D968" w:rsidR="00DB3461" w:rsidRPr="00330D86" w:rsidRDefault="00DB3461" w:rsidP="00D007E4">
            <w:pPr>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3</w:t>
            </w:r>
          </w:p>
        </w:tc>
        <w:tc>
          <w:tcPr>
            <w:tcW w:w="2464" w:type="dxa"/>
            <w:vAlign w:val="center"/>
          </w:tcPr>
          <w:p w14:paraId="7277B7A1" w14:textId="14F829F3" w:rsidR="00DB3461" w:rsidRPr="00330D86" w:rsidRDefault="00DB3461" w:rsidP="00D007E4">
            <w:pPr>
              <w:jc w:val="center"/>
              <w:rPr>
                <w:rFonts w:ascii="Times New Roman" w:eastAsia="Times New Roman" w:hAnsi="Times New Roman" w:cs="Times New Roman"/>
                <w:sz w:val="24"/>
                <w:szCs w:val="24"/>
                <w:lang w:val="uk-UA"/>
              </w:rPr>
            </w:pPr>
            <w:r w:rsidRPr="00330D86">
              <w:rPr>
                <w:rFonts w:ascii="Times New Roman" w:eastAsia="Times New Roman" w:hAnsi="Times New Roman" w:cs="Times New Roman"/>
                <w:sz w:val="24"/>
                <w:szCs w:val="24"/>
                <w:lang w:val="uk-UA"/>
              </w:rPr>
              <w:t>4</w:t>
            </w:r>
          </w:p>
        </w:tc>
      </w:tr>
      <w:tr w:rsidR="00045487" w:rsidRPr="00330D86" w14:paraId="6BCE43ED" w14:textId="77777777" w:rsidTr="00D007E4">
        <w:tc>
          <w:tcPr>
            <w:tcW w:w="2463" w:type="dxa"/>
            <w:vAlign w:val="center"/>
          </w:tcPr>
          <w:p w14:paraId="26ED661F" w14:textId="77777777" w:rsidR="00045487" w:rsidRPr="00330D86" w:rsidRDefault="00045487" w:rsidP="00D007E4">
            <w:pPr>
              <w:rPr>
                <w:rFonts w:ascii="Times New Roman" w:hAnsi="Times New Roman" w:cs="Times New Roman"/>
                <w:bCs/>
                <w:sz w:val="24"/>
                <w:szCs w:val="24"/>
                <w:lang w:val="uk-UA"/>
              </w:rPr>
            </w:pPr>
            <w:r w:rsidRPr="00330D86">
              <w:rPr>
                <w:rFonts w:ascii="Times New Roman" w:hAnsi="Times New Roman" w:cs="Times New Roman"/>
                <w:bCs/>
                <w:sz w:val="24"/>
                <w:szCs w:val="24"/>
                <w:lang w:val="uk-UA"/>
              </w:rPr>
              <w:t>Кількість зірок</w:t>
            </w:r>
          </w:p>
        </w:tc>
        <w:tc>
          <w:tcPr>
            <w:tcW w:w="2463" w:type="dxa"/>
            <w:vAlign w:val="center"/>
          </w:tcPr>
          <w:p w14:paraId="7C737220" w14:textId="77777777" w:rsidR="00045487" w:rsidRPr="00330D86" w:rsidRDefault="00045487" w:rsidP="00D007E4">
            <w:pPr>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w:t>
            </w:r>
          </w:p>
        </w:tc>
        <w:tc>
          <w:tcPr>
            <w:tcW w:w="2464" w:type="dxa"/>
            <w:vAlign w:val="center"/>
          </w:tcPr>
          <w:p w14:paraId="73EE1EAC" w14:textId="77777777" w:rsidR="00045487" w:rsidRPr="00330D86" w:rsidRDefault="00045487" w:rsidP="00D007E4">
            <w:pPr>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w:t>
            </w:r>
          </w:p>
        </w:tc>
        <w:tc>
          <w:tcPr>
            <w:tcW w:w="2464" w:type="dxa"/>
            <w:vAlign w:val="center"/>
          </w:tcPr>
          <w:p w14:paraId="111B9FCD" w14:textId="77777777" w:rsidR="00045487" w:rsidRPr="00330D86" w:rsidRDefault="00045487" w:rsidP="00D007E4">
            <w:pPr>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w:t>
            </w:r>
          </w:p>
        </w:tc>
      </w:tr>
      <w:tr w:rsidR="00045487" w:rsidRPr="00330D86" w14:paraId="6853AE2D" w14:textId="77777777" w:rsidTr="00D007E4">
        <w:tc>
          <w:tcPr>
            <w:tcW w:w="2463" w:type="dxa"/>
            <w:vAlign w:val="center"/>
          </w:tcPr>
          <w:p w14:paraId="6310CDBC" w14:textId="77777777" w:rsidR="00045487" w:rsidRPr="00330D86" w:rsidRDefault="00045487" w:rsidP="00D007E4">
            <w:pPr>
              <w:rPr>
                <w:rFonts w:ascii="Times New Roman" w:hAnsi="Times New Roman" w:cs="Times New Roman"/>
                <w:bCs/>
                <w:sz w:val="24"/>
                <w:szCs w:val="24"/>
                <w:lang w:val="uk-UA"/>
              </w:rPr>
            </w:pPr>
            <w:r w:rsidRPr="00330D86">
              <w:rPr>
                <w:rFonts w:ascii="Times New Roman" w:hAnsi="Times New Roman" w:cs="Times New Roman"/>
                <w:bCs/>
                <w:sz w:val="24"/>
                <w:szCs w:val="24"/>
                <w:lang w:val="uk-UA"/>
              </w:rPr>
              <w:t>Розташування</w:t>
            </w:r>
          </w:p>
        </w:tc>
        <w:tc>
          <w:tcPr>
            <w:tcW w:w="2463" w:type="dxa"/>
            <w:vAlign w:val="center"/>
          </w:tcPr>
          <w:p w14:paraId="16B1A235" w14:textId="77777777" w:rsidR="00045487" w:rsidRPr="00330D86" w:rsidRDefault="00045487" w:rsidP="00D007E4">
            <w:pPr>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15,3 км від центра</w:t>
            </w:r>
          </w:p>
        </w:tc>
        <w:tc>
          <w:tcPr>
            <w:tcW w:w="2464" w:type="dxa"/>
            <w:vAlign w:val="center"/>
          </w:tcPr>
          <w:p w14:paraId="37A876DD" w14:textId="77777777" w:rsidR="00045487" w:rsidRPr="00330D86" w:rsidRDefault="00045487" w:rsidP="00D007E4">
            <w:pPr>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8,3 км від центра</w:t>
            </w:r>
          </w:p>
        </w:tc>
        <w:tc>
          <w:tcPr>
            <w:tcW w:w="2464" w:type="dxa"/>
            <w:vAlign w:val="center"/>
          </w:tcPr>
          <w:p w14:paraId="54E4CB2F" w14:textId="77777777" w:rsidR="00045487" w:rsidRPr="00330D86" w:rsidRDefault="00045487" w:rsidP="00D007E4">
            <w:pPr>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13,7км від центра</w:t>
            </w:r>
          </w:p>
        </w:tc>
      </w:tr>
      <w:tr w:rsidR="00045487" w:rsidRPr="00330D86" w14:paraId="4D7D2E9A" w14:textId="77777777" w:rsidTr="00D007E4">
        <w:tc>
          <w:tcPr>
            <w:tcW w:w="2463" w:type="dxa"/>
            <w:vAlign w:val="center"/>
          </w:tcPr>
          <w:p w14:paraId="6D4DE7F6" w14:textId="77777777" w:rsidR="00045487" w:rsidRPr="00330D86" w:rsidRDefault="00045487" w:rsidP="00D007E4">
            <w:pPr>
              <w:rPr>
                <w:rFonts w:ascii="Times New Roman" w:hAnsi="Times New Roman" w:cs="Times New Roman"/>
                <w:bCs/>
                <w:sz w:val="24"/>
                <w:szCs w:val="24"/>
                <w:lang w:val="uk-UA"/>
              </w:rPr>
            </w:pPr>
            <w:r w:rsidRPr="00330D86">
              <w:rPr>
                <w:rFonts w:ascii="Times New Roman" w:hAnsi="Times New Roman" w:cs="Times New Roman"/>
                <w:bCs/>
                <w:sz w:val="24"/>
                <w:szCs w:val="24"/>
                <w:lang w:val="uk-UA"/>
              </w:rPr>
              <w:t>Наявність ресторану</w:t>
            </w:r>
          </w:p>
        </w:tc>
        <w:tc>
          <w:tcPr>
            <w:tcW w:w="2463" w:type="dxa"/>
            <w:vAlign w:val="center"/>
          </w:tcPr>
          <w:p w14:paraId="60C8AC9F" w14:textId="77777777" w:rsidR="00045487" w:rsidRPr="00330D86" w:rsidRDefault="00045487" w:rsidP="00D007E4">
            <w:pPr>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є</w:t>
            </w:r>
          </w:p>
        </w:tc>
        <w:tc>
          <w:tcPr>
            <w:tcW w:w="2464" w:type="dxa"/>
            <w:vAlign w:val="center"/>
          </w:tcPr>
          <w:p w14:paraId="0D932B1A" w14:textId="77777777" w:rsidR="00045487" w:rsidRPr="00330D86" w:rsidRDefault="00045487" w:rsidP="00D007E4">
            <w:pPr>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є</w:t>
            </w:r>
          </w:p>
        </w:tc>
        <w:tc>
          <w:tcPr>
            <w:tcW w:w="2464" w:type="dxa"/>
            <w:vAlign w:val="center"/>
          </w:tcPr>
          <w:p w14:paraId="61E94807" w14:textId="77777777" w:rsidR="00045487" w:rsidRPr="00330D86" w:rsidRDefault="00045487" w:rsidP="00D007E4">
            <w:pPr>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є</w:t>
            </w:r>
          </w:p>
        </w:tc>
      </w:tr>
      <w:tr w:rsidR="00045487" w:rsidRPr="00330D86" w14:paraId="35129F80" w14:textId="77777777" w:rsidTr="00D007E4">
        <w:tc>
          <w:tcPr>
            <w:tcW w:w="2463" w:type="dxa"/>
            <w:vAlign w:val="center"/>
          </w:tcPr>
          <w:p w14:paraId="56719FAA" w14:textId="77777777" w:rsidR="00045487" w:rsidRPr="00330D86" w:rsidRDefault="00045487" w:rsidP="00D007E4">
            <w:pPr>
              <w:rPr>
                <w:rFonts w:ascii="Times New Roman" w:hAnsi="Times New Roman" w:cs="Times New Roman"/>
                <w:bCs/>
                <w:sz w:val="24"/>
                <w:szCs w:val="24"/>
                <w:lang w:val="uk-UA"/>
              </w:rPr>
            </w:pPr>
            <w:r w:rsidRPr="00330D86">
              <w:rPr>
                <w:rFonts w:ascii="Times New Roman" w:hAnsi="Times New Roman" w:cs="Times New Roman"/>
                <w:bCs/>
                <w:sz w:val="24"/>
                <w:szCs w:val="24"/>
                <w:lang w:val="uk-UA"/>
              </w:rPr>
              <w:t>Сніданки</w:t>
            </w:r>
          </w:p>
        </w:tc>
        <w:tc>
          <w:tcPr>
            <w:tcW w:w="2463" w:type="dxa"/>
            <w:vAlign w:val="center"/>
          </w:tcPr>
          <w:p w14:paraId="60070ECD" w14:textId="77777777" w:rsidR="00045487" w:rsidRPr="00330D86" w:rsidRDefault="00045487" w:rsidP="00D007E4">
            <w:pPr>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включені</w:t>
            </w:r>
          </w:p>
        </w:tc>
        <w:tc>
          <w:tcPr>
            <w:tcW w:w="2464" w:type="dxa"/>
            <w:vAlign w:val="center"/>
          </w:tcPr>
          <w:p w14:paraId="09CFCAB5" w14:textId="77777777" w:rsidR="00045487" w:rsidRPr="00330D86" w:rsidRDefault="00045487" w:rsidP="00D007E4">
            <w:pPr>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 xml:space="preserve">включені </w:t>
            </w:r>
          </w:p>
        </w:tc>
        <w:tc>
          <w:tcPr>
            <w:tcW w:w="2464" w:type="dxa"/>
            <w:vAlign w:val="center"/>
          </w:tcPr>
          <w:p w14:paraId="03A03B61" w14:textId="77777777" w:rsidR="00045487" w:rsidRPr="00330D86" w:rsidRDefault="00045487" w:rsidP="00D007E4">
            <w:pPr>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не</w:t>
            </w:r>
            <w:r w:rsidRPr="00330D86">
              <w:rPr>
                <w:rFonts w:ascii="Times New Roman" w:hAnsi="Times New Roman" w:cs="Times New Roman"/>
                <w:sz w:val="24"/>
                <w:szCs w:val="24"/>
                <w:lang w:val="uk-UA"/>
              </w:rPr>
              <w:t xml:space="preserve"> </w:t>
            </w:r>
            <w:r w:rsidRPr="00330D86">
              <w:rPr>
                <w:rFonts w:ascii="Times New Roman" w:hAnsi="Times New Roman" w:cs="Times New Roman"/>
                <w:bCs/>
                <w:sz w:val="24"/>
                <w:szCs w:val="24"/>
                <w:lang w:val="uk-UA"/>
              </w:rPr>
              <w:t>включені</w:t>
            </w:r>
          </w:p>
        </w:tc>
      </w:tr>
      <w:tr w:rsidR="00045487" w:rsidRPr="00330D86" w14:paraId="4A04B7AC" w14:textId="77777777" w:rsidTr="00D007E4">
        <w:trPr>
          <w:trHeight w:val="54"/>
        </w:trPr>
        <w:tc>
          <w:tcPr>
            <w:tcW w:w="2463" w:type="dxa"/>
            <w:vAlign w:val="center"/>
          </w:tcPr>
          <w:p w14:paraId="267DD23C" w14:textId="77777777" w:rsidR="00045487" w:rsidRPr="00330D86" w:rsidRDefault="00045487" w:rsidP="00D007E4">
            <w:pPr>
              <w:rPr>
                <w:rFonts w:ascii="Times New Roman" w:hAnsi="Times New Roman" w:cs="Times New Roman"/>
                <w:bCs/>
                <w:sz w:val="24"/>
                <w:szCs w:val="24"/>
                <w:lang w:val="uk-UA"/>
              </w:rPr>
            </w:pPr>
            <w:r w:rsidRPr="00330D86">
              <w:rPr>
                <w:rFonts w:ascii="Times New Roman" w:hAnsi="Times New Roman" w:cs="Times New Roman"/>
                <w:bCs/>
                <w:sz w:val="24"/>
                <w:szCs w:val="24"/>
                <w:lang w:val="uk-UA"/>
              </w:rPr>
              <w:t>СПА-зона</w:t>
            </w:r>
          </w:p>
        </w:tc>
        <w:tc>
          <w:tcPr>
            <w:tcW w:w="2463" w:type="dxa"/>
            <w:vAlign w:val="center"/>
          </w:tcPr>
          <w:p w14:paraId="43F70E61" w14:textId="77777777" w:rsidR="00045487" w:rsidRPr="00330D86" w:rsidRDefault="00045487" w:rsidP="00D007E4">
            <w:pPr>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є</w:t>
            </w:r>
          </w:p>
        </w:tc>
        <w:tc>
          <w:tcPr>
            <w:tcW w:w="2464" w:type="dxa"/>
            <w:vAlign w:val="center"/>
          </w:tcPr>
          <w:p w14:paraId="77EF7D1F" w14:textId="77777777" w:rsidR="00045487" w:rsidRPr="00330D86" w:rsidRDefault="00045487" w:rsidP="00D007E4">
            <w:pPr>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є</w:t>
            </w:r>
          </w:p>
        </w:tc>
        <w:tc>
          <w:tcPr>
            <w:tcW w:w="2464" w:type="dxa"/>
            <w:vAlign w:val="center"/>
          </w:tcPr>
          <w:p w14:paraId="399FFEF4" w14:textId="77777777" w:rsidR="00045487" w:rsidRPr="00330D86" w:rsidRDefault="00045487" w:rsidP="00D007E4">
            <w:pPr>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є</w:t>
            </w:r>
          </w:p>
        </w:tc>
      </w:tr>
      <w:tr w:rsidR="00045487" w:rsidRPr="00330D86" w14:paraId="2A40C1E5" w14:textId="77777777" w:rsidTr="00D007E4">
        <w:trPr>
          <w:trHeight w:val="54"/>
        </w:trPr>
        <w:tc>
          <w:tcPr>
            <w:tcW w:w="2463" w:type="dxa"/>
            <w:vAlign w:val="center"/>
          </w:tcPr>
          <w:p w14:paraId="320723F1" w14:textId="77777777" w:rsidR="00045487" w:rsidRPr="00330D86" w:rsidRDefault="00045487" w:rsidP="00D007E4">
            <w:pPr>
              <w:rPr>
                <w:rFonts w:ascii="Times New Roman" w:hAnsi="Times New Roman" w:cs="Times New Roman"/>
                <w:bCs/>
                <w:sz w:val="24"/>
                <w:szCs w:val="24"/>
                <w:lang w:val="uk-UA"/>
              </w:rPr>
            </w:pPr>
            <w:r w:rsidRPr="00330D86">
              <w:rPr>
                <w:rFonts w:ascii="Times New Roman" w:hAnsi="Times New Roman" w:cs="Times New Roman"/>
                <w:bCs/>
                <w:sz w:val="24"/>
                <w:szCs w:val="24"/>
                <w:lang w:val="uk-UA"/>
              </w:rPr>
              <w:t>Спорт-зона</w:t>
            </w:r>
          </w:p>
        </w:tc>
        <w:tc>
          <w:tcPr>
            <w:tcW w:w="2463" w:type="dxa"/>
            <w:vAlign w:val="center"/>
          </w:tcPr>
          <w:p w14:paraId="56FAA1F3" w14:textId="77777777" w:rsidR="00045487" w:rsidRPr="00330D86" w:rsidRDefault="00045487" w:rsidP="00D007E4">
            <w:pPr>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відсутня</w:t>
            </w:r>
          </w:p>
        </w:tc>
        <w:tc>
          <w:tcPr>
            <w:tcW w:w="2464" w:type="dxa"/>
            <w:vAlign w:val="center"/>
          </w:tcPr>
          <w:p w14:paraId="6823D977" w14:textId="77777777" w:rsidR="00045487" w:rsidRPr="00330D86" w:rsidRDefault="00045487" w:rsidP="00D007E4">
            <w:pPr>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є</w:t>
            </w:r>
          </w:p>
        </w:tc>
        <w:tc>
          <w:tcPr>
            <w:tcW w:w="2464" w:type="dxa"/>
            <w:vAlign w:val="center"/>
          </w:tcPr>
          <w:p w14:paraId="425AA38A" w14:textId="77777777" w:rsidR="00045487" w:rsidRPr="00330D86" w:rsidRDefault="00045487" w:rsidP="00D007E4">
            <w:pPr>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є</w:t>
            </w:r>
          </w:p>
        </w:tc>
      </w:tr>
      <w:tr w:rsidR="00045487" w:rsidRPr="00330D86" w14:paraId="1560AEC0" w14:textId="77777777" w:rsidTr="00D007E4">
        <w:trPr>
          <w:trHeight w:val="54"/>
        </w:trPr>
        <w:tc>
          <w:tcPr>
            <w:tcW w:w="2463" w:type="dxa"/>
            <w:vAlign w:val="center"/>
          </w:tcPr>
          <w:p w14:paraId="115B4317" w14:textId="77777777" w:rsidR="00045487" w:rsidRPr="00330D86" w:rsidRDefault="00045487" w:rsidP="00D007E4">
            <w:pPr>
              <w:rPr>
                <w:rFonts w:ascii="Times New Roman" w:hAnsi="Times New Roman" w:cs="Times New Roman"/>
                <w:bCs/>
                <w:sz w:val="24"/>
                <w:szCs w:val="24"/>
                <w:lang w:val="uk-UA"/>
              </w:rPr>
            </w:pPr>
            <w:r w:rsidRPr="00330D86">
              <w:rPr>
                <w:rFonts w:ascii="Times New Roman" w:hAnsi="Times New Roman" w:cs="Times New Roman"/>
                <w:bCs/>
                <w:sz w:val="24"/>
                <w:szCs w:val="24"/>
                <w:lang w:val="uk-UA"/>
              </w:rPr>
              <w:t>Парковка</w:t>
            </w:r>
          </w:p>
        </w:tc>
        <w:tc>
          <w:tcPr>
            <w:tcW w:w="2463" w:type="dxa"/>
            <w:vAlign w:val="center"/>
          </w:tcPr>
          <w:p w14:paraId="7529751C" w14:textId="77777777" w:rsidR="00045487" w:rsidRPr="00330D86" w:rsidRDefault="00045487" w:rsidP="00D007E4">
            <w:pPr>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 xml:space="preserve">є, за додаткову оплату </w:t>
            </w:r>
          </w:p>
        </w:tc>
        <w:tc>
          <w:tcPr>
            <w:tcW w:w="2464" w:type="dxa"/>
            <w:vAlign w:val="center"/>
          </w:tcPr>
          <w:p w14:paraId="527EB65F" w14:textId="77777777" w:rsidR="00045487" w:rsidRPr="00330D86" w:rsidRDefault="00045487" w:rsidP="00D007E4">
            <w:pPr>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є, безкоштовна</w:t>
            </w:r>
          </w:p>
        </w:tc>
        <w:tc>
          <w:tcPr>
            <w:tcW w:w="2464" w:type="dxa"/>
            <w:vAlign w:val="center"/>
          </w:tcPr>
          <w:p w14:paraId="62273672" w14:textId="77777777" w:rsidR="00045487" w:rsidRPr="00330D86" w:rsidRDefault="00045487" w:rsidP="00D007E4">
            <w:pPr>
              <w:rPr>
                <w:rFonts w:ascii="Times New Roman" w:hAnsi="Times New Roman" w:cs="Times New Roman"/>
                <w:bCs/>
                <w:sz w:val="24"/>
                <w:szCs w:val="24"/>
                <w:lang w:val="uk-UA"/>
              </w:rPr>
            </w:pPr>
            <w:r w:rsidRPr="00330D86">
              <w:rPr>
                <w:rFonts w:ascii="Times New Roman" w:hAnsi="Times New Roman" w:cs="Times New Roman"/>
                <w:bCs/>
                <w:sz w:val="24"/>
                <w:szCs w:val="24"/>
                <w:lang w:val="uk-UA"/>
              </w:rPr>
              <w:t xml:space="preserve"> є, за додаткову оплату </w:t>
            </w:r>
          </w:p>
        </w:tc>
      </w:tr>
      <w:tr w:rsidR="00045487" w:rsidRPr="00330D86" w14:paraId="7D37495B" w14:textId="77777777" w:rsidTr="00D007E4">
        <w:trPr>
          <w:trHeight w:val="54"/>
        </w:trPr>
        <w:tc>
          <w:tcPr>
            <w:tcW w:w="2463" w:type="dxa"/>
            <w:vAlign w:val="center"/>
          </w:tcPr>
          <w:p w14:paraId="391CAE7A" w14:textId="77777777" w:rsidR="00045487" w:rsidRPr="00330D86" w:rsidRDefault="00045487" w:rsidP="00D007E4">
            <w:pPr>
              <w:rPr>
                <w:rFonts w:ascii="Times New Roman" w:hAnsi="Times New Roman" w:cs="Times New Roman"/>
                <w:bCs/>
                <w:sz w:val="24"/>
                <w:szCs w:val="24"/>
                <w:lang w:val="uk-UA"/>
              </w:rPr>
            </w:pPr>
            <w:r w:rsidRPr="00330D86">
              <w:rPr>
                <w:rFonts w:ascii="Times New Roman" w:hAnsi="Times New Roman" w:cs="Times New Roman"/>
                <w:bCs/>
                <w:sz w:val="24"/>
                <w:szCs w:val="24"/>
                <w:lang w:val="uk-UA"/>
              </w:rPr>
              <w:t>Конференц-сервіс</w:t>
            </w:r>
          </w:p>
        </w:tc>
        <w:tc>
          <w:tcPr>
            <w:tcW w:w="2463" w:type="dxa"/>
            <w:vAlign w:val="center"/>
          </w:tcPr>
          <w:p w14:paraId="1C5E570A" w14:textId="77777777" w:rsidR="00045487" w:rsidRPr="00330D86" w:rsidRDefault="00045487" w:rsidP="00D007E4">
            <w:pPr>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є</w:t>
            </w:r>
          </w:p>
        </w:tc>
        <w:tc>
          <w:tcPr>
            <w:tcW w:w="2464" w:type="dxa"/>
            <w:vAlign w:val="center"/>
          </w:tcPr>
          <w:p w14:paraId="6A3DD081" w14:textId="77777777" w:rsidR="00045487" w:rsidRPr="00330D86" w:rsidRDefault="00045487" w:rsidP="00D007E4">
            <w:pPr>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є</w:t>
            </w:r>
          </w:p>
        </w:tc>
        <w:tc>
          <w:tcPr>
            <w:tcW w:w="2464" w:type="dxa"/>
            <w:vAlign w:val="center"/>
          </w:tcPr>
          <w:p w14:paraId="6074D5B4" w14:textId="77777777" w:rsidR="00045487" w:rsidRPr="00330D86" w:rsidRDefault="00045487" w:rsidP="00D007E4">
            <w:pPr>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є</w:t>
            </w:r>
          </w:p>
        </w:tc>
      </w:tr>
      <w:tr w:rsidR="00045487" w:rsidRPr="00330D86" w14:paraId="0F9265A2" w14:textId="77777777" w:rsidTr="00D007E4">
        <w:trPr>
          <w:trHeight w:val="54"/>
        </w:trPr>
        <w:tc>
          <w:tcPr>
            <w:tcW w:w="2463" w:type="dxa"/>
            <w:vAlign w:val="center"/>
          </w:tcPr>
          <w:p w14:paraId="4D0628A3" w14:textId="77777777" w:rsidR="00045487" w:rsidRPr="00330D86" w:rsidRDefault="00045487" w:rsidP="00D007E4">
            <w:pPr>
              <w:rPr>
                <w:rFonts w:ascii="Times New Roman" w:hAnsi="Times New Roman" w:cs="Times New Roman"/>
                <w:bCs/>
                <w:sz w:val="24"/>
                <w:szCs w:val="24"/>
                <w:lang w:val="uk-UA"/>
              </w:rPr>
            </w:pPr>
            <w:r w:rsidRPr="00330D86">
              <w:rPr>
                <w:rFonts w:ascii="Times New Roman" w:hAnsi="Times New Roman" w:cs="Times New Roman"/>
                <w:bCs/>
                <w:sz w:val="24"/>
                <w:szCs w:val="24"/>
                <w:lang w:val="uk-UA"/>
              </w:rPr>
              <w:t>Оцінка на booking.com</w:t>
            </w:r>
          </w:p>
        </w:tc>
        <w:tc>
          <w:tcPr>
            <w:tcW w:w="2463" w:type="dxa"/>
            <w:vAlign w:val="center"/>
          </w:tcPr>
          <w:p w14:paraId="0051C35F" w14:textId="77777777" w:rsidR="00045487" w:rsidRPr="00330D86" w:rsidRDefault="00045487" w:rsidP="00D007E4">
            <w:pPr>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8.5/10</w:t>
            </w:r>
          </w:p>
        </w:tc>
        <w:tc>
          <w:tcPr>
            <w:tcW w:w="2464" w:type="dxa"/>
            <w:vAlign w:val="center"/>
          </w:tcPr>
          <w:p w14:paraId="5BC0B1EE" w14:textId="77777777" w:rsidR="00045487" w:rsidRPr="00330D86" w:rsidRDefault="00045487" w:rsidP="00D007E4">
            <w:pPr>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9.5/10</w:t>
            </w:r>
          </w:p>
        </w:tc>
        <w:tc>
          <w:tcPr>
            <w:tcW w:w="2464" w:type="dxa"/>
            <w:vAlign w:val="center"/>
          </w:tcPr>
          <w:p w14:paraId="0A76EDED" w14:textId="77777777" w:rsidR="00045487" w:rsidRPr="00330D86" w:rsidRDefault="00045487" w:rsidP="00D007E4">
            <w:pPr>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7.4/10</w:t>
            </w:r>
          </w:p>
        </w:tc>
      </w:tr>
      <w:tr w:rsidR="00045487" w:rsidRPr="00330D86" w14:paraId="26B2C596" w14:textId="77777777" w:rsidTr="00D007E4">
        <w:trPr>
          <w:trHeight w:val="54"/>
        </w:trPr>
        <w:tc>
          <w:tcPr>
            <w:tcW w:w="2463" w:type="dxa"/>
            <w:vAlign w:val="center"/>
          </w:tcPr>
          <w:p w14:paraId="7E51A4BB" w14:textId="77777777" w:rsidR="00045487" w:rsidRPr="00330D86" w:rsidRDefault="00045487" w:rsidP="00D007E4">
            <w:pPr>
              <w:rPr>
                <w:rFonts w:ascii="Times New Roman" w:hAnsi="Times New Roman" w:cs="Times New Roman"/>
                <w:bCs/>
                <w:sz w:val="24"/>
                <w:szCs w:val="24"/>
                <w:lang w:val="uk-UA"/>
              </w:rPr>
            </w:pPr>
            <w:r w:rsidRPr="00330D86">
              <w:rPr>
                <w:rFonts w:ascii="Times New Roman" w:hAnsi="Times New Roman" w:cs="Times New Roman"/>
                <w:bCs/>
                <w:sz w:val="24"/>
                <w:szCs w:val="24"/>
                <w:lang w:val="uk-UA"/>
              </w:rPr>
              <w:t>Оцінка в Google</w:t>
            </w:r>
          </w:p>
        </w:tc>
        <w:tc>
          <w:tcPr>
            <w:tcW w:w="2463" w:type="dxa"/>
            <w:vAlign w:val="center"/>
          </w:tcPr>
          <w:p w14:paraId="1D299292" w14:textId="77777777" w:rsidR="00045487" w:rsidRPr="00330D86" w:rsidRDefault="00045487" w:rsidP="00D007E4">
            <w:pPr>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4,2/5</w:t>
            </w:r>
          </w:p>
        </w:tc>
        <w:tc>
          <w:tcPr>
            <w:tcW w:w="2464" w:type="dxa"/>
            <w:vAlign w:val="center"/>
          </w:tcPr>
          <w:p w14:paraId="5EE8AF99" w14:textId="77777777" w:rsidR="00045487" w:rsidRPr="00330D86" w:rsidRDefault="00045487" w:rsidP="00D007E4">
            <w:pPr>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4,8/5</w:t>
            </w:r>
          </w:p>
        </w:tc>
        <w:tc>
          <w:tcPr>
            <w:tcW w:w="2464" w:type="dxa"/>
            <w:vAlign w:val="center"/>
          </w:tcPr>
          <w:p w14:paraId="1FA56224" w14:textId="77777777" w:rsidR="00045487" w:rsidRPr="00330D86" w:rsidRDefault="00045487" w:rsidP="00D007E4">
            <w:pPr>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4,2/5</w:t>
            </w:r>
          </w:p>
        </w:tc>
      </w:tr>
      <w:tr w:rsidR="00EC1D7F" w:rsidRPr="00330D86" w14:paraId="4AF8A136" w14:textId="77777777" w:rsidTr="00EC1D7F">
        <w:trPr>
          <w:trHeight w:val="54"/>
        </w:trPr>
        <w:tc>
          <w:tcPr>
            <w:tcW w:w="9854" w:type="dxa"/>
            <w:gridSpan w:val="4"/>
            <w:tcBorders>
              <w:top w:val="nil"/>
              <w:left w:val="nil"/>
              <w:right w:val="nil"/>
            </w:tcBorders>
            <w:vAlign w:val="center"/>
          </w:tcPr>
          <w:p w14:paraId="1C5D865F" w14:textId="1DAA0DD6" w:rsidR="00EC1D7F" w:rsidRPr="00330D86" w:rsidRDefault="000E7648" w:rsidP="00EC1D7F">
            <w:pPr>
              <w:pStyle w:val="TableParagraph"/>
              <w:ind w:left="110" w:firstLine="6865"/>
              <w:jc w:val="center"/>
              <w:rPr>
                <w:sz w:val="28"/>
                <w:szCs w:val="28"/>
              </w:rPr>
            </w:pPr>
            <w:r w:rsidRPr="00330D86">
              <w:rPr>
                <w:sz w:val="28"/>
                <w:szCs w:val="28"/>
              </w:rPr>
              <w:lastRenderedPageBreak/>
              <w:t>Продовження табл 2.3</w:t>
            </w:r>
          </w:p>
        </w:tc>
      </w:tr>
      <w:tr w:rsidR="00045487" w:rsidRPr="00330D86" w14:paraId="2BE5ECB4" w14:textId="77777777" w:rsidTr="00D007E4">
        <w:trPr>
          <w:trHeight w:val="54"/>
        </w:trPr>
        <w:tc>
          <w:tcPr>
            <w:tcW w:w="2463" w:type="dxa"/>
            <w:vAlign w:val="center"/>
          </w:tcPr>
          <w:p w14:paraId="3352E269" w14:textId="77777777" w:rsidR="00045487" w:rsidRPr="00330D86" w:rsidRDefault="00045487" w:rsidP="00D007E4">
            <w:pPr>
              <w:rPr>
                <w:rFonts w:ascii="Times New Roman" w:hAnsi="Times New Roman" w:cs="Times New Roman"/>
                <w:bCs/>
                <w:sz w:val="24"/>
                <w:szCs w:val="24"/>
                <w:lang w:val="uk-UA"/>
              </w:rPr>
            </w:pPr>
            <w:r w:rsidRPr="00330D86">
              <w:rPr>
                <w:rFonts w:ascii="Times New Roman" w:hAnsi="Times New Roman" w:cs="Times New Roman"/>
                <w:bCs/>
                <w:sz w:val="24"/>
                <w:szCs w:val="24"/>
                <w:lang w:val="uk-UA"/>
              </w:rPr>
              <w:t>Розвинені соц.мережі</w:t>
            </w:r>
          </w:p>
        </w:tc>
        <w:tc>
          <w:tcPr>
            <w:tcW w:w="2463" w:type="dxa"/>
            <w:vAlign w:val="center"/>
          </w:tcPr>
          <w:p w14:paraId="0DC4A499" w14:textId="77777777" w:rsidR="00045487" w:rsidRPr="00330D86" w:rsidRDefault="00045487" w:rsidP="00D007E4">
            <w:pPr>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частково</w:t>
            </w:r>
          </w:p>
        </w:tc>
        <w:tc>
          <w:tcPr>
            <w:tcW w:w="2464" w:type="dxa"/>
            <w:vAlign w:val="center"/>
          </w:tcPr>
          <w:p w14:paraId="4BEB3BE0" w14:textId="77777777" w:rsidR="00045487" w:rsidRPr="00330D86" w:rsidRDefault="00045487" w:rsidP="00D007E4">
            <w:pPr>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дуже розвинені</w:t>
            </w:r>
          </w:p>
        </w:tc>
        <w:tc>
          <w:tcPr>
            <w:tcW w:w="2464" w:type="dxa"/>
            <w:vAlign w:val="center"/>
          </w:tcPr>
          <w:p w14:paraId="1A64E65B" w14:textId="77777777" w:rsidR="00045487" w:rsidRPr="00330D86" w:rsidRDefault="00045487" w:rsidP="00D007E4">
            <w:pPr>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погано розвинені</w:t>
            </w:r>
          </w:p>
        </w:tc>
      </w:tr>
      <w:tr w:rsidR="00045487" w:rsidRPr="00330D86" w14:paraId="46ADA0A3" w14:textId="77777777" w:rsidTr="00D007E4">
        <w:trPr>
          <w:trHeight w:val="54"/>
        </w:trPr>
        <w:tc>
          <w:tcPr>
            <w:tcW w:w="2463" w:type="dxa"/>
            <w:vAlign w:val="center"/>
          </w:tcPr>
          <w:p w14:paraId="2EB67F59" w14:textId="77777777" w:rsidR="00045487" w:rsidRPr="00330D86" w:rsidRDefault="00045487" w:rsidP="00D007E4">
            <w:pPr>
              <w:rPr>
                <w:rFonts w:ascii="Times New Roman" w:hAnsi="Times New Roman" w:cs="Times New Roman"/>
                <w:bCs/>
                <w:sz w:val="24"/>
                <w:szCs w:val="24"/>
                <w:lang w:val="uk-UA"/>
              </w:rPr>
            </w:pPr>
            <w:r w:rsidRPr="00330D86">
              <w:rPr>
                <w:rFonts w:ascii="Times New Roman" w:hAnsi="Times New Roman" w:cs="Times New Roman"/>
                <w:bCs/>
                <w:sz w:val="24"/>
                <w:szCs w:val="24"/>
                <w:lang w:val="uk-UA"/>
              </w:rPr>
              <w:t>Мінімальна вартість номера</w:t>
            </w:r>
          </w:p>
        </w:tc>
        <w:tc>
          <w:tcPr>
            <w:tcW w:w="2463" w:type="dxa"/>
            <w:vAlign w:val="center"/>
          </w:tcPr>
          <w:p w14:paraId="2A403786" w14:textId="77777777" w:rsidR="00045487" w:rsidRPr="00330D86" w:rsidRDefault="00045487" w:rsidP="00D007E4">
            <w:pPr>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1620 грн</w:t>
            </w:r>
          </w:p>
        </w:tc>
        <w:tc>
          <w:tcPr>
            <w:tcW w:w="2464" w:type="dxa"/>
            <w:vAlign w:val="center"/>
          </w:tcPr>
          <w:p w14:paraId="7C9EE060" w14:textId="77777777" w:rsidR="00045487" w:rsidRPr="00330D86" w:rsidRDefault="00045487" w:rsidP="00D007E4">
            <w:pPr>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1560 грн</w:t>
            </w:r>
          </w:p>
        </w:tc>
        <w:tc>
          <w:tcPr>
            <w:tcW w:w="2464" w:type="dxa"/>
            <w:vAlign w:val="center"/>
          </w:tcPr>
          <w:p w14:paraId="7612B4C3" w14:textId="77777777" w:rsidR="00045487" w:rsidRPr="00330D86" w:rsidRDefault="00045487" w:rsidP="00D007E4">
            <w:pPr>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850 грн</w:t>
            </w:r>
          </w:p>
        </w:tc>
      </w:tr>
    </w:tbl>
    <w:p w14:paraId="232D352A" w14:textId="263D796F" w:rsidR="00C4094C" w:rsidRPr="00330D86" w:rsidRDefault="00045487" w:rsidP="0008701E">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Джерело: складено автором на основі [</w:t>
      </w:r>
      <w:r w:rsidR="00760ABB" w:rsidRPr="00330D86">
        <w:rPr>
          <w:rFonts w:ascii="Times New Roman" w:hAnsi="Times New Roman" w:cs="Times New Roman"/>
          <w:sz w:val="28"/>
          <w:szCs w:val="28"/>
          <w:lang w:val="uk-UA"/>
        </w:rPr>
        <w:fldChar w:fldCharType="begin"/>
      </w:r>
      <w:r w:rsidR="00760ABB" w:rsidRPr="00330D86">
        <w:rPr>
          <w:rFonts w:ascii="Times New Roman" w:hAnsi="Times New Roman" w:cs="Times New Roman"/>
          <w:sz w:val="28"/>
          <w:szCs w:val="28"/>
          <w:lang w:val="uk-UA"/>
        </w:rPr>
        <w:instrText xml:space="preserve"> REF _Ref182793936 \r \h </w:instrText>
      </w:r>
      <w:r w:rsidR="00760ABB" w:rsidRPr="00330D86">
        <w:rPr>
          <w:rFonts w:ascii="Times New Roman" w:hAnsi="Times New Roman" w:cs="Times New Roman"/>
          <w:sz w:val="28"/>
          <w:szCs w:val="28"/>
          <w:lang w:val="uk-UA"/>
        </w:rPr>
      </w:r>
      <w:r w:rsidR="00760ABB" w:rsidRPr="00330D86">
        <w:rPr>
          <w:rFonts w:ascii="Times New Roman" w:hAnsi="Times New Roman" w:cs="Times New Roman"/>
          <w:sz w:val="28"/>
          <w:szCs w:val="28"/>
          <w:lang w:val="uk-UA"/>
        </w:rPr>
        <w:fldChar w:fldCharType="separate"/>
      </w:r>
      <w:r w:rsidR="00CC0DF5">
        <w:rPr>
          <w:rFonts w:ascii="Times New Roman" w:hAnsi="Times New Roman" w:cs="Times New Roman"/>
          <w:sz w:val="28"/>
          <w:szCs w:val="28"/>
          <w:lang w:val="uk-UA"/>
        </w:rPr>
        <w:t>2</w:t>
      </w:r>
      <w:r w:rsidR="00760ABB" w:rsidRPr="00330D86">
        <w:rPr>
          <w:rFonts w:ascii="Times New Roman" w:hAnsi="Times New Roman" w:cs="Times New Roman"/>
          <w:sz w:val="28"/>
          <w:szCs w:val="28"/>
          <w:lang w:val="uk-UA"/>
        </w:rPr>
        <w:fldChar w:fldCharType="end"/>
      </w:r>
      <w:r w:rsidRPr="00330D86">
        <w:rPr>
          <w:rFonts w:ascii="Times New Roman" w:hAnsi="Times New Roman" w:cs="Times New Roman"/>
          <w:sz w:val="28"/>
          <w:szCs w:val="28"/>
          <w:lang w:val="uk-UA"/>
        </w:rPr>
        <w:t>,</w:t>
      </w:r>
      <w:r w:rsidR="00760ABB" w:rsidRPr="00330D86">
        <w:rPr>
          <w:rFonts w:ascii="Times New Roman" w:hAnsi="Times New Roman" w:cs="Times New Roman"/>
          <w:sz w:val="28"/>
          <w:szCs w:val="28"/>
          <w:lang w:val="uk-UA"/>
        </w:rPr>
        <w:fldChar w:fldCharType="begin"/>
      </w:r>
      <w:r w:rsidR="00760ABB" w:rsidRPr="00330D86">
        <w:rPr>
          <w:rFonts w:ascii="Times New Roman" w:hAnsi="Times New Roman" w:cs="Times New Roman"/>
          <w:sz w:val="28"/>
          <w:szCs w:val="28"/>
          <w:lang w:val="uk-UA"/>
        </w:rPr>
        <w:instrText xml:space="preserve"> REF _Ref182793941 \r \h </w:instrText>
      </w:r>
      <w:r w:rsidR="00760ABB" w:rsidRPr="00330D86">
        <w:rPr>
          <w:rFonts w:ascii="Times New Roman" w:hAnsi="Times New Roman" w:cs="Times New Roman"/>
          <w:sz w:val="28"/>
          <w:szCs w:val="28"/>
          <w:lang w:val="uk-UA"/>
        </w:rPr>
      </w:r>
      <w:r w:rsidR="00760ABB" w:rsidRPr="00330D86">
        <w:rPr>
          <w:rFonts w:ascii="Times New Roman" w:hAnsi="Times New Roman" w:cs="Times New Roman"/>
          <w:sz w:val="28"/>
          <w:szCs w:val="28"/>
          <w:lang w:val="uk-UA"/>
        </w:rPr>
        <w:fldChar w:fldCharType="separate"/>
      </w:r>
      <w:r w:rsidR="00CC0DF5">
        <w:rPr>
          <w:rFonts w:ascii="Times New Roman" w:hAnsi="Times New Roman" w:cs="Times New Roman"/>
          <w:sz w:val="28"/>
          <w:szCs w:val="28"/>
          <w:lang w:val="uk-UA"/>
        </w:rPr>
        <w:t>11</w:t>
      </w:r>
      <w:r w:rsidR="00760ABB" w:rsidRPr="00330D86">
        <w:rPr>
          <w:rFonts w:ascii="Times New Roman" w:hAnsi="Times New Roman" w:cs="Times New Roman"/>
          <w:sz w:val="28"/>
          <w:szCs w:val="28"/>
          <w:lang w:val="uk-UA"/>
        </w:rPr>
        <w:fldChar w:fldCharType="end"/>
      </w:r>
      <w:r w:rsidRPr="00330D86">
        <w:rPr>
          <w:rFonts w:ascii="Times New Roman" w:hAnsi="Times New Roman" w:cs="Times New Roman"/>
          <w:sz w:val="28"/>
          <w:szCs w:val="28"/>
          <w:lang w:val="uk-UA"/>
        </w:rPr>
        <w:t>,</w:t>
      </w:r>
      <w:r w:rsidR="00760ABB" w:rsidRPr="00330D86">
        <w:rPr>
          <w:rFonts w:ascii="Times New Roman" w:hAnsi="Times New Roman" w:cs="Times New Roman"/>
          <w:sz w:val="28"/>
          <w:szCs w:val="28"/>
          <w:lang w:val="uk-UA"/>
        </w:rPr>
        <w:fldChar w:fldCharType="begin"/>
      </w:r>
      <w:r w:rsidR="00760ABB" w:rsidRPr="00330D86">
        <w:rPr>
          <w:rFonts w:ascii="Times New Roman" w:hAnsi="Times New Roman" w:cs="Times New Roman"/>
          <w:sz w:val="28"/>
          <w:szCs w:val="28"/>
          <w:lang w:val="uk-UA"/>
        </w:rPr>
        <w:instrText xml:space="preserve"> REF _Ref182793943 \r \h </w:instrText>
      </w:r>
      <w:r w:rsidR="00760ABB" w:rsidRPr="00330D86">
        <w:rPr>
          <w:rFonts w:ascii="Times New Roman" w:hAnsi="Times New Roman" w:cs="Times New Roman"/>
          <w:sz w:val="28"/>
          <w:szCs w:val="28"/>
          <w:lang w:val="uk-UA"/>
        </w:rPr>
      </w:r>
      <w:r w:rsidR="00760ABB" w:rsidRPr="00330D86">
        <w:rPr>
          <w:rFonts w:ascii="Times New Roman" w:hAnsi="Times New Roman" w:cs="Times New Roman"/>
          <w:sz w:val="28"/>
          <w:szCs w:val="28"/>
          <w:lang w:val="uk-UA"/>
        </w:rPr>
        <w:fldChar w:fldCharType="separate"/>
      </w:r>
      <w:r w:rsidR="00CC0DF5">
        <w:rPr>
          <w:rFonts w:ascii="Times New Roman" w:hAnsi="Times New Roman" w:cs="Times New Roman"/>
          <w:sz w:val="28"/>
          <w:szCs w:val="28"/>
          <w:lang w:val="uk-UA"/>
        </w:rPr>
        <w:t>9</w:t>
      </w:r>
      <w:r w:rsidR="00760ABB" w:rsidRPr="00330D86">
        <w:rPr>
          <w:rFonts w:ascii="Times New Roman" w:hAnsi="Times New Roman" w:cs="Times New Roman"/>
          <w:sz w:val="28"/>
          <w:szCs w:val="28"/>
          <w:lang w:val="uk-UA"/>
        </w:rPr>
        <w:fldChar w:fldCharType="end"/>
      </w:r>
      <w:r w:rsidRPr="00330D86">
        <w:rPr>
          <w:rFonts w:ascii="Times New Roman" w:hAnsi="Times New Roman" w:cs="Times New Roman"/>
          <w:sz w:val="28"/>
          <w:szCs w:val="28"/>
          <w:lang w:val="uk-UA"/>
        </w:rPr>
        <w:t>]</w:t>
      </w:r>
      <w:r w:rsidR="00937910" w:rsidRPr="00330D86">
        <w:rPr>
          <w:rFonts w:ascii="Times New Roman" w:hAnsi="Times New Roman" w:cs="Times New Roman"/>
          <w:sz w:val="28"/>
          <w:szCs w:val="28"/>
          <w:lang w:val="uk-UA"/>
        </w:rPr>
        <w:t>.</w:t>
      </w:r>
    </w:p>
    <w:p w14:paraId="428F58F4" w14:textId="77777777" w:rsidR="0008701E" w:rsidRPr="00330D86" w:rsidRDefault="0008701E" w:rsidP="0008701E">
      <w:pPr>
        <w:spacing w:after="0" w:line="240" w:lineRule="auto"/>
        <w:ind w:firstLine="709"/>
        <w:jc w:val="both"/>
        <w:rPr>
          <w:rFonts w:ascii="Times New Roman" w:hAnsi="Times New Roman" w:cs="Times New Roman"/>
          <w:sz w:val="28"/>
          <w:szCs w:val="28"/>
          <w:lang w:val="uk-UA"/>
        </w:rPr>
      </w:pPr>
    </w:p>
    <w:p w14:paraId="5DCDE35B" w14:textId="5F788642" w:rsidR="0008701E" w:rsidRPr="00330D86" w:rsidRDefault="008A0B1A" w:rsidP="0008701E">
      <w:pPr>
        <w:spacing w:after="0" w:line="240" w:lineRule="auto"/>
        <w:ind w:firstLine="708"/>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Для більш де</w:t>
      </w:r>
      <w:r w:rsidR="0083105C" w:rsidRPr="00330D86">
        <w:rPr>
          <w:rFonts w:ascii="Times New Roman" w:hAnsi="Times New Roman" w:cs="Times New Roman"/>
          <w:sz w:val="28"/>
          <w:szCs w:val="28"/>
          <w:lang w:val="uk-UA"/>
        </w:rPr>
        <w:t>тального порівняння трьох готелів</w:t>
      </w:r>
      <w:r w:rsidRPr="00330D86">
        <w:rPr>
          <w:rFonts w:ascii="Times New Roman" w:hAnsi="Times New Roman" w:cs="Times New Roman"/>
          <w:sz w:val="28"/>
          <w:szCs w:val="28"/>
          <w:lang w:val="uk-UA"/>
        </w:rPr>
        <w:t xml:space="preserve"> міста Кривого Рогу нами створено </w:t>
      </w:r>
      <w:r w:rsidR="003F2E2F" w:rsidRPr="00330D86">
        <w:rPr>
          <w:rFonts w:ascii="Times New Roman" w:hAnsi="Times New Roman" w:cs="Times New Roman"/>
          <w:sz w:val="28"/>
          <w:szCs w:val="28"/>
          <w:lang w:val="uk-UA"/>
        </w:rPr>
        <w:t>рис. 2.2</w:t>
      </w:r>
      <w:r w:rsidRPr="00330D86">
        <w:rPr>
          <w:rFonts w:ascii="Times New Roman" w:hAnsi="Times New Roman" w:cs="Times New Roman"/>
          <w:sz w:val="28"/>
          <w:szCs w:val="28"/>
          <w:lang w:val="uk-UA"/>
        </w:rPr>
        <w:t xml:space="preserve"> порівняння категорій оцінювання на сайті booking.com</w:t>
      </w:r>
      <w:r w:rsidR="00F91930" w:rsidRPr="00330D86">
        <w:rPr>
          <w:rFonts w:ascii="Times New Roman" w:hAnsi="Times New Roman" w:cs="Times New Roman"/>
          <w:sz w:val="28"/>
          <w:szCs w:val="28"/>
          <w:lang w:val="uk-UA"/>
        </w:rPr>
        <w:t>, враховуючи такі параметри, як рівень чистоти, якість обслуговування, зручність номерів, співвідношення ціни та якості, а також розташування.</w:t>
      </w:r>
    </w:p>
    <w:p w14:paraId="4557A6A8" w14:textId="3E980009" w:rsidR="00E31175" w:rsidRPr="00330D86" w:rsidRDefault="00E31175" w:rsidP="0008701E">
      <w:pPr>
        <w:spacing w:after="0" w:line="240" w:lineRule="auto"/>
        <w:jc w:val="both"/>
        <w:rPr>
          <w:rFonts w:ascii="Times New Roman" w:eastAsia="Times New Roman" w:hAnsi="Times New Roman" w:cs="Times New Roman"/>
          <w:sz w:val="28"/>
          <w:szCs w:val="28"/>
          <w:lang w:val="uk-UA"/>
        </w:rPr>
      </w:pPr>
      <w:r w:rsidRPr="00330D86">
        <w:rPr>
          <w:rFonts w:ascii="Times New Roman" w:hAnsi="Times New Roman" w:cs="Times New Roman"/>
          <w:noProof/>
          <w:sz w:val="28"/>
          <w:szCs w:val="28"/>
          <w:lang w:eastAsia="ru-RU"/>
        </w:rPr>
        <w:drawing>
          <wp:inline distT="0" distB="0" distL="0" distR="0" wp14:anchorId="402EAB6E" wp14:editId="65695EB8">
            <wp:extent cx="6144126" cy="274320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C6BAFD8" w14:textId="2AB40403" w:rsidR="00BE0A4B" w:rsidRPr="00330D86" w:rsidRDefault="003F2E2F" w:rsidP="00BE0A4B">
      <w:pPr>
        <w:spacing w:after="0" w:line="240" w:lineRule="auto"/>
        <w:ind w:firstLine="708"/>
        <w:jc w:val="both"/>
        <w:rPr>
          <w:rFonts w:ascii="Times New Roman" w:hAnsi="Times New Roman" w:cs="Times New Roman"/>
          <w:noProof/>
          <w:sz w:val="28"/>
          <w:szCs w:val="28"/>
          <w:lang w:val="uk-UA" w:eastAsia="ru-RU"/>
        </w:rPr>
      </w:pPr>
      <w:r w:rsidRPr="00330D86">
        <w:rPr>
          <w:rFonts w:ascii="Times New Roman" w:hAnsi="Times New Roman" w:cs="Times New Roman"/>
          <w:sz w:val="28"/>
          <w:szCs w:val="28"/>
          <w:lang w:val="uk-UA"/>
        </w:rPr>
        <w:t>Рисунок 2.2</w:t>
      </w:r>
      <w:r w:rsidR="00BE0A4B" w:rsidRPr="00330D86">
        <w:rPr>
          <w:rFonts w:ascii="Times New Roman" w:hAnsi="Times New Roman" w:cs="Times New Roman"/>
          <w:sz w:val="28"/>
          <w:szCs w:val="28"/>
          <w:lang w:val="uk-UA"/>
        </w:rPr>
        <w:t xml:space="preserve"> Порівняння оцінок за категоріями на сайті booking.com готелів </w:t>
      </w:r>
      <w:r w:rsidR="00BE0A4B" w:rsidRPr="00330D86">
        <w:rPr>
          <w:rFonts w:ascii="Times New Roman" w:hAnsi="Times New Roman" w:cs="Times New Roman"/>
          <w:bCs/>
          <w:sz w:val="28"/>
          <w:szCs w:val="28"/>
          <w:lang w:val="uk-UA"/>
        </w:rPr>
        <w:t>«Центральний», «Park House» та «</w:t>
      </w:r>
      <w:r w:rsidR="00BE0A4B" w:rsidRPr="00330D86">
        <w:rPr>
          <w:rFonts w:ascii="Times New Roman" w:eastAsia="Times New Roman" w:hAnsi="Times New Roman" w:cs="Times New Roman"/>
          <w:sz w:val="28"/>
          <w:szCs w:val="28"/>
          <w:lang w:val="uk-UA"/>
        </w:rPr>
        <w:t>Optima Deluxe Kryvyi Rih</w:t>
      </w:r>
      <w:r w:rsidR="00BE0A4B" w:rsidRPr="00330D86">
        <w:rPr>
          <w:rFonts w:ascii="Times New Roman" w:hAnsi="Times New Roman" w:cs="Times New Roman"/>
          <w:bCs/>
          <w:sz w:val="28"/>
          <w:szCs w:val="28"/>
          <w:lang w:val="uk-UA"/>
        </w:rPr>
        <w:t>»</w:t>
      </w:r>
      <w:r w:rsidR="00BE0A4B" w:rsidRPr="00330D86">
        <w:rPr>
          <w:rFonts w:ascii="Times New Roman" w:hAnsi="Times New Roman" w:cs="Times New Roman"/>
          <w:noProof/>
          <w:sz w:val="28"/>
          <w:szCs w:val="28"/>
          <w:lang w:val="uk-UA" w:eastAsia="ru-RU"/>
        </w:rPr>
        <w:t xml:space="preserve"> </w:t>
      </w:r>
    </w:p>
    <w:p w14:paraId="7FE1972B" w14:textId="1F6864CD" w:rsidR="00C4094C" w:rsidRPr="00330D86" w:rsidRDefault="00C4094C" w:rsidP="00C4094C">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Джерело: складено автором на основі </w:t>
      </w:r>
      <w:r w:rsidR="00760ABB" w:rsidRPr="00330D86">
        <w:rPr>
          <w:rFonts w:ascii="Times New Roman" w:hAnsi="Times New Roman" w:cs="Times New Roman"/>
          <w:sz w:val="28"/>
          <w:szCs w:val="28"/>
          <w:lang w:val="uk-UA"/>
        </w:rPr>
        <w:t>[</w:t>
      </w:r>
      <w:r w:rsidR="00760ABB" w:rsidRPr="00330D86">
        <w:rPr>
          <w:rFonts w:ascii="Times New Roman" w:hAnsi="Times New Roman" w:cs="Times New Roman"/>
          <w:sz w:val="28"/>
          <w:szCs w:val="28"/>
          <w:lang w:val="uk-UA"/>
        </w:rPr>
        <w:fldChar w:fldCharType="begin"/>
      </w:r>
      <w:r w:rsidR="00760ABB" w:rsidRPr="00330D86">
        <w:rPr>
          <w:rFonts w:ascii="Times New Roman" w:hAnsi="Times New Roman" w:cs="Times New Roman"/>
          <w:sz w:val="28"/>
          <w:szCs w:val="28"/>
          <w:lang w:val="uk-UA"/>
        </w:rPr>
        <w:instrText xml:space="preserve"> REF _Ref182793936 \r \h </w:instrText>
      </w:r>
      <w:r w:rsidR="00760ABB" w:rsidRPr="00330D86">
        <w:rPr>
          <w:rFonts w:ascii="Times New Roman" w:hAnsi="Times New Roman" w:cs="Times New Roman"/>
          <w:sz w:val="28"/>
          <w:szCs w:val="28"/>
          <w:lang w:val="uk-UA"/>
        </w:rPr>
      </w:r>
      <w:r w:rsidR="00760ABB" w:rsidRPr="00330D86">
        <w:rPr>
          <w:rFonts w:ascii="Times New Roman" w:hAnsi="Times New Roman" w:cs="Times New Roman"/>
          <w:sz w:val="28"/>
          <w:szCs w:val="28"/>
          <w:lang w:val="uk-UA"/>
        </w:rPr>
        <w:fldChar w:fldCharType="separate"/>
      </w:r>
      <w:r w:rsidR="00CC0DF5">
        <w:rPr>
          <w:rFonts w:ascii="Times New Roman" w:hAnsi="Times New Roman" w:cs="Times New Roman"/>
          <w:sz w:val="28"/>
          <w:szCs w:val="28"/>
          <w:lang w:val="uk-UA"/>
        </w:rPr>
        <w:t>2</w:t>
      </w:r>
      <w:r w:rsidR="00760ABB" w:rsidRPr="00330D86">
        <w:rPr>
          <w:rFonts w:ascii="Times New Roman" w:hAnsi="Times New Roman" w:cs="Times New Roman"/>
          <w:sz w:val="28"/>
          <w:szCs w:val="28"/>
          <w:lang w:val="uk-UA"/>
        </w:rPr>
        <w:fldChar w:fldCharType="end"/>
      </w:r>
      <w:r w:rsidR="00760ABB" w:rsidRPr="00330D86">
        <w:rPr>
          <w:rFonts w:ascii="Times New Roman" w:hAnsi="Times New Roman" w:cs="Times New Roman"/>
          <w:sz w:val="28"/>
          <w:szCs w:val="28"/>
          <w:lang w:val="uk-UA"/>
        </w:rPr>
        <w:t>,</w:t>
      </w:r>
      <w:r w:rsidR="00760ABB" w:rsidRPr="00330D86">
        <w:rPr>
          <w:rFonts w:ascii="Times New Roman" w:hAnsi="Times New Roman" w:cs="Times New Roman"/>
          <w:sz w:val="28"/>
          <w:szCs w:val="28"/>
          <w:lang w:val="uk-UA"/>
        </w:rPr>
        <w:fldChar w:fldCharType="begin"/>
      </w:r>
      <w:r w:rsidR="00760ABB" w:rsidRPr="00330D86">
        <w:rPr>
          <w:rFonts w:ascii="Times New Roman" w:hAnsi="Times New Roman" w:cs="Times New Roman"/>
          <w:sz w:val="28"/>
          <w:szCs w:val="28"/>
          <w:lang w:val="uk-UA"/>
        </w:rPr>
        <w:instrText xml:space="preserve"> REF _Ref182793941 \r \h </w:instrText>
      </w:r>
      <w:r w:rsidR="00760ABB" w:rsidRPr="00330D86">
        <w:rPr>
          <w:rFonts w:ascii="Times New Roman" w:hAnsi="Times New Roman" w:cs="Times New Roman"/>
          <w:sz w:val="28"/>
          <w:szCs w:val="28"/>
          <w:lang w:val="uk-UA"/>
        </w:rPr>
      </w:r>
      <w:r w:rsidR="00760ABB" w:rsidRPr="00330D86">
        <w:rPr>
          <w:rFonts w:ascii="Times New Roman" w:hAnsi="Times New Roman" w:cs="Times New Roman"/>
          <w:sz w:val="28"/>
          <w:szCs w:val="28"/>
          <w:lang w:val="uk-UA"/>
        </w:rPr>
        <w:fldChar w:fldCharType="separate"/>
      </w:r>
      <w:r w:rsidR="00CC0DF5">
        <w:rPr>
          <w:rFonts w:ascii="Times New Roman" w:hAnsi="Times New Roman" w:cs="Times New Roman"/>
          <w:sz w:val="28"/>
          <w:szCs w:val="28"/>
          <w:lang w:val="uk-UA"/>
        </w:rPr>
        <w:t>11</w:t>
      </w:r>
      <w:r w:rsidR="00760ABB" w:rsidRPr="00330D86">
        <w:rPr>
          <w:rFonts w:ascii="Times New Roman" w:hAnsi="Times New Roman" w:cs="Times New Roman"/>
          <w:sz w:val="28"/>
          <w:szCs w:val="28"/>
          <w:lang w:val="uk-UA"/>
        </w:rPr>
        <w:fldChar w:fldCharType="end"/>
      </w:r>
      <w:r w:rsidR="00760ABB" w:rsidRPr="00330D86">
        <w:rPr>
          <w:rFonts w:ascii="Times New Roman" w:hAnsi="Times New Roman" w:cs="Times New Roman"/>
          <w:sz w:val="28"/>
          <w:szCs w:val="28"/>
          <w:lang w:val="uk-UA"/>
        </w:rPr>
        <w:t>,</w:t>
      </w:r>
      <w:r w:rsidR="00760ABB" w:rsidRPr="00330D86">
        <w:rPr>
          <w:rFonts w:ascii="Times New Roman" w:hAnsi="Times New Roman" w:cs="Times New Roman"/>
          <w:sz w:val="28"/>
          <w:szCs w:val="28"/>
          <w:lang w:val="uk-UA"/>
        </w:rPr>
        <w:fldChar w:fldCharType="begin"/>
      </w:r>
      <w:r w:rsidR="00760ABB" w:rsidRPr="00330D86">
        <w:rPr>
          <w:rFonts w:ascii="Times New Roman" w:hAnsi="Times New Roman" w:cs="Times New Roman"/>
          <w:sz w:val="28"/>
          <w:szCs w:val="28"/>
          <w:lang w:val="uk-UA"/>
        </w:rPr>
        <w:instrText xml:space="preserve"> REF _Ref182793943 \r \h </w:instrText>
      </w:r>
      <w:r w:rsidR="00760ABB" w:rsidRPr="00330D86">
        <w:rPr>
          <w:rFonts w:ascii="Times New Roman" w:hAnsi="Times New Roman" w:cs="Times New Roman"/>
          <w:sz w:val="28"/>
          <w:szCs w:val="28"/>
          <w:lang w:val="uk-UA"/>
        </w:rPr>
      </w:r>
      <w:r w:rsidR="00760ABB" w:rsidRPr="00330D86">
        <w:rPr>
          <w:rFonts w:ascii="Times New Roman" w:hAnsi="Times New Roman" w:cs="Times New Roman"/>
          <w:sz w:val="28"/>
          <w:szCs w:val="28"/>
          <w:lang w:val="uk-UA"/>
        </w:rPr>
        <w:fldChar w:fldCharType="separate"/>
      </w:r>
      <w:r w:rsidR="00CC0DF5">
        <w:rPr>
          <w:rFonts w:ascii="Times New Roman" w:hAnsi="Times New Roman" w:cs="Times New Roman"/>
          <w:sz w:val="28"/>
          <w:szCs w:val="28"/>
          <w:lang w:val="uk-UA"/>
        </w:rPr>
        <w:t>9</w:t>
      </w:r>
      <w:r w:rsidR="00760ABB" w:rsidRPr="00330D86">
        <w:rPr>
          <w:rFonts w:ascii="Times New Roman" w:hAnsi="Times New Roman" w:cs="Times New Roman"/>
          <w:sz w:val="28"/>
          <w:szCs w:val="28"/>
          <w:lang w:val="uk-UA"/>
        </w:rPr>
        <w:fldChar w:fldCharType="end"/>
      </w:r>
      <w:r w:rsidR="00760ABB" w:rsidRPr="00330D86">
        <w:rPr>
          <w:rFonts w:ascii="Times New Roman" w:hAnsi="Times New Roman" w:cs="Times New Roman"/>
          <w:sz w:val="28"/>
          <w:szCs w:val="28"/>
          <w:lang w:val="uk-UA"/>
        </w:rPr>
        <w:t>]</w:t>
      </w:r>
      <w:r w:rsidR="00937910" w:rsidRPr="00330D86">
        <w:rPr>
          <w:rFonts w:ascii="Times New Roman" w:hAnsi="Times New Roman" w:cs="Times New Roman"/>
          <w:sz w:val="28"/>
          <w:szCs w:val="28"/>
          <w:lang w:val="uk-UA"/>
        </w:rPr>
        <w:t>.</w:t>
      </w:r>
    </w:p>
    <w:p w14:paraId="294B9F10" w14:textId="77777777" w:rsidR="00760ABB" w:rsidRPr="00330D86" w:rsidRDefault="00760ABB" w:rsidP="00C4094C">
      <w:pPr>
        <w:spacing w:after="0" w:line="240" w:lineRule="auto"/>
        <w:ind w:firstLine="709"/>
        <w:jc w:val="both"/>
        <w:rPr>
          <w:rFonts w:ascii="Times New Roman" w:hAnsi="Times New Roman" w:cs="Times New Roman"/>
          <w:sz w:val="28"/>
          <w:szCs w:val="28"/>
          <w:lang w:val="uk-UA"/>
        </w:rPr>
      </w:pPr>
    </w:p>
    <w:p w14:paraId="39A75F42" w14:textId="64FE30DB" w:rsidR="00C4094C" w:rsidRPr="00330D86" w:rsidRDefault="00C4094C" w:rsidP="00C4094C">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Порівняння цих трьох готелів демонструє, що кожен має свої унікальні сильні та слабкі сторони, а також можливості для розвитку. Готель «Центральний» займає середню позицію серед представлених готелів за розташуванням, оцінкою на booking.com, натомість за відгукам в Google – на одній позиції з готелем «Optima Deluxe Kryvyi Rih». «Центральний» не має спортивної зали, але натомість у вартість номеру включено сніданок. На жаль, соціальні мережі не настільки сильно розвинені, як в готелі «Park House».</w:t>
      </w:r>
    </w:p>
    <w:p w14:paraId="4EE16385" w14:textId="77777777" w:rsidR="00BE2133" w:rsidRPr="00330D86" w:rsidRDefault="00BE2133">
      <w:pPr>
        <w:rPr>
          <w:rFonts w:ascii="Times New Roman" w:hAnsi="Times New Roman" w:cs="Times New Roman"/>
          <w:sz w:val="28"/>
          <w:szCs w:val="28"/>
          <w:lang w:val="uk-UA"/>
        </w:rPr>
      </w:pPr>
    </w:p>
    <w:p w14:paraId="1205EA92" w14:textId="2054E897" w:rsidR="00BE2133" w:rsidRPr="00330D86" w:rsidRDefault="00BE2133" w:rsidP="00683137">
      <w:pPr>
        <w:ind w:firstLine="708"/>
        <w:rPr>
          <w:rFonts w:ascii="Times New Roman" w:hAnsi="Times New Roman" w:cs="Times New Roman"/>
          <w:b/>
          <w:sz w:val="28"/>
          <w:szCs w:val="28"/>
          <w:lang w:val="uk-UA"/>
        </w:rPr>
      </w:pPr>
      <w:r w:rsidRPr="00330D86">
        <w:rPr>
          <w:rFonts w:ascii="Times New Roman" w:hAnsi="Times New Roman" w:cs="Times New Roman"/>
          <w:b/>
          <w:sz w:val="28"/>
          <w:szCs w:val="28"/>
          <w:lang w:val="uk-UA"/>
        </w:rPr>
        <w:t>2.2. Оцінка сучасного стану управління якістю обслуговування у готелі</w:t>
      </w:r>
      <w:r w:rsidR="000570F5" w:rsidRPr="00330D86">
        <w:rPr>
          <w:rFonts w:ascii="Times New Roman" w:hAnsi="Times New Roman" w:cs="Times New Roman"/>
          <w:b/>
          <w:sz w:val="28"/>
          <w:szCs w:val="28"/>
          <w:lang w:val="uk-UA"/>
        </w:rPr>
        <w:t xml:space="preserve"> </w:t>
      </w:r>
      <w:r w:rsidRPr="00330D86">
        <w:rPr>
          <w:rFonts w:ascii="Times New Roman" w:hAnsi="Times New Roman" w:cs="Times New Roman"/>
          <w:b/>
          <w:sz w:val="28"/>
          <w:szCs w:val="28"/>
          <w:lang w:val="uk-UA"/>
        </w:rPr>
        <w:t>«Центральний» (ТОВ «Центральний готель Кривий Ріг»)</w:t>
      </w:r>
    </w:p>
    <w:p w14:paraId="502966C3" w14:textId="77777777" w:rsidR="000A1E35" w:rsidRPr="00330D86" w:rsidRDefault="000A1E35" w:rsidP="00423435">
      <w:pPr>
        <w:pStyle w:val="a6"/>
        <w:spacing w:before="0" w:beforeAutospacing="0" w:after="0" w:afterAutospacing="0"/>
        <w:jc w:val="both"/>
        <w:rPr>
          <w:rFonts w:eastAsiaTheme="minorHAnsi"/>
          <w:sz w:val="28"/>
          <w:szCs w:val="28"/>
          <w:lang w:val="uk-UA" w:eastAsia="en-US"/>
        </w:rPr>
      </w:pPr>
    </w:p>
    <w:p w14:paraId="7A6608CF" w14:textId="1BF939CA" w:rsidR="007D5917" w:rsidRPr="00330D86" w:rsidRDefault="007D5917" w:rsidP="006644C8">
      <w:pPr>
        <w:pStyle w:val="a6"/>
        <w:spacing w:before="0" w:beforeAutospacing="0" w:after="0" w:afterAutospacing="0"/>
        <w:ind w:firstLine="709"/>
        <w:jc w:val="both"/>
        <w:rPr>
          <w:rFonts w:eastAsiaTheme="minorHAnsi"/>
          <w:sz w:val="28"/>
          <w:szCs w:val="28"/>
          <w:lang w:val="uk-UA" w:eastAsia="en-US"/>
        </w:rPr>
      </w:pPr>
      <w:r w:rsidRPr="00330D86">
        <w:rPr>
          <w:rFonts w:eastAsiaTheme="minorHAnsi"/>
          <w:sz w:val="28"/>
          <w:szCs w:val="28"/>
          <w:lang w:val="uk-UA" w:eastAsia="en-US"/>
        </w:rPr>
        <w:t xml:space="preserve">Стандарти забезпечують певний рівень якості, який </w:t>
      </w:r>
      <w:r w:rsidR="00F85BB4" w:rsidRPr="00330D86">
        <w:rPr>
          <w:rFonts w:eastAsiaTheme="minorHAnsi"/>
          <w:sz w:val="28"/>
          <w:szCs w:val="28"/>
          <w:lang w:val="uk-UA" w:eastAsia="en-US"/>
        </w:rPr>
        <w:t>гості</w:t>
      </w:r>
      <w:r w:rsidRPr="00330D86">
        <w:rPr>
          <w:rFonts w:eastAsiaTheme="minorHAnsi"/>
          <w:sz w:val="28"/>
          <w:szCs w:val="28"/>
          <w:lang w:val="uk-UA" w:eastAsia="en-US"/>
        </w:rPr>
        <w:t xml:space="preserve"> очікують від готелю. Дотримання стандартів дозволяє створити комфортні та безпечні умови, що сприяє їхньому задоволенню та лояльності.</w:t>
      </w:r>
      <w:r w:rsidR="00F85BB4" w:rsidRPr="00330D86">
        <w:rPr>
          <w:rFonts w:eastAsiaTheme="minorHAnsi"/>
          <w:sz w:val="28"/>
          <w:szCs w:val="28"/>
          <w:lang w:val="uk-UA" w:eastAsia="en-US"/>
        </w:rPr>
        <w:t xml:space="preserve"> </w:t>
      </w:r>
      <w:r w:rsidRPr="00330D86">
        <w:rPr>
          <w:rFonts w:eastAsiaTheme="minorHAnsi"/>
          <w:sz w:val="28"/>
          <w:szCs w:val="28"/>
          <w:lang w:val="uk-UA" w:eastAsia="en-US"/>
        </w:rPr>
        <w:t>Відповідність стандартам є не тільки умовою для покращення якості обслуговування, але й необхідною вимогою для стабільного розвитку готелю в конкурентному ринку.</w:t>
      </w:r>
      <w:r w:rsidR="00F85BB4" w:rsidRPr="00330D86">
        <w:rPr>
          <w:rFonts w:eastAsiaTheme="minorHAnsi"/>
          <w:sz w:val="28"/>
          <w:szCs w:val="28"/>
          <w:lang w:val="uk-UA" w:eastAsia="en-US"/>
        </w:rPr>
        <w:t xml:space="preserve"> Невідповідність </w:t>
      </w:r>
      <w:r w:rsidR="001C2D1A" w:rsidRPr="00330D86">
        <w:rPr>
          <w:rFonts w:eastAsiaTheme="minorHAnsi"/>
          <w:sz w:val="28"/>
          <w:szCs w:val="28"/>
          <w:lang w:val="uk-UA" w:eastAsia="en-US"/>
        </w:rPr>
        <w:lastRenderedPageBreak/>
        <w:t>стандартам</w:t>
      </w:r>
      <w:r w:rsidR="00F85BB4" w:rsidRPr="00330D86">
        <w:rPr>
          <w:rFonts w:eastAsiaTheme="minorHAnsi"/>
          <w:sz w:val="28"/>
          <w:szCs w:val="28"/>
          <w:lang w:val="uk-UA" w:eastAsia="en-US"/>
        </w:rPr>
        <w:t xml:space="preserve"> може призвести до штрафів або інших юридичних наслідків. </w:t>
      </w:r>
      <w:r w:rsidRPr="00330D86">
        <w:rPr>
          <w:rFonts w:eastAsiaTheme="minorHAnsi"/>
          <w:sz w:val="28"/>
          <w:szCs w:val="28"/>
          <w:lang w:val="uk-UA" w:eastAsia="en-US"/>
        </w:rPr>
        <w:t xml:space="preserve">Під час проходження практики нами було виявлено, що стандарти обслуговування в готелі «Центральний» є, але вони не мають чітких та детальних та структурованих критеріїв. </w:t>
      </w:r>
    </w:p>
    <w:p w14:paraId="5BFA87F1" w14:textId="7EEEAEC3" w:rsidR="006644C8" w:rsidRPr="00330D86" w:rsidRDefault="001C2D1A" w:rsidP="00F85BB4">
      <w:pPr>
        <w:pStyle w:val="a6"/>
        <w:spacing w:before="0" w:beforeAutospacing="0" w:after="0" w:afterAutospacing="0"/>
        <w:ind w:firstLine="709"/>
        <w:jc w:val="both"/>
        <w:rPr>
          <w:rFonts w:eastAsiaTheme="minorHAnsi"/>
          <w:sz w:val="28"/>
          <w:szCs w:val="28"/>
          <w:lang w:val="uk-UA" w:eastAsia="en-US"/>
        </w:rPr>
      </w:pPr>
      <w:r w:rsidRPr="00330D86">
        <w:rPr>
          <w:rFonts w:eastAsiaTheme="minorHAnsi"/>
          <w:sz w:val="28"/>
          <w:szCs w:val="28"/>
          <w:lang w:val="uk-UA" w:eastAsia="en-US"/>
        </w:rPr>
        <w:t xml:space="preserve">Також нами </w:t>
      </w:r>
      <w:r w:rsidR="00CA59C9" w:rsidRPr="00330D86">
        <w:rPr>
          <w:rFonts w:eastAsiaTheme="minorHAnsi"/>
          <w:sz w:val="28"/>
          <w:szCs w:val="28"/>
          <w:lang w:val="uk-UA" w:eastAsia="en-US"/>
        </w:rPr>
        <w:t>проведено</w:t>
      </w:r>
      <w:r w:rsidRPr="00330D86">
        <w:rPr>
          <w:rFonts w:eastAsiaTheme="minorHAnsi"/>
          <w:sz w:val="28"/>
          <w:szCs w:val="28"/>
          <w:lang w:val="uk-UA" w:eastAsia="en-US"/>
        </w:rPr>
        <w:t xml:space="preserve"> аналіз матеріально-технічної бази готелю «Центральний», як наступного етапу в СУУЯО.</w:t>
      </w:r>
      <w:r w:rsidR="007D5917" w:rsidRPr="00330D86">
        <w:rPr>
          <w:rFonts w:eastAsiaTheme="minorHAnsi"/>
          <w:sz w:val="28"/>
          <w:szCs w:val="28"/>
          <w:lang w:val="uk-UA" w:eastAsia="en-US"/>
        </w:rPr>
        <w:t xml:space="preserve"> </w:t>
      </w:r>
      <w:r w:rsidR="006644C8" w:rsidRPr="00330D86">
        <w:rPr>
          <w:rFonts w:eastAsiaTheme="minorHAnsi"/>
          <w:sz w:val="28"/>
          <w:szCs w:val="28"/>
          <w:lang w:val="uk-UA" w:eastAsia="en-US"/>
        </w:rPr>
        <w:t>Задля об’єктивної оцінки готелю «</w:t>
      </w:r>
      <w:r w:rsidR="0074164E" w:rsidRPr="00330D86">
        <w:rPr>
          <w:rFonts w:eastAsiaTheme="minorHAnsi"/>
          <w:sz w:val="28"/>
          <w:szCs w:val="28"/>
          <w:lang w:val="uk-UA" w:eastAsia="en-US"/>
        </w:rPr>
        <w:t>Центральний», у таблиці 2.4</w:t>
      </w:r>
      <w:r w:rsidR="006644C8" w:rsidRPr="00330D86">
        <w:rPr>
          <w:rFonts w:eastAsiaTheme="minorHAnsi"/>
          <w:sz w:val="28"/>
          <w:szCs w:val="28"/>
          <w:lang w:val="uk-UA" w:eastAsia="en-US"/>
        </w:rPr>
        <w:t xml:space="preserve"> нами проведено аналіз </w:t>
      </w:r>
      <w:r w:rsidR="000D4FD6" w:rsidRPr="00330D86">
        <w:rPr>
          <w:rFonts w:eastAsiaTheme="minorHAnsi"/>
          <w:sz w:val="28"/>
          <w:szCs w:val="28"/>
          <w:lang w:val="uk-UA" w:eastAsia="en-US"/>
        </w:rPr>
        <w:t xml:space="preserve">відповідності матеріально-технічної бази готелю </w:t>
      </w:r>
      <w:r w:rsidR="006644C8" w:rsidRPr="00330D86">
        <w:rPr>
          <w:rFonts w:eastAsiaTheme="minorHAnsi"/>
          <w:sz w:val="28"/>
          <w:szCs w:val="28"/>
          <w:lang w:val="uk-UA" w:eastAsia="en-US"/>
        </w:rPr>
        <w:t>основни</w:t>
      </w:r>
      <w:r w:rsidR="000D4FD6" w:rsidRPr="00330D86">
        <w:rPr>
          <w:rFonts w:eastAsiaTheme="minorHAnsi"/>
          <w:sz w:val="28"/>
          <w:szCs w:val="28"/>
          <w:lang w:val="uk-UA" w:eastAsia="en-US"/>
        </w:rPr>
        <w:t>м</w:t>
      </w:r>
      <w:r w:rsidR="006644C8" w:rsidRPr="00330D86">
        <w:rPr>
          <w:rFonts w:eastAsiaTheme="minorHAnsi"/>
          <w:sz w:val="28"/>
          <w:szCs w:val="28"/>
          <w:lang w:val="uk-UA" w:eastAsia="en-US"/>
        </w:rPr>
        <w:t xml:space="preserve"> та виключни</w:t>
      </w:r>
      <w:r w:rsidR="000D4FD6" w:rsidRPr="00330D86">
        <w:rPr>
          <w:rFonts w:eastAsiaTheme="minorHAnsi"/>
          <w:sz w:val="28"/>
          <w:szCs w:val="28"/>
          <w:lang w:val="uk-UA" w:eastAsia="en-US"/>
        </w:rPr>
        <w:t>м</w:t>
      </w:r>
      <w:r w:rsidR="006644C8" w:rsidRPr="00330D86">
        <w:rPr>
          <w:rFonts w:eastAsiaTheme="minorHAnsi"/>
          <w:sz w:val="28"/>
          <w:szCs w:val="28"/>
          <w:lang w:val="uk-UA" w:eastAsia="en-US"/>
        </w:rPr>
        <w:t xml:space="preserve"> вимог згідно ДСТУ 4269:2003 «Національний стандарт України. Класифікація готелів» для готелів «***».</w:t>
      </w:r>
    </w:p>
    <w:p w14:paraId="353E0384" w14:textId="77777777" w:rsidR="006644C8" w:rsidRPr="00330D86" w:rsidRDefault="006644C8" w:rsidP="006644C8">
      <w:pPr>
        <w:pStyle w:val="a6"/>
        <w:tabs>
          <w:tab w:val="left" w:pos="3739"/>
        </w:tabs>
        <w:spacing w:before="0" w:beforeAutospacing="0" w:after="0" w:afterAutospacing="0"/>
        <w:ind w:firstLine="709"/>
        <w:jc w:val="both"/>
        <w:rPr>
          <w:sz w:val="28"/>
          <w:szCs w:val="28"/>
          <w:lang w:val="uk-UA"/>
        </w:rPr>
      </w:pPr>
    </w:p>
    <w:p w14:paraId="2719A610" w14:textId="2A402878" w:rsidR="006644C8" w:rsidRPr="00330D86" w:rsidRDefault="0074164E" w:rsidP="006644C8">
      <w:pPr>
        <w:pStyle w:val="a6"/>
        <w:tabs>
          <w:tab w:val="left" w:pos="3739"/>
        </w:tabs>
        <w:spacing w:before="0" w:beforeAutospacing="0" w:after="0" w:afterAutospacing="0"/>
        <w:ind w:firstLine="709"/>
        <w:jc w:val="both"/>
        <w:rPr>
          <w:sz w:val="28"/>
          <w:szCs w:val="28"/>
          <w:lang w:val="uk-UA"/>
        </w:rPr>
      </w:pPr>
      <w:r w:rsidRPr="00330D86">
        <w:rPr>
          <w:sz w:val="28"/>
          <w:szCs w:val="28"/>
          <w:lang w:val="uk-UA"/>
        </w:rPr>
        <w:t>Таблиця 2.4</w:t>
      </w:r>
      <w:r w:rsidR="006644C8" w:rsidRPr="00330D86">
        <w:rPr>
          <w:sz w:val="28"/>
          <w:szCs w:val="28"/>
          <w:lang w:val="uk-UA"/>
        </w:rPr>
        <w:t xml:space="preserve"> –</w:t>
      </w:r>
      <w:r w:rsidR="000D4FD6" w:rsidRPr="00330D86">
        <w:rPr>
          <w:sz w:val="28"/>
          <w:szCs w:val="28"/>
          <w:lang w:val="uk-UA"/>
        </w:rPr>
        <w:t xml:space="preserve"> Аналіз</w:t>
      </w:r>
      <w:r w:rsidR="006644C8" w:rsidRPr="00330D86">
        <w:rPr>
          <w:sz w:val="28"/>
          <w:szCs w:val="28"/>
          <w:lang w:val="uk-UA"/>
        </w:rPr>
        <w:t xml:space="preserve"> </w:t>
      </w:r>
      <w:r w:rsidR="000D4FD6" w:rsidRPr="00330D86">
        <w:rPr>
          <w:rFonts w:eastAsiaTheme="minorHAnsi"/>
          <w:sz w:val="28"/>
          <w:szCs w:val="28"/>
          <w:lang w:val="uk-UA" w:eastAsia="en-US"/>
        </w:rPr>
        <w:t xml:space="preserve">відповідності матеріально-технічної бази готелю основним та виключним вимог </w:t>
      </w:r>
      <w:r w:rsidR="006644C8" w:rsidRPr="00330D86">
        <w:rPr>
          <w:sz w:val="28"/>
          <w:szCs w:val="28"/>
          <w:lang w:val="uk-UA"/>
        </w:rPr>
        <w:t xml:space="preserve">для готелів 3 зірок </w:t>
      </w:r>
      <w:r w:rsidR="006644C8" w:rsidRPr="00330D86">
        <w:rPr>
          <w:rFonts w:eastAsiaTheme="minorHAnsi"/>
          <w:sz w:val="28"/>
          <w:szCs w:val="28"/>
          <w:lang w:val="uk-UA" w:eastAsia="en-US"/>
        </w:rPr>
        <w:t xml:space="preserve">згідно ДСТУ 4269:2003 «Національний стандарт України. Класифікація готелів» </w:t>
      </w:r>
      <w:r w:rsidR="006644C8" w:rsidRPr="00330D86">
        <w:rPr>
          <w:sz w:val="28"/>
          <w:szCs w:val="28"/>
          <w:lang w:val="uk-UA"/>
        </w:rPr>
        <w:t xml:space="preserve"> </w:t>
      </w:r>
    </w:p>
    <w:tbl>
      <w:tblPr>
        <w:tblStyle w:val="a5"/>
        <w:tblW w:w="9918" w:type="dxa"/>
        <w:tblLook w:val="04A0" w:firstRow="1" w:lastRow="0" w:firstColumn="1" w:lastColumn="0" w:noHBand="0" w:noVBand="1"/>
      </w:tblPr>
      <w:tblGrid>
        <w:gridCol w:w="528"/>
        <w:gridCol w:w="6384"/>
        <w:gridCol w:w="3006"/>
      </w:tblGrid>
      <w:tr w:rsidR="006644C8" w:rsidRPr="00330D86" w14:paraId="737B872D" w14:textId="77777777" w:rsidTr="00863D4D">
        <w:trPr>
          <w:cantSplit/>
          <w:trHeight w:val="242"/>
        </w:trPr>
        <w:tc>
          <w:tcPr>
            <w:tcW w:w="528" w:type="dxa"/>
            <w:vAlign w:val="center"/>
          </w:tcPr>
          <w:p w14:paraId="1E0475C0" w14:textId="77777777" w:rsidR="006644C8" w:rsidRPr="00330D86" w:rsidRDefault="006644C8" w:rsidP="00D31C3A">
            <w:pPr>
              <w:pStyle w:val="a6"/>
              <w:spacing w:before="0" w:beforeAutospacing="0" w:after="0" w:afterAutospacing="0"/>
              <w:jc w:val="center"/>
              <w:rPr>
                <w:rFonts w:eastAsiaTheme="minorHAnsi"/>
                <w:lang w:val="uk-UA" w:eastAsia="en-US"/>
              </w:rPr>
            </w:pPr>
            <w:r w:rsidRPr="00330D86">
              <w:rPr>
                <w:rFonts w:eastAsiaTheme="minorHAnsi"/>
                <w:lang w:val="uk-UA" w:eastAsia="en-US"/>
              </w:rPr>
              <w:t>№</w:t>
            </w:r>
          </w:p>
        </w:tc>
        <w:tc>
          <w:tcPr>
            <w:tcW w:w="6384" w:type="dxa"/>
            <w:vAlign w:val="center"/>
          </w:tcPr>
          <w:p w14:paraId="2C261A99" w14:textId="77777777" w:rsidR="006644C8" w:rsidRPr="00330D86" w:rsidRDefault="006644C8" w:rsidP="00D31C3A">
            <w:pPr>
              <w:pStyle w:val="a6"/>
              <w:spacing w:before="0" w:beforeAutospacing="0" w:after="0" w:afterAutospacing="0"/>
              <w:jc w:val="center"/>
              <w:rPr>
                <w:rFonts w:eastAsiaTheme="minorHAnsi"/>
                <w:lang w:val="uk-UA" w:eastAsia="en-US"/>
              </w:rPr>
            </w:pPr>
            <w:r w:rsidRPr="00330D86">
              <w:rPr>
                <w:rFonts w:eastAsiaTheme="minorHAnsi"/>
                <w:lang w:val="uk-UA" w:eastAsia="en-US"/>
              </w:rPr>
              <w:t>Вимога</w:t>
            </w:r>
          </w:p>
        </w:tc>
        <w:tc>
          <w:tcPr>
            <w:tcW w:w="3006" w:type="dxa"/>
            <w:vAlign w:val="center"/>
          </w:tcPr>
          <w:p w14:paraId="4CD71CDF" w14:textId="77777777" w:rsidR="006644C8" w:rsidRPr="00330D86" w:rsidRDefault="006644C8" w:rsidP="00D31C3A">
            <w:pPr>
              <w:pStyle w:val="a6"/>
              <w:spacing w:before="0" w:beforeAutospacing="0" w:after="0" w:afterAutospacing="0"/>
              <w:jc w:val="center"/>
              <w:rPr>
                <w:rFonts w:eastAsiaTheme="minorHAnsi"/>
                <w:lang w:val="uk-UA" w:eastAsia="en-US"/>
              </w:rPr>
            </w:pPr>
            <w:r w:rsidRPr="00330D86">
              <w:rPr>
                <w:rFonts w:eastAsiaTheme="minorHAnsi"/>
                <w:lang w:val="uk-UA" w:eastAsia="en-US"/>
              </w:rPr>
              <w:t>Висновок</w:t>
            </w:r>
          </w:p>
        </w:tc>
      </w:tr>
      <w:tr w:rsidR="006644C8" w:rsidRPr="00330D86" w14:paraId="41FDDAC9" w14:textId="77777777" w:rsidTr="00863D4D">
        <w:trPr>
          <w:cantSplit/>
          <w:trHeight w:val="134"/>
        </w:trPr>
        <w:tc>
          <w:tcPr>
            <w:tcW w:w="528" w:type="dxa"/>
            <w:vAlign w:val="center"/>
          </w:tcPr>
          <w:p w14:paraId="64FDC653" w14:textId="77777777" w:rsidR="006644C8" w:rsidRPr="00330D86" w:rsidRDefault="006644C8" w:rsidP="00D31C3A">
            <w:pPr>
              <w:pStyle w:val="a6"/>
              <w:spacing w:before="0" w:beforeAutospacing="0" w:after="0" w:afterAutospacing="0"/>
              <w:jc w:val="center"/>
              <w:rPr>
                <w:rFonts w:eastAsiaTheme="minorHAnsi"/>
                <w:lang w:val="uk-UA" w:eastAsia="en-US"/>
              </w:rPr>
            </w:pPr>
            <w:r w:rsidRPr="00330D86">
              <w:rPr>
                <w:rFonts w:eastAsiaTheme="minorHAnsi"/>
                <w:lang w:val="uk-UA" w:eastAsia="en-US"/>
              </w:rPr>
              <w:t>1</w:t>
            </w:r>
          </w:p>
        </w:tc>
        <w:tc>
          <w:tcPr>
            <w:tcW w:w="6384" w:type="dxa"/>
            <w:vAlign w:val="center"/>
          </w:tcPr>
          <w:p w14:paraId="76AE5D74" w14:textId="77777777" w:rsidR="006644C8" w:rsidRPr="00330D86" w:rsidRDefault="006644C8" w:rsidP="00D31C3A">
            <w:pPr>
              <w:pStyle w:val="a6"/>
              <w:spacing w:before="0" w:beforeAutospacing="0" w:after="0" w:afterAutospacing="0"/>
              <w:jc w:val="center"/>
              <w:rPr>
                <w:rFonts w:eastAsiaTheme="minorHAnsi"/>
                <w:lang w:val="uk-UA" w:eastAsia="en-US"/>
              </w:rPr>
            </w:pPr>
            <w:r w:rsidRPr="00330D86">
              <w:rPr>
                <w:rFonts w:eastAsiaTheme="minorHAnsi"/>
                <w:lang w:val="uk-UA" w:eastAsia="en-US"/>
              </w:rPr>
              <w:t>2</w:t>
            </w:r>
          </w:p>
        </w:tc>
        <w:tc>
          <w:tcPr>
            <w:tcW w:w="3006" w:type="dxa"/>
            <w:vAlign w:val="center"/>
          </w:tcPr>
          <w:p w14:paraId="1A441C49" w14:textId="77777777" w:rsidR="006644C8" w:rsidRPr="00330D86" w:rsidRDefault="006644C8" w:rsidP="00D31C3A">
            <w:pPr>
              <w:pStyle w:val="a6"/>
              <w:spacing w:before="0" w:beforeAutospacing="0" w:after="0" w:afterAutospacing="0"/>
              <w:jc w:val="center"/>
              <w:rPr>
                <w:rFonts w:eastAsiaTheme="minorHAnsi"/>
                <w:lang w:val="uk-UA" w:eastAsia="en-US"/>
              </w:rPr>
            </w:pPr>
            <w:r w:rsidRPr="00330D86">
              <w:rPr>
                <w:rFonts w:eastAsiaTheme="minorHAnsi"/>
                <w:lang w:val="uk-UA" w:eastAsia="en-US"/>
              </w:rPr>
              <w:t>3</w:t>
            </w:r>
          </w:p>
        </w:tc>
      </w:tr>
      <w:tr w:rsidR="006644C8" w:rsidRPr="00330D86" w14:paraId="4113DC04" w14:textId="77777777" w:rsidTr="00863D4D">
        <w:tc>
          <w:tcPr>
            <w:tcW w:w="528" w:type="dxa"/>
            <w:vAlign w:val="center"/>
          </w:tcPr>
          <w:p w14:paraId="42BF28B0" w14:textId="77777777" w:rsidR="006644C8" w:rsidRPr="00330D86" w:rsidRDefault="006644C8" w:rsidP="00D31C3A">
            <w:pPr>
              <w:pStyle w:val="a6"/>
              <w:spacing w:before="0" w:beforeAutospacing="0" w:after="0" w:afterAutospacing="0"/>
              <w:rPr>
                <w:rFonts w:eastAsiaTheme="minorHAnsi"/>
                <w:lang w:val="uk-UA" w:eastAsia="en-US"/>
              </w:rPr>
            </w:pPr>
            <w:r w:rsidRPr="00330D86">
              <w:rPr>
                <w:rFonts w:eastAsiaTheme="minorHAnsi"/>
                <w:lang w:val="uk-UA" w:eastAsia="en-US"/>
              </w:rPr>
              <w:t>1</w:t>
            </w:r>
          </w:p>
        </w:tc>
        <w:tc>
          <w:tcPr>
            <w:tcW w:w="6384" w:type="dxa"/>
            <w:vAlign w:val="center"/>
          </w:tcPr>
          <w:p w14:paraId="3A88AF58" w14:textId="7381EA0A" w:rsidR="006644C8" w:rsidRPr="00330D86" w:rsidRDefault="006644C8" w:rsidP="00D31C3A">
            <w:pPr>
              <w:pStyle w:val="a6"/>
              <w:spacing w:before="0" w:beforeAutospacing="0" w:after="0" w:afterAutospacing="0"/>
              <w:rPr>
                <w:rFonts w:eastAsiaTheme="minorHAnsi"/>
                <w:lang w:val="uk-UA" w:eastAsia="en-US"/>
              </w:rPr>
            </w:pPr>
            <w:r w:rsidRPr="00330D86">
              <w:rPr>
                <w:rFonts w:eastAsiaTheme="minorHAnsi"/>
                <w:lang w:val="uk-UA" w:eastAsia="en-US"/>
              </w:rPr>
              <w:t>«Вхід для гостей з дашком над дверима або з подвійними дверима, що о відчиняються автоматично»</w:t>
            </w:r>
            <w:r w:rsidR="00937910" w:rsidRPr="00330D86">
              <w:rPr>
                <w:rFonts w:eastAsiaTheme="minorHAnsi"/>
                <w:lang w:val="uk-UA" w:eastAsia="en-US"/>
              </w:rPr>
              <w:t xml:space="preserve"> [</w:t>
            </w:r>
            <w:r w:rsidR="00937910" w:rsidRPr="00330D86">
              <w:rPr>
                <w:rFonts w:eastAsiaTheme="minorHAnsi"/>
                <w:lang w:val="uk-UA" w:eastAsia="en-US"/>
              </w:rPr>
              <w:fldChar w:fldCharType="begin"/>
            </w:r>
            <w:r w:rsidR="00937910" w:rsidRPr="00330D86">
              <w:rPr>
                <w:rFonts w:eastAsiaTheme="minorHAnsi"/>
                <w:lang w:val="uk-UA" w:eastAsia="en-US"/>
              </w:rPr>
              <w:instrText xml:space="preserve"> REF _Ref135006774 \r \h </w:instrText>
            </w:r>
            <w:r w:rsidR="00937910" w:rsidRPr="00330D86">
              <w:rPr>
                <w:rFonts w:eastAsiaTheme="minorHAnsi"/>
                <w:lang w:val="uk-UA" w:eastAsia="en-US"/>
              </w:rPr>
            </w:r>
            <w:r w:rsidR="00937910" w:rsidRPr="00330D86">
              <w:rPr>
                <w:rFonts w:eastAsiaTheme="minorHAnsi"/>
                <w:lang w:val="uk-UA" w:eastAsia="en-US"/>
              </w:rPr>
              <w:fldChar w:fldCharType="separate"/>
            </w:r>
            <w:r w:rsidR="00CC0DF5">
              <w:rPr>
                <w:rFonts w:eastAsiaTheme="minorHAnsi"/>
                <w:lang w:val="uk-UA" w:eastAsia="en-US"/>
              </w:rPr>
              <w:t>30</w:t>
            </w:r>
            <w:r w:rsidR="00937910" w:rsidRPr="00330D86">
              <w:rPr>
                <w:rFonts w:eastAsiaTheme="minorHAnsi"/>
                <w:lang w:val="uk-UA" w:eastAsia="en-US"/>
              </w:rPr>
              <w:fldChar w:fldCharType="end"/>
            </w:r>
            <w:r w:rsidR="00937910" w:rsidRPr="00330D86">
              <w:rPr>
                <w:rFonts w:eastAsiaTheme="minorHAnsi"/>
                <w:lang w:val="uk-UA" w:eastAsia="en-US"/>
              </w:rPr>
              <w:t>].</w:t>
            </w:r>
          </w:p>
        </w:tc>
        <w:tc>
          <w:tcPr>
            <w:tcW w:w="3006" w:type="dxa"/>
            <w:vAlign w:val="center"/>
          </w:tcPr>
          <w:p w14:paraId="28BBA0C8" w14:textId="77777777" w:rsidR="006644C8" w:rsidRPr="00330D86" w:rsidRDefault="006644C8" w:rsidP="00D31C3A">
            <w:pPr>
              <w:pStyle w:val="a6"/>
              <w:spacing w:before="0" w:beforeAutospacing="0" w:after="0" w:afterAutospacing="0"/>
              <w:rPr>
                <w:rFonts w:eastAsiaTheme="minorHAnsi"/>
                <w:lang w:val="uk-UA" w:eastAsia="en-US"/>
              </w:rPr>
            </w:pPr>
            <w:r w:rsidRPr="00330D86">
              <w:rPr>
                <w:rFonts w:eastAsiaTheme="minorHAnsi"/>
                <w:lang w:val="uk-UA" w:eastAsia="en-US"/>
              </w:rPr>
              <w:t>Повністю відповідає стандарту</w:t>
            </w:r>
          </w:p>
        </w:tc>
      </w:tr>
      <w:tr w:rsidR="006644C8" w:rsidRPr="00330D86" w14:paraId="7B11FEAE" w14:textId="77777777" w:rsidTr="00863D4D">
        <w:tc>
          <w:tcPr>
            <w:tcW w:w="528" w:type="dxa"/>
            <w:vAlign w:val="center"/>
          </w:tcPr>
          <w:p w14:paraId="31EC6A9C" w14:textId="77777777" w:rsidR="006644C8" w:rsidRPr="00330D86" w:rsidRDefault="006644C8" w:rsidP="00D31C3A">
            <w:pPr>
              <w:pStyle w:val="a6"/>
              <w:spacing w:before="0" w:beforeAutospacing="0" w:after="0" w:afterAutospacing="0"/>
              <w:rPr>
                <w:rFonts w:eastAsiaTheme="minorHAnsi"/>
                <w:lang w:val="uk-UA" w:eastAsia="en-US"/>
              </w:rPr>
            </w:pPr>
            <w:r w:rsidRPr="00330D86">
              <w:rPr>
                <w:rFonts w:eastAsiaTheme="minorHAnsi"/>
                <w:lang w:val="uk-UA" w:eastAsia="en-US"/>
              </w:rPr>
              <w:t>2</w:t>
            </w:r>
          </w:p>
        </w:tc>
        <w:tc>
          <w:tcPr>
            <w:tcW w:w="6384" w:type="dxa"/>
            <w:vAlign w:val="center"/>
          </w:tcPr>
          <w:p w14:paraId="55C29E64" w14:textId="74734888" w:rsidR="006644C8" w:rsidRPr="00330D86" w:rsidRDefault="006644C8" w:rsidP="00937910">
            <w:pPr>
              <w:pStyle w:val="a6"/>
              <w:spacing w:before="0" w:beforeAutospacing="0" w:after="0" w:afterAutospacing="0"/>
              <w:rPr>
                <w:rFonts w:eastAsiaTheme="minorHAnsi"/>
                <w:lang w:val="uk-UA" w:eastAsia="en-US"/>
              </w:rPr>
            </w:pPr>
            <w:r w:rsidRPr="00330D86">
              <w:rPr>
                <w:rFonts w:eastAsiaTheme="minorHAnsi"/>
                <w:lang w:val="uk-UA" w:eastAsia="en-US"/>
              </w:rPr>
              <w:t xml:space="preserve">«Окремий вхід з вулиці до об'єкта ресторанного господарства (не стосується закладів ресторанного господарства, розташованих на поверхах, вище другого)» </w:t>
            </w:r>
            <w:r w:rsidR="00937910" w:rsidRPr="00330D86">
              <w:rPr>
                <w:rFonts w:eastAsiaTheme="minorHAnsi"/>
                <w:lang w:val="uk-UA" w:eastAsia="en-US"/>
              </w:rPr>
              <w:t>[</w:t>
            </w:r>
            <w:r w:rsidR="00937910" w:rsidRPr="00330D86">
              <w:rPr>
                <w:rFonts w:eastAsiaTheme="minorHAnsi"/>
                <w:lang w:val="uk-UA" w:eastAsia="en-US"/>
              </w:rPr>
              <w:fldChar w:fldCharType="begin"/>
            </w:r>
            <w:r w:rsidR="00937910" w:rsidRPr="00330D86">
              <w:rPr>
                <w:rFonts w:eastAsiaTheme="minorHAnsi"/>
                <w:lang w:val="uk-UA" w:eastAsia="en-US"/>
              </w:rPr>
              <w:instrText xml:space="preserve"> REF _Ref135006774 \r \h </w:instrText>
            </w:r>
            <w:r w:rsidR="00937910" w:rsidRPr="00330D86">
              <w:rPr>
                <w:rFonts w:eastAsiaTheme="minorHAnsi"/>
                <w:lang w:val="uk-UA" w:eastAsia="en-US"/>
              </w:rPr>
            </w:r>
            <w:r w:rsidR="00937910" w:rsidRPr="00330D86">
              <w:rPr>
                <w:rFonts w:eastAsiaTheme="minorHAnsi"/>
                <w:lang w:val="uk-UA" w:eastAsia="en-US"/>
              </w:rPr>
              <w:fldChar w:fldCharType="separate"/>
            </w:r>
            <w:r w:rsidR="00CC0DF5">
              <w:rPr>
                <w:rFonts w:eastAsiaTheme="minorHAnsi"/>
                <w:lang w:val="uk-UA" w:eastAsia="en-US"/>
              </w:rPr>
              <w:t>30</w:t>
            </w:r>
            <w:r w:rsidR="00937910" w:rsidRPr="00330D86">
              <w:rPr>
                <w:rFonts w:eastAsiaTheme="minorHAnsi"/>
                <w:lang w:val="uk-UA" w:eastAsia="en-US"/>
              </w:rPr>
              <w:fldChar w:fldCharType="end"/>
            </w:r>
            <w:r w:rsidR="00937910" w:rsidRPr="00330D86">
              <w:rPr>
                <w:rFonts w:eastAsiaTheme="minorHAnsi"/>
                <w:lang w:val="uk-UA" w:eastAsia="en-US"/>
              </w:rPr>
              <w:t>].</w:t>
            </w:r>
          </w:p>
        </w:tc>
        <w:tc>
          <w:tcPr>
            <w:tcW w:w="3006" w:type="dxa"/>
            <w:vAlign w:val="center"/>
          </w:tcPr>
          <w:p w14:paraId="26433341" w14:textId="77777777" w:rsidR="006644C8" w:rsidRPr="00330D86" w:rsidRDefault="006644C8" w:rsidP="00D31C3A">
            <w:pPr>
              <w:pStyle w:val="a6"/>
              <w:spacing w:before="0" w:beforeAutospacing="0" w:after="0" w:afterAutospacing="0"/>
              <w:rPr>
                <w:rFonts w:eastAsiaTheme="minorHAnsi"/>
                <w:lang w:val="uk-UA" w:eastAsia="en-US"/>
              </w:rPr>
            </w:pPr>
            <w:r w:rsidRPr="00330D86">
              <w:rPr>
                <w:rFonts w:eastAsiaTheme="minorHAnsi"/>
                <w:lang w:val="uk-UA" w:eastAsia="en-US"/>
              </w:rPr>
              <w:t>Повністю відповідає стандарту</w:t>
            </w:r>
          </w:p>
        </w:tc>
      </w:tr>
      <w:tr w:rsidR="006644C8" w:rsidRPr="00330D86" w14:paraId="2F0AD69A" w14:textId="77777777" w:rsidTr="00863D4D">
        <w:tc>
          <w:tcPr>
            <w:tcW w:w="528" w:type="dxa"/>
            <w:vAlign w:val="center"/>
          </w:tcPr>
          <w:p w14:paraId="7C6450A5" w14:textId="77777777" w:rsidR="006644C8" w:rsidRPr="00330D86" w:rsidRDefault="006644C8" w:rsidP="00D31C3A">
            <w:pPr>
              <w:pStyle w:val="a6"/>
              <w:spacing w:before="0" w:beforeAutospacing="0" w:after="0" w:afterAutospacing="0"/>
              <w:rPr>
                <w:rFonts w:eastAsiaTheme="minorHAnsi"/>
                <w:lang w:val="uk-UA" w:eastAsia="en-US"/>
              </w:rPr>
            </w:pPr>
            <w:r w:rsidRPr="00330D86">
              <w:rPr>
                <w:rFonts w:eastAsiaTheme="minorHAnsi"/>
                <w:lang w:val="uk-UA" w:eastAsia="en-US"/>
              </w:rPr>
              <w:t>3</w:t>
            </w:r>
          </w:p>
        </w:tc>
        <w:tc>
          <w:tcPr>
            <w:tcW w:w="6384" w:type="dxa"/>
            <w:vAlign w:val="center"/>
          </w:tcPr>
          <w:p w14:paraId="2F76B876" w14:textId="624CCD91" w:rsidR="006644C8" w:rsidRPr="00330D86" w:rsidRDefault="006644C8" w:rsidP="00D31C3A">
            <w:pPr>
              <w:pStyle w:val="a6"/>
              <w:spacing w:before="0" w:beforeAutospacing="0" w:after="0" w:afterAutospacing="0"/>
              <w:rPr>
                <w:rFonts w:eastAsiaTheme="minorHAnsi"/>
                <w:lang w:val="uk-UA" w:eastAsia="en-US"/>
              </w:rPr>
            </w:pPr>
            <w:r w:rsidRPr="00330D86">
              <w:rPr>
                <w:rFonts w:eastAsiaTheme="minorHAnsi"/>
                <w:lang w:val="uk-UA" w:eastAsia="en-US"/>
              </w:rPr>
              <w:t xml:space="preserve">«Автостоянка біля готелю або на відстані не більше ніж 400 м від нього з урахуванням особливостей забудови району. Кількість місць не менша ніж 20 % від кількості номерів, для мотелів — 100 %» </w:t>
            </w:r>
            <w:r w:rsidR="00937910" w:rsidRPr="00330D86">
              <w:rPr>
                <w:rFonts w:eastAsiaTheme="minorHAnsi"/>
                <w:lang w:val="uk-UA" w:eastAsia="en-US"/>
              </w:rPr>
              <w:t>[</w:t>
            </w:r>
            <w:r w:rsidR="00937910" w:rsidRPr="00330D86">
              <w:rPr>
                <w:rFonts w:eastAsiaTheme="minorHAnsi"/>
                <w:lang w:val="uk-UA" w:eastAsia="en-US"/>
              </w:rPr>
              <w:fldChar w:fldCharType="begin"/>
            </w:r>
            <w:r w:rsidR="00937910" w:rsidRPr="00330D86">
              <w:rPr>
                <w:rFonts w:eastAsiaTheme="minorHAnsi"/>
                <w:lang w:val="uk-UA" w:eastAsia="en-US"/>
              </w:rPr>
              <w:instrText xml:space="preserve"> REF _Ref135006774 \r \h </w:instrText>
            </w:r>
            <w:r w:rsidR="00937910" w:rsidRPr="00330D86">
              <w:rPr>
                <w:rFonts w:eastAsiaTheme="minorHAnsi"/>
                <w:lang w:val="uk-UA" w:eastAsia="en-US"/>
              </w:rPr>
            </w:r>
            <w:r w:rsidR="00937910" w:rsidRPr="00330D86">
              <w:rPr>
                <w:rFonts w:eastAsiaTheme="minorHAnsi"/>
                <w:lang w:val="uk-UA" w:eastAsia="en-US"/>
              </w:rPr>
              <w:fldChar w:fldCharType="separate"/>
            </w:r>
            <w:r w:rsidR="00CC0DF5">
              <w:rPr>
                <w:rFonts w:eastAsiaTheme="minorHAnsi"/>
                <w:lang w:val="uk-UA" w:eastAsia="en-US"/>
              </w:rPr>
              <w:t>30</w:t>
            </w:r>
            <w:r w:rsidR="00937910" w:rsidRPr="00330D86">
              <w:rPr>
                <w:rFonts w:eastAsiaTheme="minorHAnsi"/>
                <w:lang w:val="uk-UA" w:eastAsia="en-US"/>
              </w:rPr>
              <w:fldChar w:fldCharType="end"/>
            </w:r>
            <w:r w:rsidR="00937910" w:rsidRPr="00330D86">
              <w:rPr>
                <w:rFonts w:eastAsiaTheme="minorHAnsi"/>
                <w:lang w:val="uk-UA" w:eastAsia="en-US"/>
              </w:rPr>
              <w:t>].</w:t>
            </w:r>
          </w:p>
        </w:tc>
        <w:tc>
          <w:tcPr>
            <w:tcW w:w="3006" w:type="dxa"/>
            <w:vAlign w:val="center"/>
          </w:tcPr>
          <w:p w14:paraId="788F5DB5" w14:textId="77777777" w:rsidR="006644C8" w:rsidRPr="00330D86" w:rsidRDefault="006644C8" w:rsidP="00D31C3A">
            <w:pPr>
              <w:pStyle w:val="a6"/>
              <w:spacing w:before="0" w:beforeAutospacing="0" w:after="0" w:afterAutospacing="0"/>
              <w:rPr>
                <w:rFonts w:eastAsiaTheme="minorHAnsi"/>
                <w:lang w:val="uk-UA" w:eastAsia="en-US"/>
              </w:rPr>
            </w:pPr>
            <w:r w:rsidRPr="00330D86">
              <w:rPr>
                <w:rFonts w:eastAsiaTheme="minorHAnsi"/>
                <w:lang w:val="uk-UA" w:eastAsia="en-US"/>
              </w:rPr>
              <w:t>Повністю відповідає стандарту</w:t>
            </w:r>
          </w:p>
        </w:tc>
      </w:tr>
      <w:tr w:rsidR="006644C8" w:rsidRPr="00330D86" w14:paraId="2BC194B8" w14:textId="77777777" w:rsidTr="00863D4D">
        <w:tc>
          <w:tcPr>
            <w:tcW w:w="528" w:type="dxa"/>
            <w:vAlign w:val="center"/>
          </w:tcPr>
          <w:p w14:paraId="4DD79083" w14:textId="77777777" w:rsidR="006644C8" w:rsidRPr="00330D86" w:rsidRDefault="006644C8" w:rsidP="00D31C3A">
            <w:pPr>
              <w:pStyle w:val="a6"/>
              <w:spacing w:before="0" w:beforeAutospacing="0" w:after="0" w:afterAutospacing="0"/>
              <w:rPr>
                <w:rFonts w:eastAsiaTheme="minorHAnsi"/>
                <w:lang w:val="uk-UA" w:eastAsia="en-US"/>
              </w:rPr>
            </w:pPr>
            <w:r w:rsidRPr="00330D86">
              <w:rPr>
                <w:rFonts w:eastAsiaTheme="minorHAnsi"/>
                <w:lang w:val="uk-UA" w:eastAsia="en-US"/>
              </w:rPr>
              <w:t>4</w:t>
            </w:r>
          </w:p>
        </w:tc>
        <w:tc>
          <w:tcPr>
            <w:tcW w:w="6384" w:type="dxa"/>
            <w:vAlign w:val="center"/>
          </w:tcPr>
          <w:p w14:paraId="61CFBEC4" w14:textId="3B011A86" w:rsidR="006644C8" w:rsidRPr="00330D86" w:rsidRDefault="006644C8" w:rsidP="00D31C3A">
            <w:pPr>
              <w:pStyle w:val="a6"/>
              <w:spacing w:before="0" w:beforeAutospacing="0" w:after="0" w:afterAutospacing="0"/>
              <w:rPr>
                <w:rFonts w:eastAsiaTheme="minorHAnsi"/>
                <w:lang w:val="uk-UA" w:eastAsia="en-US"/>
              </w:rPr>
            </w:pPr>
            <w:r w:rsidRPr="00330D86">
              <w:rPr>
                <w:rFonts w:eastAsiaTheme="minorHAnsi"/>
                <w:lang w:val="uk-UA" w:eastAsia="en-US"/>
              </w:rPr>
              <w:t xml:space="preserve">«Стаціонарний генератор, що забезпечує освітлення громадських та житлових приміщень і роботу ліфтів протягом не менше ніж 24 год (у місцевості, де неможливо забезпечити централізоване аварійне енергопостачання), або централізоване аварійне енергопостачання» </w:t>
            </w:r>
            <w:r w:rsidR="00937910" w:rsidRPr="00330D86">
              <w:rPr>
                <w:rFonts w:eastAsiaTheme="minorHAnsi"/>
                <w:lang w:val="uk-UA" w:eastAsia="en-US"/>
              </w:rPr>
              <w:t>[</w:t>
            </w:r>
            <w:r w:rsidR="00937910" w:rsidRPr="00330D86">
              <w:rPr>
                <w:rFonts w:eastAsiaTheme="minorHAnsi"/>
                <w:lang w:val="uk-UA" w:eastAsia="en-US"/>
              </w:rPr>
              <w:fldChar w:fldCharType="begin"/>
            </w:r>
            <w:r w:rsidR="00937910" w:rsidRPr="00330D86">
              <w:rPr>
                <w:rFonts w:eastAsiaTheme="minorHAnsi"/>
                <w:lang w:val="uk-UA" w:eastAsia="en-US"/>
              </w:rPr>
              <w:instrText xml:space="preserve"> REF _Ref135006774 \r \h </w:instrText>
            </w:r>
            <w:r w:rsidR="00937910" w:rsidRPr="00330D86">
              <w:rPr>
                <w:rFonts w:eastAsiaTheme="minorHAnsi"/>
                <w:lang w:val="uk-UA" w:eastAsia="en-US"/>
              </w:rPr>
            </w:r>
            <w:r w:rsidR="00937910" w:rsidRPr="00330D86">
              <w:rPr>
                <w:rFonts w:eastAsiaTheme="minorHAnsi"/>
                <w:lang w:val="uk-UA" w:eastAsia="en-US"/>
              </w:rPr>
              <w:fldChar w:fldCharType="separate"/>
            </w:r>
            <w:r w:rsidR="00CC0DF5">
              <w:rPr>
                <w:rFonts w:eastAsiaTheme="minorHAnsi"/>
                <w:lang w:val="uk-UA" w:eastAsia="en-US"/>
              </w:rPr>
              <w:t>30</w:t>
            </w:r>
            <w:r w:rsidR="00937910" w:rsidRPr="00330D86">
              <w:rPr>
                <w:rFonts w:eastAsiaTheme="minorHAnsi"/>
                <w:lang w:val="uk-UA" w:eastAsia="en-US"/>
              </w:rPr>
              <w:fldChar w:fldCharType="end"/>
            </w:r>
            <w:r w:rsidR="00937910" w:rsidRPr="00330D86">
              <w:rPr>
                <w:rFonts w:eastAsiaTheme="minorHAnsi"/>
                <w:lang w:val="uk-UA" w:eastAsia="en-US"/>
              </w:rPr>
              <w:t>].</w:t>
            </w:r>
          </w:p>
        </w:tc>
        <w:tc>
          <w:tcPr>
            <w:tcW w:w="3006" w:type="dxa"/>
            <w:vAlign w:val="center"/>
          </w:tcPr>
          <w:p w14:paraId="79D6427C" w14:textId="77777777" w:rsidR="006644C8" w:rsidRPr="00330D86" w:rsidRDefault="006644C8" w:rsidP="00D31C3A">
            <w:pPr>
              <w:pStyle w:val="a6"/>
              <w:spacing w:before="0" w:beforeAutospacing="0" w:after="0" w:afterAutospacing="0"/>
              <w:rPr>
                <w:rFonts w:eastAsiaTheme="minorHAnsi"/>
                <w:lang w:val="uk-UA" w:eastAsia="en-US"/>
              </w:rPr>
            </w:pPr>
            <w:r w:rsidRPr="00330D86">
              <w:rPr>
                <w:rFonts w:eastAsiaTheme="minorHAnsi"/>
                <w:lang w:val="uk-UA" w:eastAsia="en-US"/>
              </w:rPr>
              <w:t>Частково відповідає стандарту</w:t>
            </w:r>
          </w:p>
        </w:tc>
      </w:tr>
      <w:tr w:rsidR="006644C8" w:rsidRPr="00330D86" w14:paraId="25DA6BE3" w14:textId="77777777" w:rsidTr="00863D4D">
        <w:tc>
          <w:tcPr>
            <w:tcW w:w="528" w:type="dxa"/>
            <w:vAlign w:val="center"/>
          </w:tcPr>
          <w:p w14:paraId="3C73327B" w14:textId="77777777" w:rsidR="006644C8" w:rsidRPr="00330D86" w:rsidRDefault="006644C8" w:rsidP="00D31C3A">
            <w:pPr>
              <w:pStyle w:val="a6"/>
              <w:spacing w:before="0" w:beforeAutospacing="0" w:after="0" w:afterAutospacing="0"/>
              <w:rPr>
                <w:rFonts w:eastAsiaTheme="minorHAnsi"/>
                <w:lang w:val="uk-UA" w:eastAsia="en-US"/>
              </w:rPr>
            </w:pPr>
            <w:r w:rsidRPr="00330D86">
              <w:rPr>
                <w:rFonts w:eastAsiaTheme="minorHAnsi"/>
                <w:lang w:val="uk-UA" w:eastAsia="en-US"/>
              </w:rPr>
              <w:t>5</w:t>
            </w:r>
          </w:p>
        </w:tc>
        <w:tc>
          <w:tcPr>
            <w:tcW w:w="6384" w:type="dxa"/>
            <w:vAlign w:val="center"/>
          </w:tcPr>
          <w:p w14:paraId="2A647825" w14:textId="14F19C8E" w:rsidR="006644C8" w:rsidRPr="00330D86" w:rsidRDefault="006644C8" w:rsidP="00D31C3A">
            <w:pPr>
              <w:pStyle w:val="a6"/>
              <w:spacing w:before="0" w:beforeAutospacing="0" w:after="0" w:afterAutospacing="0"/>
              <w:rPr>
                <w:rFonts w:eastAsiaTheme="minorHAnsi"/>
                <w:lang w:val="uk-UA" w:eastAsia="en-US"/>
              </w:rPr>
            </w:pPr>
            <w:r w:rsidRPr="00330D86">
              <w:rPr>
                <w:rFonts w:eastAsiaTheme="minorHAnsi"/>
                <w:lang w:val="uk-UA" w:eastAsia="en-US"/>
              </w:rPr>
              <w:t xml:space="preserve">«Кондиціювання приміщень спільного використовування (вестибюль, приміщення для культурних або ділових заходів)» </w:t>
            </w:r>
            <w:r w:rsidR="00937910" w:rsidRPr="00330D86">
              <w:rPr>
                <w:rFonts w:eastAsiaTheme="minorHAnsi"/>
                <w:lang w:val="uk-UA" w:eastAsia="en-US"/>
              </w:rPr>
              <w:t>[</w:t>
            </w:r>
            <w:r w:rsidR="00937910" w:rsidRPr="00330D86">
              <w:rPr>
                <w:rFonts w:eastAsiaTheme="minorHAnsi"/>
                <w:lang w:val="uk-UA" w:eastAsia="en-US"/>
              </w:rPr>
              <w:fldChar w:fldCharType="begin"/>
            </w:r>
            <w:r w:rsidR="00937910" w:rsidRPr="00330D86">
              <w:rPr>
                <w:rFonts w:eastAsiaTheme="minorHAnsi"/>
                <w:lang w:val="uk-UA" w:eastAsia="en-US"/>
              </w:rPr>
              <w:instrText xml:space="preserve"> REF _Ref135006774 \r \h </w:instrText>
            </w:r>
            <w:r w:rsidR="00937910" w:rsidRPr="00330D86">
              <w:rPr>
                <w:rFonts w:eastAsiaTheme="minorHAnsi"/>
                <w:lang w:val="uk-UA" w:eastAsia="en-US"/>
              </w:rPr>
            </w:r>
            <w:r w:rsidR="00937910" w:rsidRPr="00330D86">
              <w:rPr>
                <w:rFonts w:eastAsiaTheme="minorHAnsi"/>
                <w:lang w:val="uk-UA" w:eastAsia="en-US"/>
              </w:rPr>
              <w:fldChar w:fldCharType="separate"/>
            </w:r>
            <w:r w:rsidR="00CC0DF5">
              <w:rPr>
                <w:rFonts w:eastAsiaTheme="minorHAnsi"/>
                <w:lang w:val="uk-UA" w:eastAsia="en-US"/>
              </w:rPr>
              <w:t>30</w:t>
            </w:r>
            <w:r w:rsidR="00937910" w:rsidRPr="00330D86">
              <w:rPr>
                <w:rFonts w:eastAsiaTheme="minorHAnsi"/>
                <w:lang w:val="uk-UA" w:eastAsia="en-US"/>
              </w:rPr>
              <w:fldChar w:fldCharType="end"/>
            </w:r>
            <w:r w:rsidR="00937910" w:rsidRPr="00330D86">
              <w:rPr>
                <w:rFonts w:eastAsiaTheme="minorHAnsi"/>
                <w:lang w:val="uk-UA" w:eastAsia="en-US"/>
              </w:rPr>
              <w:t>].</w:t>
            </w:r>
          </w:p>
        </w:tc>
        <w:tc>
          <w:tcPr>
            <w:tcW w:w="3006" w:type="dxa"/>
            <w:vAlign w:val="center"/>
          </w:tcPr>
          <w:p w14:paraId="6B61E6A6" w14:textId="77777777" w:rsidR="006644C8" w:rsidRPr="00330D86" w:rsidRDefault="006644C8" w:rsidP="00D31C3A">
            <w:pPr>
              <w:pStyle w:val="a6"/>
              <w:spacing w:before="0" w:beforeAutospacing="0" w:after="0" w:afterAutospacing="0"/>
              <w:rPr>
                <w:rFonts w:eastAsiaTheme="minorHAnsi"/>
                <w:lang w:val="uk-UA" w:eastAsia="en-US"/>
              </w:rPr>
            </w:pPr>
            <w:r w:rsidRPr="00330D86">
              <w:rPr>
                <w:rFonts w:eastAsiaTheme="minorHAnsi"/>
                <w:lang w:val="uk-UA" w:eastAsia="en-US"/>
              </w:rPr>
              <w:t>Повністю відповідає стандарту</w:t>
            </w:r>
          </w:p>
        </w:tc>
      </w:tr>
      <w:tr w:rsidR="006644C8" w:rsidRPr="00330D86" w14:paraId="436162EA" w14:textId="77777777" w:rsidTr="00863D4D">
        <w:tc>
          <w:tcPr>
            <w:tcW w:w="528" w:type="dxa"/>
            <w:vAlign w:val="center"/>
          </w:tcPr>
          <w:p w14:paraId="4769A76D" w14:textId="77777777" w:rsidR="006644C8" w:rsidRPr="00330D86" w:rsidRDefault="006644C8" w:rsidP="00D31C3A">
            <w:pPr>
              <w:pStyle w:val="a6"/>
              <w:spacing w:before="0" w:beforeAutospacing="0" w:after="0" w:afterAutospacing="0"/>
              <w:rPr>
                <w:rFonts w:eastAsiaTheme="minorHAnsi"/>
                <w:lang w:val="uk-UA" w:eastAsia="en-US"/>
              </w:rPr>
            </w:pPr>
            <w:r w:rsidRPr="00330D86">
              <w:rPr>
                <w:rFonts w:eastAsiaTheme="minorHAnsi"/>
                <w:lang w:val="uk-UA" w:eastAsia="en-US"/>
              </w:rPr>
              <w:t>6</w:t>
            </w:r>
          </w:p>
        </w:tc>
        <w:tc>
          <w:tcPr>
            <w:tcW w:w="6384" w:type="dxa"/>
            <w:vAlign w:val="center"/>
          </w:tcPr>
          <w:p w14:paraId="3B48D0C6" w14:textId="66324B12" w:rsidR="006644C8" w:rsidRPr="00330D86" w:rsidRDefault="006644C8" w:rsidP="00D31C3A">
            <w:pPr>
              <w:pStyle w:val="a6"/>
              <w:spacing w:before="0" w:beforeAutospacing="0" w:after="0" w:afterAutospacing="0"/>
              <w:rPr>
                <w:rFonts w:eastAsiaTheme="minorHAnsi"/>
                <w:lang w:val="uk-UA" w:eastAsia="en-US"/>
              </w:rPr>
            </w:pPr>
            <w:r w:rsidRPr="00330D86">
              <w:rPr>
                <w:rFonts w:eastAsiaTheme="minorHAnsi"/>
                <w:lang w:val="uk-UA" w:eastAsia="en-US"/>
              </w:rPr>
              <w:t xml:space="preserve">«Центральне опалення» </w:t>
            </w:r>
            <w:r w:rsidR="00937910" w:rsidRPr="00330D86">
              <w:rPr>
                <w:rFonts w:eastAsiaTheme="minorHAnsi"/>
                <w:lang w:val="uk-UA" w:eastAsia="en-US"/>
              </w:rPr>
              <w:t>[</w:t>
            </w:r>
            <w:r w:rsidR="00937910" w:rsidRPr="00330D86">
              <w:rPr>
                <w:rFonts w:eastAsiaTheme="minorHAnsi"/>
                <w:lang w:val="uk-UA" w:eastAsia="en-US"/>
              </w:rPr>
              <w:fldChar w:fldCharType="begin"/>
            </w:r>
            <w:r w:rsidR="00937910" w:rsidRPr="00330D86">
              <w:rPr>
                <w:rFonts w:eastAsiaTheme="minorHAnsi"/>
                <w:lang w:val="uk-UA" w:eastAsia="en-US"/>
              </w:rPr>
              <w:instrText xml:space="preserve"> REF _Ref135006774 \r \h </w:instrText>
            </w:r>
            <w:r w:rsidR="00937910" w:rsidRPr="00330D86">
              <w:rPr>
                <w:rFonts w:eastAsiaTheme="minorHAnsi"/>
                <w:lang w:val="uk-UA" w:eastAsia="en-US"/>
              </w:rPr>
            </w:r>
            <w:r w:rsidR="00937910" w:rsidRPr="00330D86">
              <w:rPr>
                <w:rFonts w:eastAsiaTheme="minorHAnsi"/>
                <w:lang w:val="uk-UA" w:eastAsia="en-US"/>
              </w:rPr>
              <w:fldChar w:fldCharType="separate"/>
            </w:r>
            <w:r w:rsidR="00CC0DF5">
              <w:rPr>
                <w:rFonts w:eastAsiaTheme="minorHAnsi"/>
                <w:lang w:val="uk-UA" w:eastAsia="en-US"/>
              </w:rPr>
              <w:t>30</w:t>
            </w:r>
            <w:r w:rsidR="00937910" w:rsidRPr="00330D86">
              <w:rPr>
                <w:rFonts w:eastAsiaTheme="minorHAnsi"/>
                <w:lang w:val="uk-UA" w:eastAsia="en-US"/>
              </w:rPr>
              <w:fldChar w:fldCharType="end"/>
            </w:r>
            <w:r w:rsidR="00937910" w:rsidRPr="00330D86">
              <w:rPr>
                <w:rFonts w:eastAsiaTheme="minorHAnsi"/>
                <w:lang w:val="uk-UA" w:eastAsia="en-US"/>
              </w:rPr>
              <w:t>].</w:t>
            </w:r>
          </w:p>
        </w:tc>
        <w:tc>
          <w:tcPr>
            <w:tcW w:w="3006" w:type="dxa"/>
            <w:vAlign w:val="center"/>
          </w:tcPr>
          <w:p w14:paraId="737DFD0A" w14:textId="77777777" w:rsidR="006644C8" w:rsidRPr="00330D86" w:rsidRDefault="006644C8" w:rsidP="00D31C3A">
            <w:pPr>
              <w:pStyle w:val="a6"/>
              <w:spacing w:before="0" w:beforeAutospacing="0" w:after="0" w:afterAutospacing="0"/>
              <w:rPr>
                <w:rFonts w:eastAsiaTheme="minorHAnsi"/>
                <w:lang w:val="uk-UA" w:eastAsia="en-US"/>
              </w:rPr>
            </w:pPr>
            <w:r w:rsidRPr="00330D86">
              <w:rPr>
                <w:rFonts w:eastAsiaTheme="minorHAnsi"/>
                <w:lang w:val="uk-UA" w:eastAsia="en-US"/>
              </w:rPr>
              <w:t>Повністю відповідає стандарту</w:t>
            </w:r>
          </w:p>
        </w:tc>
      </w:tr>
      <w:tr w:rsidR="006644C8" w:rsidRPr="00330D86" w14:paraId="5E268942" w14:textId="77777777" w:rsidTr="00863D4D">
        <w:tc>
          <w:tcPr>
            <w:tcW w:w="528" w:type="dxa"/>
            <w:vAlign w:val="center"/>
          </w:tcPr>
          <w:p w14:paraId="0A1C95A2" w14:textId="77777777" w:rsidR="006644C8" w:rsidRPr="00330D86" w:rsidRDefault="006644C8" w:rsidP="00D31C3A">
            <w:pPr>
              <w:pStyle w:val="a6"/>
              <w:spacing w:before="0" w:beforeAutospacing="0" w:after="0" w:afterAutospacing="0"/>
              <w:rPr>
                <w:rFonts w:eastAsiaTheme="minorHAnsi"/>
                <w:lang w:val="uk-UA" w:eastAsia="en-US"/>
              </w:rPr>
            </w:pPr>
            <w:r w:rsidRPr="00330D86">
              <w:rPr>
                <w:rFonts w:eastAsiaTheme="minorHAnsi"/>
                <w:lang w:val="uk-UA" w:eastAsia="en-US"/>
              </w:rPr>
              <w:t>7</w:t>
            </w:r>
          </w:p>
        </w:tc>
        <w:tc>
          <w:tcPr>
            <w:tcW w:w="6384" w:type="dxa"/>
            <w:vAlign w:val="center"/>
          </w:tcPr>
          <w:p w14:paraId="05A52D8A" w14:textId="74F23231" w:rsidR="006644C8" w:rsidRPr="00330D86" w:rsidRDefault="006644C8" w:rsidP="00D31C3A">
            <w:pPr>
              <w:pStyle w:val="a6"/>
              <w:spacing w:before="0" w:beforeAutospacing="0" w:after="0" w:afterAutospacing="0"/>
              <w:rPr>
                <w:rFonts w:eastAsiaTheme="minorHAnsi"/>
                <w:lang w:val="uk-UA" w:eastAsia="en-US"/>
              </w:rPr>
            </w:pPr>
            <w:r w:rsidRPr="00330D86">
              <w:rPr>
                <w:rFonts w:eastAsiaTheme="minorHAnsi"/>
                <w:lang w:val="uk-UA" w:eastAsia="en-US"/>
              </w:rPr>
              <w:t xml:space="preserve">«Міський телефон в усіх номерах» </w:t>
            </w:r>
            <w:r w:rsidR="00937910" w:rsidRPr="00330D86">
              <w:rPr>
                <w:rFonts w:eastAsiaTheme="minorHAnsi"/>
                <w:lang w:val="uk-UA" w:eastAsia="en-US"/>
              </w:rPr>
              <w:t>[</w:t>
            </w:r>
            <w:r w:rsidR="00937910" w:rsidRPr="00330D86">
              <w:rPr>
                <w:rFonts w:eastAsiaTheme="minorHAnsi"/>
                <w:lang w:val="uk-UA" w:eastAsia="en-US"/>
              </w:rPr>
              <w:fldChar w:fldCharType="begin"/>
            </w:r>
            <w:r w:rsidR="00937910" w:rsidRPr="00330D86">
              <w:rPr>
                <w:rFonts w:eastAsiaTheme="minorHAnsi"/>
                <w:lang w:val="uk-UA" w:eastAsia="en-US"/>
              </w:rPr>
              <w:instrText xml:space="preserve"> REF _Ref135006774 \r \h </w:instrText>
            </w:r>
            <w:r w:rsidR="00937910" w:rsidRPr="00330D86">
              <w:rPr>
                <w:rFonts w:eastAsiaTheme="minorHAnsi"/>
                <w:lang w:val="uk-UA" w:eastAsia="en-US"/>
              </w:rPr>
            </w:r>
            <w:r w:rsidR="00937910" w:rsidRPr="00330D86">
              <w:rPr>
                <w:rFonts w:eastAsiaTheme="minorHAnsi"/>
                <w:lang w:val="uk-UA" w:eastAsia="en-US"/>
              </w:rPr>
              <w:fldChar w:fldCharType="separate"/>
            </w:r>
            <w:r w:rsidR="00CC0DF5">
              <w:rPr>
                <w:rFonts w:eastAsiaTheme="minorHAnsi"/>
                <w:lang w:val="uk-UA" w:eastAsia="en-US"/>
              </w:rPr>
              <w:t>30</w:t>
            </w:r>
            <w:r w:rsidR="00937910" w:rsidRPr="00330D86">
              <w:rPr>
                <w:rFonts w:eastAsiaTheme="minorHAnsi"/>
                <w:lang w:val="uk-UA" w:eastAsia="en-US"/>
              </w:rPr>
              <w:fldChar w:fldCharType="end"/>
            </w:r>
            <w:r w:rsidR="00937910" w:rsidRPr="00330D86">
              <w:rPr>
                <w:rFonts w:eastAsiaTheme="minorHAnsi"/>
                <w:lang w:val="uk-UA" w:eastAsia="en-US"/>
              </w:rPr>
              <w:t>].</w:t>
            </w:r>
          </w:p>
        </w:tc>
        <w:tc>
          <w:tcPr>
            <w:tcW w:w="3006" w:type="dxa"/>
            <w:vAlign w:val="center"/>
          </w:tcPr>
          <w:p w14:paraId="2CD0B7C3" w14:textId="77777777" w:rsidR="006644C8" w:rsidRPr="00330D86" w:rsidRDefault="006644C8" w:rsidP="00D31C3A">
            <w:pPr>
              <w:pStyle w:val="a6"/>
              <w:spacing w:before="0" w:beforeAutospacing="0" w:after="0" w:afterAutospacing="0"/>
              <w:rPr>
                <w:rFonts w:eastAsiaTheme="minorHAnsi"/>
                <w:lang w:val="uk-UA" w:eastAsia="en-US"/>
              </w:rPr>
            </w:pPr>
            <w:r w:rsidRPr="00330D86">
              <w:rPr>
                <w:rFonts w:eastAsiaTheme="minorHAnsi"/>
                <w:lang w:val="uk-UA" w:eastAsia="en-US"/>
              </w:rPr>
              <w:t>Повністю відповідає стандарту</w:t>
            </w:r>
          </w:p>
        </w:tc>
      </w:tr>
      <w:tr w:rsidR="006644C8" w:rsidRPr="00330D86" w14:paraId="567D58FB" w14:textId="77777777" w:rsidTr="00863D4D">
        <w:tc>
          <w:tcPr>
            <w:tcW w:w="528" w:type="dxa"/>
            <w:vAlign w:val="center"/>
          </w:tcPr>
          <w:p w14:paraId="076C8584" w14:textId="77777777" w:rsidR="006644C8" w:rsidRPr="00330D86" w:rsidRDefault="006644C8" w:rsidP="00D31C3A">
            <w:pPr>
              <w:pStyle w:val="a6"/>
              <w:spacing w:before="0" w:beforeAutospacing="0" w:after="0" w:afterAutospacing="0"/>
              <w:rPr>
                <w:rFonts w:eastAsiaTheme="minorHAnsi"/>
                <w:lang w:val="uk-UA" w:eastAsia="en-US"/>
              </w:rPr>
            </w:pPr>
            <w:r w:rsidRPr="00330D86">
              <w:rPr>
                <w:rFonts w:eastAsiaTheme="minorHAnsi"/>
                <w:lang w:val="uk-UA" w:eastAsia="en-US"/>
              </w:rPr>
              <w:t>8</w:t>
            </w:r>
          </w:p>
        </w:tc>
        <w:tc>
          <w:tcPr>
            <w:tcW w:w="6384" w:type="dxa"/>
            <w:vAlign w:val="center"/>
          </w:tcPr>
          <w:p w14:paraId="694AD8F1" w14:textId="703ED5D0" w:rsidR="006644C8" w:rsidRPr="00330D86" w:rsidRDefault="00937910" w:rsidP="00937910">
            <w:pPr>
              <w:pStyle w:val="a6"/>
              <w:spacing w:before="0" w:beforeAutospacing="0" w:after="0" w:afterAutospacing="0"/>
              <w:rPr>
                <w:rFonts w:eastAsiaTheme="minorHAnsi"/>
                <w:lang w:val="uk-UA" w:eastAsia="en-US"/>
              </w:rPr>
            </w:pPr>
            <w:r w:rsidRPr="00330D86">
              <w:rPr>
                <w:rFonts w:eastAsiaTheme="minorHAnsi"/>
                <w:lang w:val="uk-UA" w:eastAsia="en-US"/>
              </w:rPr>
              <w:t>«Багатокімнатні номери» [</w:t>
            </w:r>
            <w:r w:rsidRPr="00330D86">
              <w:rPr>
                <w:rFonts w:eastAsiaTheme="minorHAnsi"/>
                <w:lang w:val="uk-UA" w:eastAsia="en-US"/>
              </w:rPr>
              <w:fldChar w:fldCharType="begin"/>
            </w:r>
            <w:r w:rsidRPr="00330D86">
              <w:rPr>
                <w:rFonts w:eastAsiaTheme="minorHAnsi"/>
                <w:lang w:val="uk-UA" w:eastAsia="en-US"/>
              </w:rPr>
              <w:instrText xml:space="preserve"> REF _Ref135006774 \r \h </w:instrText>
            </w:r>
            <w:r w:rsidRPr="00330D86">
              <w:rPr>
                <w:rFonts w:eastAsiaTheme="minorHAnsi"/>
                <w:lang w:val="uk-UA" w:eastAsia="en-US"/>
              </w:rPr>
            </w:r>
            <w:r w:rsidRPr="00330D86">
              <w:rPr>
                <w:rFonts w:eastAsiaTheme="minorHAnsi"/>
                <w:lang w:val="uk-UA" w:eastAsia="en-US"/>
              </w:rPr>
              <w:fldChar w:fldCharType="separate"/>
            </w:r>
            <w:r w:rsidR="00CC0DF5">
              <w:rPr>
                <w:rFonts w:eastAsiaTheme="minorHAnsi"/>
                <w:lang w:val="uk-UA" w:eastAsia="en-US"/>
              </w:rPr>
              <w:t>30</w:t>
            </w:r>
            <w:r w:rsidRPr="00330D86">
              <w:rPr>
                <w:rFonts w:eastAsiaTheme="minorHAnsi"/>
                <w:lang w:val="uk-UA" w:eastAsia="en-US"/>
              </w:rPr>
              <w:fldChar w:fldCharType="end"/>
            </w:r>
            <w:r w:rsidRPr="00330D86">
              <w:rPr>
                <w:rFonts w:eastAsiaTheme="minorHAnsi"/>
                <w:lang w:val="uk-UA" w:eastAsia="en-US"/>
              </w:rPr>
              <w:t>].</w:t>
            </w:r>
          </w:p>
        </w:tc>
        <w:tc>
          <w:tcPr>
            <w:tcW w:w="3006" w:type="dxa"/>
            <w:vAlign w:val="center"/>
          </w:tcPr>
          <w:p w14:paraId="77717408" w14:textId="77777777" w:rsidR="006644C8" w:rsidRPr="00330D86" w:rsidRDefault="006644C8" w:rsidP="00D31C3A">
            <w:pPr>
              <w:pStyle w:val="a6"/>
              <w:spacing w:before="0" w:beforeAutospacing="0" w:after="0" w:afterAutospacing="0"/>
              <w:rPr>
                <w:rFonts w:eastAsiaTheme="minorHAnsi"/>
                <w:lang w:val="uk-UA" w:eastAsia="en-US"/>
              </w:rPr>
            </w:pPr>
            <w:r w:rsidRPr="00330D86">
              <w:rPr>
                <w:rFonts w:eastAsiaTheme="minorHAnsi"/>
                <w:lang w:val="uk-UA" w:eastAsia="en-US"/>
              </w:rPr>
              <w:t>Повністю відповідає стандарту</w:t>
            </w:r>
          </w:p>
        </w:tc>
      </w:tr>
      <w:tr w:rsidR="006644C8" w:rsidRPr="00330D86" w14:paraId="61E9B8C8" w14:textId="77777777" w:rsidTr="00863D4D">
        <w:tc>
          <w:tcPr>
            <w:tcW w:w="528" w:type="dxa"/>
            <w:vAlign w:val="center"/>
          </w:tcPr>
          <w:p w14:paraId="21CB7B9D" w14:textId="77777777" w:rsidR="006644C8" w:rsidRPr="00330D86" w:rsidRDefault="006644C8" w:rsidP="00D31C3A">
            <w:pPr>
              <w:pStyle w:val="a6"/>
              <w:spacing w:before="0" w:beforeAutospacing="0" w:after="0" w:afterAutospacing="0"/>
              <w:rPr>
                <w:rFonts w:eastAsiaTheme="minorHAnsi"/>
                <w:lang w:val="uk-UA" w:eastAsia="en-US"/>
              </w:rPr>
            </w:pPr>
            <w:r w:rsidRPr="00330D86">
              <w:rPr>
                <w:rFonts w:eastAsiaTheme="minorHAnsi"/>
                <w:lang w:val="uk-UA" w:eastAsia="en-US"/>
              </w:rPr>
              <w:t>9</w:t>
            </w:r>
          </w:p>
        </w:tc>
        <w:tc>
          <w:tcPr>
            <w:tcW w:w="6384" w:type="dxa"/>
            <w:vAlign w:val="center"/>
          </w:tcPr>
          <w:p w14:paraId="1651F521" w14:textId="1FC9AE40" w:rsidR="006644C8" w:rsidRPr="00330D86" w:rsidRDefault="006644C8" w:rsidP="00D31C3A">
            <w:pPr>
              <w:pStyle w:val="a6"/>
              <w:spacing w:before="0" w:beforeAutospacing="0" w:after="0" w:afterAutospacing="0"/>
              <w:rPr>
                <w:rFonts w:eastAsiaTheme="minorHAnsi"/>
                <w:lang w:val="uk-UA" w:eastAsia="en-US"/>
              </w:rPr>
            </w:pPr>
            <w:r w:rsidRPr="00330D86">
              <w:rPr>
                <w:rFonts w:eastAsiaTheme="minorHAnsi"/>
                <w:lang w:val="uk-UA" w:eastAsia="en-US"/>
              </w:rPr>
              <w:t xml:space="preserve">«Звукоізоляція номерів на рівні 35 дБА» </w:t>
            </w:r>
            <w:r w:rsidR="00937910" w:rsidRPr="00330D86">
              <w:rPr>
                <w:rFonts w:eastAsiaTheme="minorHAnsi"/>
                <w:lang w:val="uk-UA" w:eastAsia="en-US"/>
              </w:rPr>
              <w:t>[</w:t>
            </w:r>
            <w:r w:rsidR="00937910" w:rsidRPr="00330D86">
              <w:rPr>
                <w:rFonts w:eastAsiaTheme="minorHAnsi"/>
                <w:lang w:val="uk-UA" w:eastAsia="en-US"/>
              </w:rPr>
              <w:fldChar w:fldCharType="begin"/>
            </w:r>
            <w:r w:rsidR="00937910" w:rsidRPr="00330D86">
              <w:rPr>
                <w:rFonts w:eastAsiaTheme="minorHAnsi"/>
                <w:lang w:val="uk-UA" w:eastAsia="en-US"/>
              </w:rPr>
              <w:instrText xml:space="preserve"> REF _Ref135006774 \r \h </w:instrText>
            </w:r>
            <w:r w:rsidR="00937910" w:rsidRPr="00330D86">
              <w:rPr>
                <w:rFonts w:eastAsiaTheme="minorHAnsi"/>
                <w:lang w:val="uk-UA" w:eastAsia="en-US"/>
              </w:rPr>
            </w:r>
            <w:r w:rsidR="00937910" w:rsidRPr="00330D86">
              <w:rPr>
                <w:rFonts w:eastAsiaTheme="minorHAnsi"/>
                <w:lang w:val="uk-UA" w:eastAsia="en-US"/>
              </w:rPr>
              <w:fldChar w:fldCharType="separate"/>
            </w:r>
            <w:r w:rsidR="00CC0DF5">
              <w:rPr>
                <w:rFonts w:eastAsiaTheme="minorHAnsi"/>
                <w:lang w:val="uk-UA" w:eastAsia="en-US"/>
              </w:rPr>
              <w:t>30</w:t>
            </w:r>
            <w:r w:rsidR="00937910" w:rsidRPr="00330D86">
              <w:rPr>
                <w:rFonts w:eastAsiaTheme="minorHAnsi"/>
                <w:lang w:val="uk-UA" w:eastAsia="en-US"/>
              </w:rPr>
              <w:fldChar w:fldCharType="end"/>
            </w:r>
            <w:r w:rsidR="00937910" w:rsidRPr="00330D86">
              <w:rPr>
                <w:rFonts w:eastAsiaTheme="minorHAnsi"/>
                <w:lang w:val="uk-UA" w:eastAsia="en-US"/>
              </w:rPr>
              <w:t>].</w:t>
            </w:r>
          </w:p>
        </w:tc>
        <w:tc>
          <w:tcPr>
            <w:tcW w:w="3006" w:type="dxa"/>
            <w:vAlign w:val="center"/>
          </w:tcPr>
          <w:p w14:paraId="6135A437" w14:textId="77777777" w:rsidR="006644C8" w:rsidRPr="00330D86" w:rsidRDefault="006644C8" w:rsidP="00D31C3A">
            <w:pPr>
              <w:pStyle w:val="a6"/>
              <w:spacing w:before="0" w:beforeAutospacing="0" w:after="0" w:afterAutospacing="0"/>
              <w:rPr>
                <w:rFonts w:eastAsiaTheme="minorHAnsi"/>
                <w:lang w:val="uk-UA" w:eastAsia="en-US"/>
              </w:rPr>
            </w:pPr>
            <w:r w:rsidRPr="00330D86">
              <w:rPr>
                <w:rFonts w:eastAsiaTheme="minorHAnsi"/>
                <w:lang w:val="uk-UA" w:eastAsia="en-US"/>
              </w:rPr>
              <w:t>Повністю відповідає стандарту</w:t>
            </w:r>
          </w:p>
        </w:tc>
      </w:tr>
      <w:tr w:rsidR="006644C8" w:rsidRPr="00330D86" w14:paraId="222C9DFB" w14:textId="77777777" w:rsidTr="00863D4D">
        <w:tc>
          <w:tcPr>
            <w:tcW w:w="528" w:type="dxa"/>
            <w:vAlign w:val="center"/>
          </w:tcPr>
          <w:p w14:paraId="5E62B296" w14:textId="77777777" w:rsidR="006644C8" w:rsidRPr="00330D86" w:rsidRDefault="006644C8" w:rsidP="00D31C3A">
            <w:pPr>
              <w:pStyle w:val="a6"/>
              <w:spacing w:before="0" w:beforeAutospacing="0" w:after="0" w:afterAutospacing="0"/>
              <w:rPr>
                <w:rFonts w:eastAsiaTheme="minorHAnsi"/>
                <w:lang w:val="uk-UA" w:eastAsia="en-US"/>
              </w:rPr>
            </w:pPr>
            <w:r w:rsidRPr="00330D86">
              <w:rPr>
                <w:rFonts w:eastAsiaTheme="minorHAnsi"/>
                <w:lang w:val="uk-UA" w:eastAsia="en-US"/>
              </w:rPr>
              <w:t>10</w:t>
            </w:r>
          </w:p>
        </w:tc>
        <w:tc>
          <w:tcPr>
            <w:tcW w:w="6384" w:type="dxa"/>
            <w:vAlign w:val="center"/>
          </w:tcPr>
          <w:p w14:paraId="0B6A0DD8" w14:textId="1E99F4B5" w:rsidR="006644C8" w:rsidRPr="00330D86" w:rsidRDefault="006644C8" w:rsidP="00D31C3A">
            <w:pPr>
              <w:pStyle w:val="a6"/>
              <w:spacing w:before="0" w:beforeAutospacing="0" w:after="0" w:afterAutospacing="0"/>
              <w:rPr>
                <w:rFonts w:eastAsiaTheme="minorHAnsi"/>
                <w:lang w:val="uk-UA" w:eastAsia="en-US"/>
              </w:rPr>
            </w:pPr>
            <w:r w:rsidRPr="00330D86">
              <w:rPr>
                <w:rFonts w:eastAsiaTheme="minorHAnsi"/>
                <w:lang w:val="uk-UA" w:eastAsia="en-US"/>
              </w:rPr>
              <w:t xml:space="preserve">«Холодильник у багатокімнатних та одномісних номерах» </w:t>
            </w:r>
            <w:r w:rsidR="00937910" w:rsidRPr="00330D86">
              <w:rPr>
                <w:rFonts w:eastAsiaTheme="minorHAnsi"/>
                <w:lang w:val="uk-UA" w:eastAsia="en-US"/>
              </w:rPr>
              <w:t>[</w:t>
            </w:r>
            <w:r w:rsidR="00937910" w:rsidRPr="00330D86">
              <w:rPr>
                <w:rFonts w:eastAsiaTheme="minorHAnsi"/>
                <w:lang w:val="uk-UA" w:eastAsia="en-US"/>
              </w:rPr>
              <w:fldChar w:fldCharType="begin"/>
            </w:r>
            <w:r w:rsidR="00937910" w:rsidRPr="00330D86">
              <w:rPr>
                <w:rFonts w:eastAsiaTheme="minorHAnsi"/>
                <w:lang w:val="uk-UA" w:eastAsia="en-US"/>
              </w:rPr>
              <w:instrText xml:space="preserve"> REF _Ref135006774 \r \h </w:instrText>
            </w:r>
            <w:r w:rsidR="00937910" w:rsidRPr="00330D86">
              <w:rPr>
                <w:rFonts w:eastAsiaTheme="minorHAnsi"/>
                <w:lang w:val="uk-UA" w:eastAsia="en-US"/>
              </w:rPr>
            </w:r>
            <w:r w:rsidR="00937910" w:rsidRPr="00330D86">
              <w:rPr>
                <w:rFonts w:eastAsiaTheme="minorHAnsi"/>
                <w:lang w:val="uk-UA" w:eastAsia="en-US"/>
              </w:rPr>
              <w:fldChar w:fldCharType="separate"/>
            </w:r>
            <w:r w:rsidR="00CC0DF5">
              <w:rPr>
                <w:rFonts w:eastAsiaTheme="minorHAnsi"/>
                <w:lang w:val="uk-UA" w:eastAsia="en-US"/>
              </w:rPr>
              <w:t>30</w:t>
            </w:r>
            <w:r w:rsidR="00937910" w:rsidRPr="00330D86">
              <w:rPr>
                <w:rFonts w:eastAsiaTheme="minorHAnsi"/>
                <w:lang w:val="uk-UA" w:eastAsia="en-US"/>
              </w:rPr>
              <w:fldChar w:fldCharType="end"/>
            </w:r>
            <w:r w:rsidR="00937910" w:rsidRPr="00330D86">
              <w:rPr>
                <w:rFonts w:eastAsiaTheme="minorHAnsi"/>
                <w:lang w:val="uk-UA" w:eastAsia="en-US"/>
              </w:rPr>
              <w:t>].</w:t>
            </w:r>
          </w:p>
        </w:tc>
        <w:tc>
          <w:tcPr>
            <w:tcW w:w="3006" w:type="dxa"/>
            <w:vAlign w:val="center"/>
          </w:tcPr>
          <w:p w14:paraId="7EA1D9C7" w14:textId="77777777" w:rsidR="006644C8" w:rsidRPr="00330D86" w:rsidRDefault="006644C8" w:rsidP="00D31C3A">
            <w:pPr>
              <w:pStyle w:val="a6"/>
              <w:spacing w:before="0" w:beforeAutospacing="0" w:after="0" w:afterAutospacing="0"/>
              <w:rPr>
                <w:rFonts w:eastAsiaTheme="minorHAnsi"/>
                <w:lang w:val="uk-UA" w:eastAsia="en-US"/>
              </w:rPr>
            </w:pPr>
            <w:r w:rsidRPr="00330D86">
              <w:rPr>
                <w:rFonts w:eastAsiaTheme="minorHAnsi"/>
                <w:lang w:val="uk-UA" w:eastAsia="en-US"/>
              </w:rPr>
              <w:t>Повністю відповідає стандарту</w:t>
            </w:r>
          </w:p>
        </w:tc>
      </w:tr>
      <w:tr w:rsidR="006644C8" w:rsidRPr="00330D86" w14:paraId="4BC24E85" w14:textId="77777777" w:rsidTr="00863D4D">
        <w:tc>
          <w:tcPr>
            <w:tcW w:w="528" w:type="dxa"/>
            <w:vAlign w:val="center"/>
          </w:tcPr>
          <w:p w14:paraId="24B5753C" w14:textId="77777777" w:rsidR="006644C8" w:rsidRPr="00330D86" w:rsidRDefault="006644C8" w:rsidP="00D31C3A">
            <w:pPr>
              <w:pStyle w:val="a6"/>
              <w:spacing w:before="0" w:beforeAutospacing="0" w:after="0" w:afterAutospacing="0"/>
              <w:rPr>
                <w:rFonts w:eastAsiaTheme="minorHAnsi"/>
                <w:lang w:val="uk-UA" w:eastAsia="en-US"/>
              </w:rPr>
            </w:pPr>
            <w:r w:rsidRPr="00330D86">
              <w:rPr>
                <w:rFonts w:eastAsiaTheme="minorHAnsi"/>
                <w:lang w:val="uk-UA" w:eastAsia="en-US"/>
              </w:rPr>
              <w:t>11</w:t>
            </w:r>
          </w:p>
        </w:tc>
        <w:tc>
          <w:tcPr>
            <w:tcW w:w="6384" w:type="dxa"/>
            <w:vAlign w:val="center"/>
          </w:tcPr>
          <w:p w14:paraId="605F4A79" w14:textId="73629BE9" w:rsidR="006644C8" w:rsidRPr="00330D86" w:rsidRDefault="006644C8" w:rsidP="00D31C3A">
            <w:pPr>
              <w:pStyle w:val="a6"/>
              <w:spacing w:before="0" w:beforeAutospacing="0" w:after="0" w:afterAutospacing="0"/>
              <w:rPr>
                <w:rFonts w:eastAsiaTheme="minorHAnsi"/>
                <w:lang w:val="uk-UA" w:eastAsia="en-US"/>
              </w:rPr>
            </w:pPr>
            <w:r w:rsidRPr="00330D86">
              <w:rPr>
                <w:rFonts w:eastAsiaTheme="minorHAnsi"/>
                <w:lang w:val="uk-UA" w:eastAsia="en-US"/>
              </w:rPr>
              <w:t xml:space="preserve">«Килимок біля кожного ліжка за відсутності килима або килимового покриву підлоги» </w:t>
            </w:r>
            <w:r w:rsidR="00937910" w:rsidRPr="00330D86">
              <w:rPr>
                <w:rFonts w:eastAsiaTheme="minorHAnsi"/>
                <w:lang w:val="uk-UA" w:eastAsia="en-US"/>
              </w:rPr>
              <w:t>[</w:t>
            </w:r>
            <w:r w:rsidR="00937910" w:rsidRPr="00330D86">
              <w:rPr>
                <w:rFonts w:eastAsiaTheme="minorHAnsi"/>
                <w:lang w:val="uk-UA" w:eastAsia="en-US"/>
              </w:rPr>
              <w:fldChar w:fldCharType="begin"/>
            </w:r>
            <w:r w:rsidR="00937910" w:rsidRPr="00330D86">
              <w:rPr>
                <w:rFonts w:eastAsiaTheme="minorHAnsi"/>
                <w:lang w:val="uk-UA" w:eastAsia="en-US"/>
              </w:rPr>
              <w:instrText xml:space="preserve"> REF _Ref135006774 \r \h </w:instrText>
            </w:r>
            <w:r w:rsidR="00937910" w:rsidRPr="00330D86">
              <w:rPr>
                <w:rFonts w:eastAsiaTheme="minorHAnsi"/>
                <w:lang w:val="uk-UA" w:eastAsia="en-US"/>
              </w:rPr>
            </w:r>
            <w:r w:rsidR="00937910" w:rsidRPr="00330D86">
              <w:rPr>
                <w:rFonts w:eastAsiaTheme="minorHAnsi"/>
                <w:lang w:val="uk-UA" w:eastAsia="en-US"/>
              </w:rPr>
              <w:fldChar w:fldCharType="separate"/>
            </w:r>
            <w:r w:rsidR="00CC0DF5">
              <w:rPr>
                <w:rFonts w:eastAsiaTheme="minorHAnsi"/>
                <w:lang w:val="uk-UA" w:eastAsia="en-US"/>
              </w:rPr>
              <w:t>30</w:t>
            </w:r>
            <w:r w:rsidR="00937910" w:rsidRPr="00330D86">
              <w:rPr>
                <w:rFonts w:eastAsiaTheme="minorHAnsi"/>
                <w:lang w:val="uk-UA" w:eastAsia="en-US"/>
              </w:rPr>
              <w:fldChar w:fldCharType="end"/>
            </w:r>
            <w:r w:rsidR="00937910" w:rsidRPr="00330D86">
              <w:rPr>
                <w:rFonts w:eastAsiaTheme="minorHAnsi"/>
                <w:lang w:val="uk-UA" w:eastAsia="en-US"/>
              </w:rPr>
              <w:t>].</w:t>
            </w:r>
          </w:p>
        </w:tc>
        <w:tc>
          <w:tcPr>
            <w:tcW w:w="3006" w:type="dxa"/>
            <w:vAlign w:val="center"/>
          </w:tcPr>
          <w:p w14:paraId="42B8EF54" w14:textId="77777777" w:rsidR="006644C8" w:rsidRPr="00330D86" w:rsidRDefault="006644C8" w:rsidP="00D31C3A">
            <w:pPr>
              <w:pStyle w:val="a6"/>
              <w:spacing w:before="0" w:beforeAutospacing="0" w:after="0" w:afterAutospacing="0"/>
              <w:rPr>
                <w:rFonts w:eastAsiaTheme="minorHAnsi"/>
                <w:lang w:val="uk-UA" w:eastAsia="en-US"/>
              </w:rPr>
            </w:pPr>
            <w:r w:rsidRPr="00330D86">
              <w:rPr>
                <w:rFonts w:eastAsiaTheme="minorHAnsi"/>
                <w:lang w:val="uk-UA" w:eastAsia="en-US"/>
              </w:rPr>
              <w:t>Повністю відповідає стандарту</w:t>
            </w:r>
          </w:p>
        </w:tc>
      </w:tr>
      <w:tr w:rsidR="006644C8" w:rsidRPr="00330D86" w14:paraId="1F8A02CA" w14:textId="77777777" w:rsidTr="00863D4D">
        <w:tc>
          <w:tcPr>
            <w:tcW w:w="528" w:type="dxa"/>
            <w:vAlign w:val="center"/>
          </w:tcPr>
          <w:p w14:paraId="784B1875" w14:textId="77777777" w:rsidR="006644C8" w:rsidRPr="00330D86" w:rsidRDefault="006644C8" w:rsidP="00D31C3A">
            <w:pPr>
              <w:pStyle w:val="a6"/>
              <w:spacing w:before="0" w:beforeAutospacing="0" w:after="0" w:afterAutospacing="0"/>
              <w:rPr>
                <w:rFonts w:eastAsiaTheme="minorHAnsi"/>
                <w:lang w:val="uk-UA" w:eastAsia="en-US"/>
              </w:rPr>
            </w:pPr>
            <w:r w:rsidRPr="00330D86">
              <w:rPr>
                <w:rFonts w:eastAsiaTheme="minorHAnsi"/>
                <w:lang w:val="uk-UA" w:eastAsia="en-US"/>
              </w:rPr>
              <w:t>12</w:t>
            </w:r>
          </w:p>
        </w:tc>
        <w:tc>
          <w:tcPr>
            <w:tcW w:w="6384" w:type="dxa"/>
            <w:vAlign w:val="center"/>
          </w:tcPr>
          <w:p w14:paraId="73F64007" w14:textId="1B3FB3FC" w:rsidR="006644C8" w:rsidRPr="00330D86" w:rsidRDefault="006644C8" w:rsidP="00D31C3A">
            <w:pPr>
              <w:pStyle w:val="a6"/>
              <w:spacing w:before="0" w:beforeAutospacing="0" w:after="0" w:afterAutospacing="0"/>
              <w:rPr>
                <w:rFonts w:eastAsiaTheme="minorHAnsi"/>
                <w:lang w:val="uk-UA" w:eastAsia="en-US"/>
              </w:rPr>
            </w:pPr>
            <w:r w:rsidRPr="00330D86">
              <w:rPr>
                <w:rFonts w:eastAsiaTheme="minorHAnsi"/>
                <w:lang w:val="uk-UA" w:eastAsia="en-US"/>
              </w:rPr>
              <w:t xml:space="preserve">«Стіл або письмовий стіл» </w:t>
            </w:r>
            <w:r w:rsidR="00937910" w:rsidRPr="00330D86">
              <w:rPr>
                <w:rFonts w:eastAsiaTheme="minorHAnsi"/>
                <w:lang w:val="uk-UA" w:eastAsia="en-US"/>
              </w:rPr>
              <w:t>[</w:t>
            </w:r>
            <w:r w:rsidR="00937910" w:rsidRPr="00330D86">
              <w:rPr>
                <w:rFonts w:eastAsiaTheme="minorHAnsi"/>
                <w:lang w:val="uk-UA" w:eastAsia="en-US"/>
              </w:rPr>
              <w:fldChar w:fldCharType="begin"/>
            </w:r>
            <w:r w:rsidR="00937910" w:rsidRPr="00330D86">
              <w:rPr>
                <w:rFonts w:eastAsiaTheme="minorHAnsi"/>
                <w:lang w:val="uk-UA" w:eastAsia="en-US"/>
              </w:rPr>
              <w:instrText xml:space="preserve"> REF _Ref135006774 \r \h </w:instrText>
            </w:r>
            <w:r w:rsidR="00937910" w:rsidRPr="00330D86">
              <w:rPr>
                <w:rFonts w:eastAsiaTheme="minorHAnsi"/>
                <w:lang w:val="uk-UA" w:eastAsia="en-US"/>
              </w:rPr>
            </w:r>
            <w:r w:rsidR="00937910" w:rsidRPr="00330D86">
              <w:rPr>
                <w:rFonts w:eastAsiaTheme="minorHAnsi"/>
                <w:lang w:val="uk-UA" w:eastAsia="en-US"/>
              </w:rPr>
              <w:fldChar w:fldCharType="separate"/>
            </w:r>
            <w:r w:rsidR="00CC0DF5">
              <w:rPr>
                <w:rFonts w:eastAsiaTheme="minorHAnsi"/>
                <w:lang w:val="uk-UA" w:eastAsia="en-US"/>
              </w:rPr>
              <w:t>30</w:t>
            </w:r>
            <w:r w:rsidR="00937910" w:rsidRPr="00330D86">
              <w:rPr>
                <w:rFonts w:eastAsiaTheme="minorHAnsi"/>
                <w:lang w:val="uk-UA" w:eastAsia="en-US"/>
              </w:rPr>
              <w:fldChar w:fldCharType="end"/>
            </w:r>
            <w:r w:rsidR="00937910" w:rsidRPr="00330D86">
              <w:rPr>
                <w:rFonts w:eastAsiaTheme="minorHAnsi"/>
                <w:lang w:val="uk-UA" w:eastAsia="en-US"/>
              </w:rPr>
              <w:t>].</w:t>
            </w:r>
          </w:p>
        </w:tc>
        <w:tc>
          <w:tcPr>
            <w:tcW w:w="3006" w:type="dxa"/>
            <w:vAlign w:val="center"/>
          </w:tcPr>
          <w:p w14:paraId="490352BD" w14:textId="77777777" w:rsidR="006644C8" w:rsidRPr="00330D86" w:rsidRDefault="006644C8" w:rsidP="00D31C3A">
            <w:pPr>
              <w:pStyle w:val="a6"/>
              <w:spacing w:before="0" w:beforeAutospacing="0" w:after="0" w:afterAutospacing="0"/>
              <w:rPr>
                <w:rFonts w:eastAsiaTheme="minorHAnsi"/>
                <w:lang w:val="uk-UA" w:eastAsia="en-US"/>
              </w:rPr>
            </w:pPr>
            <w:r w:rsidRPr="00330D86">
              <w:rPr>
                <w:rFonts w:eastAsiaTheme="minorHAnsi"/>
                <w:lang w:val="uk-UA" w:eastAsia="en-US"/>
              </w:rPr>
              <w:t>Частково відповідає стандарту</w:t>
            </w:r>
          </w:p>
        </w:tc>
      </w:tr>
      <w:tr w:rsidR="006644C8" w:rsidRPr="00330D86" w14:paraId="312E05B7" w14:textId="77777777" w:rsidTr="00863D4D">
        <w:tc>
          <w:tcPr>
            <w:tcW w:w="528" w:type="dxa"/>
            <w:vAlign w:val="center"/>
          </w:tcPr>
          <w:p w14:paraId="0C99C8F7" w14:textId="77777777" w:rsidR="006644C8" w:rsidRPr="00330D86" w:rsidRDefault="006644C8" w:rsidP="00D31C3A">
            <w:pPr>
              <w:pStyle w:val="a6"/>
              <w:spacing w:before="0" w:beforeAutospacing="0" w:after="0" w:afterAutospacing="0"/>
              <w:rPr>
                <w:rFonts w:eastAsiaTheme="minorHAnsi"/>
                <w:lang w:val="uk-UA" w:eastAsia="en-US"/>
              </w:rPr>
            </w:pPr>
            <w:r w:rsidRPr="00330D86">
              <w:rPr>
                <w:rFonts w:eastAsiaTheme="minorHAnsi"/>
                <w:lang w:val="uk-UA" w:eastAsia="en-US"/>
              </w:rPr>
              <w:t>13</w:t>
            </w:r>
          </w:p>
        </w:tc>
        <w:tc>
          <w:tcPr>
            <w:tcW w:w="6384" w:type="dxa"/>
            <w:vAlign w:val="center"/>
          </w:tcPr>
          <w:p w14:paraId="02BF6D72" w14:textId="79386E68" w:rsidR="006644C8" w:rsidRPr="00330D86" w:rsidRDefault="006644C8" w:rsidP="00D31C3A">
            <w:pPr>
              <w:pStyle w:val="a6"/>
              <w:spacing w:before="0" w:beforeAutospacing="0" w:after="0" w:afterAutospacing="0"/>
              <w:rPr>
                <w:rFonts w:eastAsiaTheme="minorHAnsi"/>
                <w:lang w:val="uk-UA" w:eastAsia="en-US"/>
              </w:rPr>
            </w:pPr>
            <w:r w:rsidRPr="00330D86">
              <w:rPr>
                <w:rFonts w:eastAsiaTheme="minorHAnsi"/>
                <w:lang w:val="uk-UA" w:eastAsia="en-US"/>
              </w:rPr>
              <w:t xml:space="preserve">«Ресторан, бар, кафе, їдальня, закусочна — щонайменше один об'єкт із вищеперерахованих» </w:t>
            </w:r>
            <w:r w:rsidR="00937910" w:rsidRPr="00330D86">
              <w:rPr>
                <w:rFonts w:eastAsiaTheme="minorHAnsi"/>
                <w:lang w:val="uk-UA" w:eastAsia="en-US"/>
              </w:rPr>
              <w:t>[</w:t>
            </w:r>
            <w:r w:rsidR="00937910" w:rsidRPr="00330D86">
              <w:rPr>
                <w:rFonts w:eastAsiaTheme="minorHAnsi"/>
                <w:lang w:val="uk-UA" w:eastAsia="en-US"/>
              </w:rPr>
              <w:fldChar w:fldCharType="begin"/>
            </w:r>
            <w:r w:rsidR="00937910" w:rsidRPr="00330D86">
              <w:rPr>
                <w:rFonts w:eastAsiaTheme="minorHAnsi"/>
                <w:lang w:val="uk-UA" w:eastAsia="en-US"/>
              </w:rPr>
              <w:instrText xml:space="preserve"> REF _Ref135006774 \r \h </w:instrText>
            </w:r>
            <w:r w:rsidR="00937910" w:rsidRPr="00330D86">
              <w:rPr>
                <w:rFonts w:eastAsiaTheme="minorHAnsi"/>
                <w:lang w:val="uk-UA" w:eastAsia="en-US"/>
              </w:rPr>
            </w:r>
            <w:r w:rsidR="00937910" w:rsidRPr="00330D86">
              <w:rPr>
                <w:rFonts w:eastAsiaTheme="minorHAnsi"/>
                <w:lang w:val="uk-UA" w:eastAsia="en-US"/>
              </w:rPr>
              <w:fldChar w:fldCharType="separate"/>
            </w:r>
            <w:r w:rsidR="00CC0DF5">
              <w:rPr>
                <w:rFonts w:eastAsiaTheme="minorHAnsi"/>
                <w:lang w:val="uk-UA" w:eastAsia="en-US"/>
              </w:rPr>
              <w:t>30</w:t>
            </w:r>
            <w:r w:rsidR="00937910" w:rsidRPr="00330D86">
              <w:rPr>
                <w:rFonts w:eastAsiaTheme="minorHAnsi"/>
                <w:lang w:val="uk-UA" w:eastAsia="en-US"/>
              </w:rPr>
              <w:fldChar w:fldCharType="end"/>
            </w:r>
            <w:r w:rsidR="00937910" w:rsidRPr="00330D86">
              <w:rPr>
                <w:rFonts w:eastAsiaTheme="minorHAnsi"/>
                <w:lang w:val="uk-UA" w:eastAsia="en-US"/>
              </w:rPr>
              <w:t>].</w:t>
            </w:r>
          </w:p>
        </w:tc>
        <w:tc>
          <w:tcPr>
            <w:tcW w:w="3006" w:type="dxa"/>
            <w:vAlign w:val="center"/>
          </w:tcPr>
          <w:p w14:paraId="04D66D5C" w14:textId="77777777" w:rsidR="006644C8" w:rsidRPr="00330D86" w:rsidRDefault="006644C8" w:rsidP="00D31C3A">
            <w:pPr>
              <w:pStyle w:val="a6"/>
              <w:spacing w:before="0" w:beforeAutospacing="0" w:after="0" w:afterAutospacing="0"/>
              <w:rPr>
                <w:rFonts w:eastAsiaTheme="minorHAnsi"/>
                <w:lang w:val="uk-UA" w:eastAsia="en-US"/>
              </w:rPr>
            </w:pPr>
            <w:r w:rsidRPr="00330D86">
              <w:rPr>
                <w:rFonts w:eastAsiaTheme="minorHAnsi"/>
                <w:lang w:val="uk-UA" w:eastAsia="en-US"/>
              </w:rPr>
              <w:t>Повністю відповідає стандарту</w:t>
            </w:r>
          </w:p>
        </w:tc>
      </w:tr>
      <w:tr w:rsidR="00863D4D" w:rsidRPr="00330D86" w14:paraId="31B45544" w14:textId="77777777" w:rsidTr="00863D4D">
        <w:tc>
          <w:tcPr>
            <w:tcW w:w="9918" w:type="dxa"/>
            <w:gridSpan w:val="3"/>
            <w:tcBorders>
              <w:top w:val="nil"/>
              <w:left w:val="nil"/>
              <w:right w:val="nil"/>
            </w:tcBorders>
            <w:vAlign w:val="center"/>
          </w:tcPr>
          <w:p w14:paraId="6743DE4E" w14:textId="697A998C" w:rsidR="00863D4D" w:rsidRPr="00330D86" w:rsidRDefault="00863D4D" w:rsidP="00863D4D">
            <w:pPr>
              <w:pStyle w:val="a6"/>
              <w:tabs>
                <w:tab w:val="left" w:pos="3739"/>
              </w:tabs>
              <w:spacing w:before="0" w:beforeAutospacing="0" w:after="0" w:afterAutospacing="0"/>
              <w:ind w:firstLine="6975"/>
              <w:jc w:val="both"/>
              <w:rPr>
                <w:rFonts w:eastAsiaTheme="minorHAnsi"/>
                <w:lang w:val="uk-UA" w:eastAsia="en-US"/>
              </w:rPr>
            </w:pPr>
            <w:r w:rsidRPr="00330D86">
              <w:rPr>
                <w:sz w:val="28"/>
                <w:szCs w:val="28"/>
                <w:lang w:val="uk-UA"/>
              </w:rPr>
              <w:lastRenderedPageBreak/>
              <w:t>Продовження табл 2.4</w:t>
            </w:r>
          </w:p>
        </w:tc>
      </w:tr>
      <w:tr w:rsidR="006644C8" w:rsidRPr="00330D86" w14:paraId="2BB2E32A" w14:textId="77777777" w:rsidTr="00863D4D">
        <w:tc>
          <w:tcPr>
            <w:tcW w:w="528" w:type="dxa"/>
            <w:vAlign w:val="center"/>
          </w:tcPr>
          <w:p w14:paraId="4D9E1D27" w14:textId="77777777" w:rsidR="006644C8" w:rsidRPr="00330D86" w:rsidRDefault="006644C8" w:rsidP="00D31C3A">
            <w:pPr>
              <w:pStyle w:val="a6"/>
              <w:spacing w:before="0" w:beforeAutospacing="0" w:after="0" w:afterAutospacing="0"/>
              <w:rPr>
                <w:rFonts w:eastAsiaTheme="minorHAnsi"/>
                <w:lang w:val="uk-UA" w:eastAsia="en-US"/>
              </w:rPr>
            </w:pPr>
            <w:r w:rsidRPr="00330D86">
              <w:rPr>
                <w:rFonts w:eastAsiaTheme="minorHAnsi"/>
                <w:lang w:val="uk-UA" w:eastAsia="en-US"/>
              </w:rPr>
              <w:t>14</w:t>
            </w:r>
          </w:p>
        </w:tc>
        <w:tc>
          <w:tcPr>
            <w:tcW w:w="6384" w:type="dxa"/>
            <w:vAlign w:val="center"/>
          </w:tcPr>
          <w:p w14:paraId="45D15066" w14:textId="03188FF1" w:rsidR="006644C8" w:rsidRPr="00330D86" w:rsidRDefault="006644C8" w:rsidP="00D31C3A">
            <w:pPr>
              <w:pStyle w:val="a6"/>
              <w:spacing w:before="0" w:beforeAutospacing="0" w:after="0" w:afterAutospacing="0"/>
              <w:rPr>
                <w:rFonts w:eastAsiaTheme="minorHAnsi"/>
                <w:lang w:val="uk-UA" w:eastAsia="en-US"/>
              </w:rPr>
            </w:pPr>
            <w:r w:rsidRPr="00330D86">
              <w:rPr>
                <w:rFonts w:eastAsiaTheme="minorHAnsi"/>
                <w:lang w:val="uk-UA" w:eastAsia="en-US"/>
              </w:rPr>
              <w:t xml:space="preserve">«Перукарня першої чи другої категорії відповідно до вимог ДСТУ 4094 (якщо кількість номерів більша ніж 50) » </w:t>
            </w:r>
            <w:r w:rsidR="00937910" w:rsidRPr="00330D86">
              <w:rPr>
                <w:rFonts w:eastAsiaTheme="minorHAnsi"/>
                <w:lang w:val="uk-UA" w:eastAsia="en-US"/>
              </w:rPr>
              <w:t>[</w:t>
            </w:r>
            <w:r w:rsidR="00937910" w:rsidRPr="00330D86">
              <w:rPr>
                <w:rFonts w:eastAsiaTheme="minorHAnsi"/>
                <w:lang w:val="uk-UA" w:eastAsia="en-US"/>
              </w:rPr>
              <w:fldChar w:fldCharType="begin"/>
            </w:r>
            <w:r w:rsidR="00937910" w:rsidRPr="00330D86">
              <w:rPr>
                <w:rFonts w:eastAsiaTheme="minorHAnsi"/>
                <w:lang w:val="uk-UA" w:eastAsia="en-US"/>
              </w:rPr>
              <w:instrText xml:space="preserve"> REF _Ref135006774 \r \h </w:instrText>
            </w:r>
            <w:r w:rsidR="00937910" w:rsidRPr="00330D86">
              <w:rPr>
                <w:rFonts w:eastAsiaTheme="minorHAnsi"/>
                <w:lang w:val="uk-UA" w:eastAsia="en-US"/>
              </w:rPr>
            </w:r>
            <w:r w:rsidR="00937910" w:rsidRPr="00330D86">
              <w:rPr>
                <w:rFonts w:eastAsiaTheme="minorHAnsi"/>
                <w:lang w:val="uk-UA" w:eastAsia="en-US"/>
              </w:rPr>
              <w:fldChar w:fldCharType="separate"/>
            </w:r>
            <w:r w:rsidR="00CC0DF5">
              <w:rPr>
                <w:rFonts w:eastAsiaTheme="minorHAnsi"/>
                <w:lang w:val="uk-UA" w:eastAsia="en-US"/>
              </w:rPr>
              <w:t>30</w:t>
            </w:r>
            <w:r w:rsidR="00937910" w:rsidRPr="00330D86">
              <w:rPr>
                <w:rFonts w:eastAsiaTheme="minorHAnsi"/>
                <w:lang w:val="uk-UA" w:eastAsia="en-US"/>
              </w:rPr>
              <w:fldChar w:fldCharType="end"/>
            </w:r>
            <w:r w:rsidR="00937910" w:rsidRPr="00330D86">
              <w:rPr>
                <w:rFonts w:eastAsiaTheme="minorHAnsi"/>
                <w:lang w:val="uk-UA" w:eastAsia="en-US"/>
              </w:rPr>
              <w:t>].</w:t>
            </w:r>
          </w:p>
        </w:tc>
        <w:tc>
          <w:tcPr>
            <w:tcW w:w="3006" w:type="dxa"/>
            <w:vAlign w:val="center"/>
          </w:tcPr>
          <w:p w14:paraId="0A063884" w14:textId="77777777" w:rsidR="006644C8" w:rsidRPr="00330D86" w:rsidRDefault="006644C8" w:rsidP="00D31C3A">
            <w:pPr>
              <w:pStyle w:val="a6"/>
              <w:spacing w:before="0" w:beforeAutospacing="0" w:after="0" w:afterAutospacing="0"/>
              <w:rPr>
                <w:rFonts w:eastAsiaTheme="minorHAnsi"/>
                <w:lang w:val="uk-UA" w:eastAsia="en-US"/>
              </w:rPr>
            </w:pPr>
            <w:r w:rsidRPr="00330D86">
              <w:rPr>
                <w:rFonts w:eastAsiaTheme="minorHAnsi"/>
                <w:lang w:val="uk-UA" w:eastAsia="en-US"/>
              </w:rPr>
              <w:t>Повністю відповідає стандарту</w:t>
            </w:r>
          </w:p>
        </w:tc>
      </w:tr>
      <w:tr w:rsidR="006644C8" w:rsidRPr="00330D86" w14:paraId="2514D8FE" w14:textId="77777777" w:rsidTr="00863D4D">
        <w:tc>
          <w:tcPr>
            <w:tcW w:w="528" w:type="dxa"/>
            <w:vAlign w:val="center"/>
          </w:tcPr>
          <w:p w14:paraId="08C1997A" w14:textId="77777777" w:rsidR="006644C8" w:rsidRPr="00330D86" w:rsidRDefault="006644C8" w:rsidP="00D31C3A">
            <w:pPr>
              <w:pStyle w:val="a6"/>
              <w:spacing w:before="0" w:beforeAutospacing="0" w:after="0" w:afterAutospacing="0"/>
              <w:rPr>
                <w:rFonts w:eastAsiaTheme="minorHAnsi"/>
                <w:lang w:val="uk-UA" w:eastAsia="en-US"/>
              </w:rPr>
            </w:pPr>
            <w:r w:rsidRPr="00330D86">
              <w:rPr>
                <w:rFonts w:eastAsiaTheme="minorHAnsi"/>
                <w:lang w:val="uk-UA" w:eastAsia="en-US"/>
              </w:rPr>
              <w:t>15</w:t>
            </w:r>
          </w:p>
        </w:tc>
        <w:tc>
          <w:tcPr>
            <w:tcW w:w="6384" w:type="dxa"/>
            <w:vAlign w:val="center"/>
          </w:tcPr>
          <w:p w14:paraId="0629A149" w14:textId="57186277" w:rsidR="006644C8" w:rsidRPr="00330D86" w:rsidRDefault="006644C8" w:rsidP="00D31C3A">
            <w:pPr>
              <w:pStyle w:val="a6"/>
              <w:spacing w:before="0" w:beforeAutospacing="0" w:after="0" w:afterAutospacing="0"/>
              <w:rPr>
                <w:rFonts w:eastAsiaTheme="minorHAnsi"/>
                <w:lang w:val="uk-UA" w:eastAsia="en-US"/>
              </w:rPr>
            </w:pPr>
            <w:r w:rsidRPr="00330D86">
              <w:rPr>
                <w:rFonts w:eastAsiaTheme="minorHAnsi"/>
                <w:lang w:val="uk-UA" w:eastAsia="en-US"/>
              </w:rPr>
              <w:t xml:space="preserve">«Чищення взуття персоналом готелю або автоматом» </w:t>
            </w:r>
            <w:r w:rsidR="00937910" w:rsidRPr="00330D86">
              <w:rPr>
                <w:rFonts w:eastAsiaTheme="minorHAnsi"/>
                <w:lang w:val="uk-UA" w:eastAsia="en-US"/>
              </w:rPr>
              <w:t>[</w:t>
            </w:r>
            <w:r w:rsidR="00937910" w:rsidRPr="00330D86">
              <w:rPr>
                <w:rFonts w:eastAsiaTheme="minorHAnsi"/>
                <w:lang w:val="uk-UA" w:eastAsia="en-US"/>
              </w:rPr>
              <w:fldChar w:fldCharType="begin"/>
            </w:r>
            <w:r w:rsidR="00937910" w:rsidRPr="00330D86">
              <w:rPr>
                <w:rFonts w:eastAsiaTheme="minorHAnsi"/>
                <w:lang w:val="uk-UA" w:eastAsia="en-US"/>
              </w:rPr>
              <w:instrText xml:space="preserve"> REF _Ref135006774 \r \h </w:instrText>
            </w:r>
            <w:r w:rsidR="00937910" w:rsidRPr="00330D86">
              <w:rPr>
                <w:rFonts w:eastAsiaTheme="minorHAnsi"/>
                <w:lang w:val="uk-UA" w:eastAsia="en-US"/>
              </w:rPr>
            </w:r>
            <w:r w:rsidR="00937910" w:rsidRPr="00330D86">
              <w:rPr>
                <w:rFonts w:eastAsiaTheme="minorHAnsi"/>
                <w:lang w:val="uk-UA" w:eastAsia="en-US"/>
              </w:rPr>
              <w:fldChar w:fldCharType="separate"/>
            </w:r>
            <w:r w:rsidR="00CC0DF5">
              <w:rPr>
                <w:rFonts w:eastAsiaTheme="minorHAnsi"/>
                <w:lang w:val="uk-UA" w:eastAsia="en-US"/>
              </w:rPr>
              <w:t>30</w:t>
            </w:r>
            <w:r w:rsidR="00937910" w:rsidRPr="00330D86">
              <w:rPr>
                <w:rFonts w:eastAsiaTheme="minorHAnsi"/>
                <w:lang w:val="uk-UA" w:eastAsia="en-US"/>
              </w:rPr>
              <w:fldChar w:fldCharType="end"/>
            </w:r>
            <w:r w:rsidR="00937910" w:rsidRPr="00330D86">
              <w:rPr>
                <w:rFonts w:eastAsiaTheme="minorHAnsi"/>
                <w:lang w:val="uk-UA" w:eastAsia="en-US"/>
              </w:rPr>
              <w:t>].</w:t>
            </w:r>
          </w:p>
        </w:tc>
        <w:tc>
          <w:tcPr>
            <w:tcW w:w="3006" w:type="dxa"/>
            <w:vAlign w:val="center"/>
          </w:tcPr>
          <w:p w14:paraId="061D1755" w14:textId="77777777" w:rsidR="006644C8" w:rsidRPr="00330D86" w:rsidRDefault="006644C8" w:rsidP="00D31C3A">
            <w:pPr>
              <w:pStyle w:val="a6"/>
              <w:spacing w:before="0" w:beforeAutospacing="0" w:after="0" w:afterAutospacing="0"/>
              <w:rPr>
                <w:rFonts w:eastAsiaTheme="minorHAnsi"/>
                <w:lang w:val="uk-UA" w:eastAsia="en-US"/>
              </w:rPr>
            </w:pPr>
            <w:r w:rsidRPr="00330D86">
              <w:rPr>
                <w:rFonts w:eastAsiaTheme="minorHAnsi"/>
                <w:lang w:val="uk-UA" w:eastAsia="en-US"/>
              </w:rPr>
              <w:t>Повністю відповідає стандарту</w:t>
            </w:r>
          </w:p>
        </w:tc>
      </w:tr>
      <w:tr w:rsidR="006644C8" w:rsidRPr="00330D86" w14:paraId="1B590E27" w14:textId="77777777" w:rsidTr="00863D4D">
        <w:tc>
          <w:tcPr>
            <w:tcW w:w="528" w:type="dxa"/>
            <w:vAlign w:val="center"/>
          </w:tcPr>
          <w:p w14:paraId="2BD55C32" w14:textId="77777777" w:rsidR="006644C8" w:rsidRPr="00330D86" w:rsidRDefault="006644C8" w:rsidP="00D31C3A">
            <w:pPr>
              <w:pStyle w:val="a6"/>
              <w:spacing w:before="0" w:beforeAutospacing="0" w:after="0" w:afterAutospacing="0"/>
              <w:rPr>
                <w:rFonts w:eastAsiaTheme="minorHAnsi"/>
                <w:lang w:val="uk-UA" w:eastAsia="en-US"/>
              </w:rPr>
            </w:pPr>
            <w:r w:rsidRPr="00330D86">
              <w:rPr>
                <w:rFonts w:eastAsiaTheme="minorHAnsi"/>
                <w:lang w:val="uk-UA" w:eastAsia="en-US"/>
              </w:rPr>
              <w:t>16</w:t>
            </w:r>
          </w:p>
        </w:tc>
        <w:tc>
          <w:tcPr>
            <w:tcW w:w="6384" w:type="dxa"/>
            <w:vAlign w:val="center"/>
          </w:tcPr>
          <w:p w14:paraId="333EAE6D" w14:textId="0AD725CB" w:rsidR="006644C8" w:rsidRPr="00330D86" w:rsidRDefault="00937910" w:rsidP="00D31C3A">
            <w:pPr>
              <w:pStyle w:val="a6"/>
              <w:spacing w:before="0" w:beforeAutospacing="0" w:after="0" w:afterAutospacing="0"/>
              <w:rPr>
                <w:rFonts w:eastAsiaTheme="minorHAnsi"/>
                <w:lang w:val="uk-UA" w:eastAsia="en-US"/>
              </w:rPr>
            </w:pPr>
            <w:r w:rsidRPr="00330D86">
              <w:rPr>
                <w:rFonts w:eastAsiaTheme="minorHAnsi"/>
                <w:lang w:val="uk-UA" w:eastAsia="en-US"/>
              </w:rPr>
              <w:t>«Надавання сніданків» [</w:t>
            </w:r>
            <w:r w:rsidRPr="00330D86">
              <w:rPr>
                <w:rFonts w:eastAsiaTheme="minorHAnsi"/>
                <w:lang w:val="uk-UA" w:eastAsia="en-US"/>
              </w:rPr>
              <w:fldChar w:fldCharType="begin"/>
            </w:r>
            <w:r w:rsidRPr="00330D86">
              <w:rPr>
                <w:rFonts w:eastAsiaTheme="minorHAnsi"/>
                <w:lang w:val="uk-UA" w:eastAsia="en-US"/>
              </w:rPr>
              <w:instrText xml:space="preserve"> REF _Ref135006774 \r \h </w:instrText>
            </w:r>
            <w:r w:rsidRPr="00330D86">
              <w:rPr>
                <w:rFonts w:eastAsiaTheme="minorHAnsi"/>
                <w:lang w:val="uk-UA" w:eastAsia="en-US"/>
              </w:rPr>
            </w:r>
            <w:r w:rsidRPr="00330D86">
              <w:rPr>
                <w:rFonts w:eastAsiaTheme="minorHAnsi"/>
                <w:lang w:val="uk-UA" w:eastAsia="en-US"/>
              </w:rPr>
              <w:fldChar w:fldCharType="separate"/>
            </w:r>
            <w:r w:rsidR="00CC0DF5">
              <w:rPr>
                <w:rFonts w:eastAsiaTheme="minorHAnsi"/>
                <w:lang w:val="uk-UA" w:eastAsia="en-US"/>
              </w:rPr>
              <w:t>30</w:t>
            </w:r>
            <w:r w:rsidRPr="00330D86">
              <w:rPr>
                <w:rFonts w:eastAsiaTheme="minorHAnsi"/>
                <w:lang w:val="uk-UA" w:eastAsia="en-US"/>
              </w:rPr>
              <w:fldChar w:fldCharType="end"/>
            </w:r>
            <w:r w:rsidR="006644C8" w:rsidRPr="00330D86">
              <w:rPr>
                <w:rFonts w:eastAsiaTheme="minorHAnsi"/>
                <w:lang w:val="uk-UA" w:eastAsia="en-US"/>
              </w:rPr>
              <w:t>].</w:t>
            </w:r>
          </w:p>
        </w:tc>
        <w:tc>
          <w:tcPr>
            <w:tcW w:w="3006" w:type="dxa"/>
            <w:vAlign w:val="center"/>
          </w:tcPr>
          <w:p w14:paraId="06B65149" w14:textId="77777777" w:rsidR="006644C8" w:rsidRPr="00330D86" w:rsidRDefault="006644C8" w:rsidP="00D31C3A">
            <w:pPr>
              <w:pStyle w:val="a6"/>
              <w:spacing w:before="0" w:beforeAutospacing="0" w:after="0" w:afterAutospacing="0"/>
              <w:rPr>
                <w:rFonts w:eastAsiaTheme="minorHAnsi"/>
                <w:lang w:val="uk-UA" w:eastAsia="en-US"/>
              </w:rPr>
            </w:pPr>
            <w:r w:rsidRPr="00330D86">
              <w:rPr>
                <w:rFonts w:eastAsiaTheme="minorHAnsi"/>
                <w:lang w:val="uk-UA" w:eastAsia="en-US"/>
              </w:rPr>
              <w:t>Повністю відповідає стандарту</w:t>
            </w:r>
          </w:p>
        </w:tc>
      </w:tr>
    </w:tbl>
    <w:p w14:paraId="42809D39" w14:textId="1E4DC113" w:rsidR="006644C8" w:rsidRPr="00330D86" w:rsidRDefault="006644C8" w:rsidP="006644C8">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Джерело: складено автором на основі [</w:t>
      </w:r>
      <w:r w:rsidR="007B3E8D" w:rsidRPr="00330D86">
        <w:rPr>
          <w:rFonts w:ascii="Times New Roman" w:hAnsi="Times New Roman" w:cs="Times New Roman"/>
          <w:sz w:val="28"/>
          <w:szCs w:val="28"/>
          <w:lang w:val="uk-UA"/>
        </w:rPr>
        <w:fldChar w:fldCharType="begin"/>
      </w:r>
      <w:r w:rsidR="007B3E8D" w:rsidRPr="00330D86">
        <w:rPr>
          <w:rFonts w:ascii="Times New Roman" w:hAnsi="Times New Roman" w:cs="Times New Roman"/>
          <w:sz w:val="28"/>
          <w:szCs w:val="28"/>
          <w:lang w:val="uk-UA"/>
        </w:rPr>
        <w:instrText xml:space="preserve"> REF _Ref135006774 \r \h </w:instrText>
      </w:r>
      <w:r w:rsidR="007B3E8D" w:rsidRPr="00330D86">
        <w:rPr>
          <w:rFonts w:ascii="Times New Roman" w:hAnsi="Times New Roman" w:cs="Times New Roman"/>
          <w:sz w:val="28"/>
          <w:szCs w:val="28"/>
          <w:lang w:val="uk-UA"/>
        </w:rPr>
      </w:r>
      <w:r w:rsidR="007B3E8D" w:rsidRPr="00330D86">
        <w:rPr>
          <w:rFonts w:ascii="Times New Roman" w:hAnsi="Times New Roman" w:cs="Times New Roman"/>
          <w:sz w:val="28"/>
          <w:szCs w:val="28"/>
          <w:lang w:val="uk-UA"/>
        </w:rPr>
        <w:fldChar w:fldCharType="separate"/>
      </w:r>
      <w:r w:rsidR="00CC0DF5">
        <w:rPr>
          <w:rFonts w:ascii="Times New Roman" w:hAnsi="Times New Roman" w:cs="Times New Roman"/>
          <w:sz w:val="28"/>
          <w:szCs w:val="28"/>
          <w:lang w:val="uk-UA"/>
        </w:rPr>
        <w:t>30</w:t>
      </w:r>
      <w:r w:rsidR="007B3E8D" w:rsidRPr="00330D86">
        <w:rPr>
          <w:rFonts w:ascii="Times New Roman" w:hAnsi="Times New Roman" w:cs="Times New Roman"/>
          <w:sz w:val="28"/>
          <w:szCs w:val="28"/>
          <w:lang w:val="uk-UA"/>
        </w:rPr>
        <w:fldChar w:fldCharType="end"/>
      </w:r>
      <w:r w:rsidRPr="00330D86">
        <w:rPr>
          <w:rFonts w:ascii="Times New Roman" w:hAnsi="Times New Roman" w:cs="Times New Roman"/>
          <w:sz w:val="28"/>
          <w:szCs w:val="28"/>
          <w:lang w:val="uk-UA"/>
        </w:rPr>
        <w:t>] та за даними готелю</w:t>
      </w:r>
    </w:p>
    <w:p w14:paraId="5B1C703E" w14:textId="77777777" w:rsidR="006644C8" w:rsidRPr="00330D86" w:rsidRDefault="006644C8" w:rsidP="006644C8">
      <w:pPr>
        <w:pStyle w:val="a6"/>
        <w:tabs>
          <w:tab w:val="left" w:pos="3739"/>
        </w:tabs>
        <w:spacing w:before="0" w:beforeAutospacing="0" w:after="0" w:afterAutospacing="0"/>
        <w:ind w:firstLine="709"/>
        <w:jc w:val="center"/>
        <w:rPr>
          <w:sz w:val="28"/>
          <w:szCs w:val="28"/>
          <w:lang w:val="uk-UA"/>
        </w:rPr>
      </w:pPr>
    </w:p>
    <w:p w14:paraId="4DEEC4A3" w14:textId="4FAF2BD5" w:rsidR="006644C8" w:rsidRPr="00330D86" w:rsidRDefault="006644C8" w:rsidP="00BD34EF">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Здійснений аналіз матеріально-технічної бази готелю «Центральний» відповідно до вимог Стандарту 4269:2003 «Національний стандарт України. Класифікація готелів» дозволив підтвердити, що більшість показників у готелі відповідають встановленим стандартам. Частково відповідають стандарту такі вимоги, як стаціонарний генератор, що забезпечує освітлення громадських та житлових приміщень і роботу ліфтів протягом не менше ніж 24 год, наявність столу або письмового столу в номерах. </w:t>
      </w:r>
    </w:p>
    <w:p w14:paraId="69BB851D" w14:textId="6C666B4F" w:rsidR="00BD34EF" w:rsidRPr="00330D86" w:rsidRDefault="004B4CDB" w:rsidP="00045487">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Наступним етапом аналізу – є аналіз відгуків гостей. </w:t>
      </w:r>
      <w:r w:rsidR="00BD34EF" w:rsidRPr="00330D86">
        <w:rPr>
          <w:rFonts w:ascii="Times New Roman" w:hAnsi="Times New Roman" w:cs="Times New Roman"/>
          <w:sz w:val="28"/>
          <w:szCs w:val="28"/>
          <w:lang w:val="uk-UA"/>
        </w:rPr>
        <w:t>Удосконалення управління якістю обслуговування в готелі, де переважають гості, які прибувають у відрядження, є ключовим аспектом для підвищення рівня задоволеності клієнтів та конкурентоспроможності закладу. Перш за все, важливо врахувати специфічні потреби та очікування таких гостей, які, зазвичай, мають обмежений час і прагнуть до зручності та ефективності.</w:t>
      </w:r>
    </w:p>
    <w:p w14:paraId="6DB1CF10" w14:textId="4680FDA7" w:rsidR="00045487" w:rsidRPr="00330D86" w:rsidRDefault="00045487" w:rsidP="00045487">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Для більш детального дослідження рівня якості обслуговування гостей в готелі «Центральний» було проведено аналіз </w:t>
      </w:r>
      <w:r w:rsidR="007B07B8" w:rsidRPr="00330D86">
        <w:rPr>
          <w:rFonts w:ascii="Times New Roman" w:hAnsi="Times New Roman" w:cs="Times New Roman"/>
          <w:sz w:val="28"/>
          <w:szCs w:val="28"/>
          <w:lang w:val="uk-UA"/>
        </w:rPr>
        <w:t>відгуків за основними категоріями гостей</w:t>
      </w:r>
      <w:r w:rsidRPr="00330D86">
        <w:rPr>
          <w:rFonts w:ascii="Times New Roman" w:hAnsi="Times New Roman" w:cs="Times New Roman"/>
          <w:sz w:val="28"/>
          <w:szCs w:val="28"/>
          <w:lang w:val="uk-UA"/>
        </w:rPr>
        <w:t xml:space="preserve"> (рис 2.</w:t>
      </w:r>
      <w:r w:rsidR="0074164E" w:rsidRPr="00330D86">
        <w:rPr>
          <w:rFonts w:ascii="Times New Roman" w:hAnsi="Times New Roman" w:cs="Times New Roman"/>
          <w:sz w:val="28"/>
          <w:szCs w:val="28"/>
          <w:lang w:val="uk-UA"/>
        </w:rPr>
        <w:t>3</w:t>
      </w:r>
      <w:r w:rsidRPr="00330D86">
        <w:rPr>
          <w:rFonts w:ascii="Times New Roman" w:hAnsi="Times New Roman" w:cs="Times New Roman"/>
          <w:sz w:val="28"/>
          <w:szCs w:val="28"/>
          <w:lang w:val="uk-UA"/>
        </w:rPr>
        <w:t>)</w:t>
      </w:r>
    </w:p>
    <w:p w14:paraId="596198A4" w14:textId="77777777" w:rsidR="00045487" w:rsidRPr="00330D86" w:rsidRDefault="00045487" w:rsidP="00045487">
      <w:pPr>
        <w:spacing w:after="0" w:line="240" w:lineRule="auto"/>
        <w:ind w:firstLine="709"/>
        <w:jc w:val="both"/>
        <w:rPr>
          <w:rFonts w:ascii="Times New Roman" w:hAnsi="Times New Roman" w:cs="Times New Roman"/>
          <w:sz w:val="28"/>
          <w:szCs w:val="28"/>
          <w:lang w:val="uk-UA"/>
        </w:rPr>
      </w:pPr>
    </w:p>
    <w:p w14:paraId="1029A0ED" w14:textId="77777777" w:rsidR="00045487" w:rsidRPr="00330D86" w:rsidRDefault="00045487" w:rsidP="007B07B8">
      <w:pPr>
        <w:spacing w:after="0" w:line="240" w:lineRule="auto"/>
        <w:jc w:val="center"/>
        <w:rPr>
          <w:rFonts w:ascii="Times New Roman" w:hAnsi="Times New Roman" w:cs="Times New Roman"/>
          <w:sz w:val="28"/>
          <w:szCs w:val="28"/>
          <w:lang w:val="uk-UA"/>
        </w:rPr>
      </w:pPr>
      <w:r w:rsidRPr="00330D86">
        <w:rPr>
          <w:rFonts w:ascii="Times New Roman" w:hAnsi="Times New Roman" w:cs="Times New Roman"/>
          <w:noProof/>
          <w:sz w:val="28"/>
          <w:szCs w:val="28"/>
          <w:lang w:eastAsia="ru-RU"/>
        </w:rPr>
        <w:drawing>
          <wp:inline distT="0" distB="0" distL="0" distR="0" wp14:anchorId="2EFBB7A4" wp14:editId="08BCAFA8">
            <wp:extent cx="6019800" cy="32385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80F534E" w14:textId="122E836D" w:rsidR="00045487" w:rsidRPr="00330D86" w:rsidRDefault="00045487" w:rsidP="007B07B8">
      <w:pPr>
        <w:spacing w:after="0" w:line="240" w:lineRule="auto"/>
        <w:jc w:val="center"/>
        <w:rPr>
          <w:rFonts w:ascii="Times New Roman" w:hAnsi="Times New Roman" w:cs="Times New Roman"/>
          <w:sz w:val="28"/>
          <w:szCs w:val="28"/>
          <w:lang w:val="uk-UA"/>
        </w:rPr>
      </w:pPr>
      <w:r w:rsidRPr="00330D86">
        <w:rPr>
          <w:rFonts w:ascii="Times New Roman" w:hAnsi="Times New Roman" w:cs="Times New Roman"/>
          <w:sz w:val="28"/>
          <w:szCs w:val="28"/>
          <w:lang w:val="uk-UA"/>
        </w:rPr>
        <w:t>Рисунок 2.</w:t>
      </w:r>
      <w:r w:rsidR="0074164E" w:rsidRPr="00330D86">
        <w:rPr>
          <w:rFonts w:ascii="Times New Roman" w:hAnsi="Times New Roman" w:cs="Times New Roman"/>
          <w:sz w:val="28"/>
          <w:szCs w:val="28"/>
          <w:lang w:val="uk-UA"/>
        </w:rPr>
        <w:t>3</w:t>
      </w:r>
      <w:r w:rsidRPr="00330D86">
        <w:rPr>
          <w:rFonts w:ascii="Times New Roman" w:hAnsi="Times New Roman" w:cs="Times New Roman"/>
          <w:sz w:val="28"/>
          <w:szCs w:val="28"/>
          <w:lang w:val="uk-UA"/>
        </w:rPr>
        <w:t xml:space="preserve"> </w:t>
      </w:r>
      <w:r w:rsidR="007B07B8" w:rsidRPr="00330D86">
        <w:rPr>
          <w:rFonts w:ascii="Times New Roman" w:hAnsi="Times New Roman" w:cs="Times New Roman"/>
          <w:sz w:val="28"/>
          <w:szCs w:val="28"/>
          <w:lang w:val="uk-UA"/>
        </w:rPr>
        <w:t xml:space="preserve">– Аналіз відгуків за основними категоріями </w:t>
      </w:r>
      <w:r w:rsidRPr="00330D86">
        <w:rPr>
          <w:rFonts w:ascii="Times New Roman" w:hAnsi="Times New Roman" w:cs="Times New Roman"/>
          <w:sz w:val="28"/>
          <w:szCs w:val="28"/>
          <w:lang w:val="uk-UA"/>
        </w:rPr>
        <w:t>гостей готел</w:t>
      </w:r>
      <w:r w:rsidR="007D79EB" w:rsidRPr="00330D86">
        <w:rPr>
          <w:rFonts w:ascii="Times New Roman" w:hAnsi="Times New Roman" w:cs="Times New Roman"/>
          <w:sz w:val="28"/>
          <w:szCs w:val="28"/>
          <w:lang w:val="uk-UA"/>
        </w:rPr>
        <w:t>ю</w:t>
      </w:r>
      <w:r w:rsidRPr="00330D86">
        <w:rPr>
          <w:rFonts w:ascii="Times New Roman" w:hAnsi="Times New Roman" w:cs="Times New Roman"/>
          <w:sz w:val="28"/>
          <w:szCs w:val="28"/>
          <w:lang w:val="uk-UA"/>
        </w:rPr>
        <w:t xml:space="preserve"> «Центральний»</w:t>
      </w:r>
    </w:p>
    <w:p w14:paraId="6EFB9B71" w14:textId="59FC7997" w:rsidR="00045487" w:rsidRPr="00330D86" w:rsidRDefault="00045487" w:rsidP="007B07B8">
      <w:pPr>
        <w:spacing w:after="0" w:line="240" w:lineRule="auto"/>
        <w:ind w:firstLine="709"/>
        <w:jc w:val="center"/>
        <w:rPr>
          <w:rFonts w:ascii="Times New Roman" w:hAnsi="Times New Roman" w:cs="Times New Roman"/>
          <w:sz w:val="28"/>
          <w:szCs w:val="28"/>
          <w:lang w:val="uk-UA"/>
        </w:rPr>
      </w:pPr>
      <w:r w:rsidRPr="00330D86">
        <w:rPr>
          <w:rFonts w:ascii="Times New Roman" w:hAnsi="Times New Roman" w:cs="Times New Roman"/>
          <w:sz w:val="28"/>
          <w:szCs w:val="28"/>
          <w:lang w:val="uk-UA"/>
        </w:rPr>
        <w:t>Джерело: складено автором на основі даних booking.com</w:t>
      </w:r>
      <w:r w:rsidR="007B3E8D" w:rsidRPr="00330D86">
        <w:rPr>
          <w:rFonts w:ascii="Times New Roman" w:hAnsi="Times New Roman" w:cs="Times New Roman"/>
          <w:sz w:val="28"/>
          <w:szCs w:val="28"/>
          <w:lang w:val="uk-UA"/>
        </w:rPr>
        <w:t xml:space="preserve"> [</w:t>
      </w:r>
      <w:r w:rsidR="007B3E8D" w:rsidRPr="00330D86">
        <w:rPr>
          <w:rFonts w:ascii="Times New Roman" w:hAnsi="Times New Roman" w:cs="Times New Roman"/>
          <w:sz w:val="28"/>
          <w:szCs w:val="28"/>
          <w:lang w:val="uk-UA"/>
        </w:rPr>
        <w:fldChar w:fldCharType="begin"/>
      </w:r>
      <w:r w:rsidR="007B3E8D" w:rsidRPr="00330D86">
        <w:rPr>
          <w:rFonts w:ascii="Times New Roman" w:hAnsi="Times New Roman" w:cs="Times New Roman"/>
          <w:sz w:val="28"/>
          <w:szCs w:val="28"/>
          <w:lang w:val="uk-UA"/>
        </w:rPr>
        <w:instrText xml:space="preserve"> REF _Ref182793936 \r \h </w:instrText>
      </w:r>
      <w:r w:rsidR="007B3E8D" w:rsidRPr="00330D86">
        <w:rPr>
          <w:rFonts w:ascii="Times New Roman" w:hAnsi="Times New Roman" w:cs="Times New Roman"/>
          <w:sz w:val="28"/>
          <w:szCs w:val="28"/>
          <w:lang w:val="uk-UA"/>
        </w:rPr>
      </w:r>
      <w:r w:rsidR="007B3E8D" w:rsidRPr="00330D86">
        <w:rPr>
          <w:rFonts w:ascii="Times New Roman" w:hAnsi="Times New Roman" w:cs="Times New Roman"/>
          <w:sz w:val="28"/>
          <w:szCs w:val="28"/>
          <w:lang w:val="uk-UA"/>
        </w:rPr>
        <w:fldChar w:fldCharType="separate"/>
      </w:r>
      <w:r w:rsidR="00CC0DF5">
        <w:rPr>
          <w:rFonts w:ascii="Times New Roman" w:hAnsi="Times New Roman" w:cs="Times New Roman"/>
          <w:sz w:val="28"/>
          <w:szCs w:val="28"/>
          <w:lang w:val="uk-UA"/>
        </w:rPr>
        <w:t>2</w:t>
      </w:r>
      <w:r w:rsidR="007B3E8D" w:rsidRPr="00330D86">
        <w:rPr>
          <w:rFonts w:ascii="Times New Roman" w:hAnsi="Times New Roman" w:cs="Times New Roman"/>
          <w:sz w:val="28"/>
          <w:szCs w:val="28"/>
          <w:lang w:val="uk-UA"/>
        </w:rPr>
        <w:fldChar w:fldCharType="end"/>
      </w:r>
      <w:r w:rsidR="007B3E8D" w:rsidRPr="00330D86">
        <w:rPr>
          <w:rFonts w:ascii="Times New Roman" w:hAnsi="Times New Roman" w:cs="Times New Roman"/>
          <w:sz w:val="28"/>
          <w:szCs w:val="28"/>
          <w:lang w:val="uk-UA"/>
        </w:rPr>
        <w:t>]</w:t>
      </w:r>
      <w:r w:rsidR="00937910" w:rsidRPr="00330D86">
        <w:rPr>
          <w:rFonts w:ascii="Times New Roman" w:hAnsi="Times New Roman" w:cs="Times New Roman"/>
          <w:sz w:val="28"/>
          <w:szCs w:val="28"/>
          <w:lang w:val="uk-UA"/>
        </w:rPr>
        <w:t>.</w:t>
      </w:r>
    </w:p>
    <w:p w14:paraId="45874286" w14:textId="77777777" w:rsidR="00045487" w:rsidRPr="00330D86" w:rsidRDefault="00045487" w:rsidP="00045487">
      <w:pPr>
        <w:spacing w:after="0" w:line="240" w:lineRule="auto"/>
        <w:jc w:val="both"/>
        <w:rPr>
          <w:rFonts w:ascii="Times New Roman" w:hAnsi="Times New Roman" w:cs="Times New Roman"/>
          <w:sz w:val="28"/>
          <w:szCs w:val="28"/>
          <w:lang w:val="uk-UA"/>
        </w:rPr>
      </w:pPr>
    </w:p>
    <w:p w14:paraId="710FEDE9" w14:textId="77777777" w:rsidR="00045487" w:rsidRPr="00330D86" w:rsidRDefault="00045487" w:rsidP="00045487">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Наразі на сторінці готелю 388 відгуків. З booking.com видно, що з 388 відгуків 76 було залишено сім’ями, 64 відгуки – парами, 39 відгуків – групами друзів, індивідуальними мандрівниками були 209 осіб. Останні становлять 53,8%, групи друзів – 10%, пари – 16,5%, сім’ї – 19,7%. Більшість негативних коментарів та відгуків залишили саме індивідуальні мандрівники. </w:t>
      </w:r>
    </w:p>
    <w:p w14:paraId="0B26FEAE" w14:textId="36FBFEF5" w:rsidR="00045487" w:rsidRPr="00330D86" w:rsidRDefault="00045487" w:rsidP="00045487">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Загальна оцінка готелю становить 8,5 з 10. За категоріями готель оцінюється за: персоналом, зручностями, чистотою, комфортом, співвідношенням ціна/якість, розташуванням та безкоштовним Wi-Fi. Рівень оцінок за кожною категорією проаналізовано на </w:t>
      </w:r>
      <w:r w:rsidR="0074164E" w:rsidRPr="00330D86">
        <w:rPr>
          <w:rFonts w:ascii="Times New Roman" w:hAnsi="Times New Roman" w:cs="Times New Roman"/>
          <w:sz w:val="28"/>
          <w:szCs w:val="28"/>
          <w:lang w:val="uk-UA"/>
        </w:rPr>
        <w:t>рисунку 2.4</w:t>
      </w:r>
      <w:r w:rsidRPr="00330D86">
        <w:rPr>
          <w:rFonts w:ascii="Times New Roman" w:hAnsi="Times New Roman" w:cs="Times New Roman"/>
          <w:sz w:val="28"/>
          <w:szCs w:val="28"/>
          <w:lang w:val="uk-UA"/>
        </w:rPr>
        <w:t>.</w:t>
      </w:r>
    </w:p>
    <w:p w14:paraId="72051693" w14:textId="77777777" w:rsidR="00045487" w:rsidRPr="00330D86" w:rsidRDefault="00045487" w:rsidP="00045487">
      <w:pPr>
        <w:spacing w:after="0" w:line="240" w:lineRule="auto"/>
        <w:ind w:firstLine="709"/>
        <w:jc w:val="both"/>
        <w:rPr>
          <w:rFonts w:ascii="Times New Roman" w:hAnsi="Times New Roman" w:cs="Times New Roman"/>
          <w:sz w:val="28"/>
          <w:szCs w:val="28"/>
          <w:lang w:val="uk-UA"/>
        </w:rPr>
      </w:pPr>
    </w:p>
    <w:p w14:paraId="483FFC8A" w14:textId="77777777" w:rsidR="00045487" w:rsidRPr="00330D86" w:rsidRDefault="00045487" w:rsidP="00045487">
      <w:pPr>
        <w:spacing w:after="0" w:line="240" w:lineRule="auto"/>
        <w:jc w:val="both"/>
        <w:rPr>
          <w:rFonts w:ascii="Times New Roman" w:hAnsi="Times New Roman" w:cs="Times New Roman"/>
          <w:sz w:val="24"/>
          <w:lang w:val="uk-UA"/>
        </w:rPr>
      </w:pPr>
      <w:r w:rsidRPr="00330D86">
        <w:rPr>
          <w:rFonts w:ascii="Times New Roman" w:hAnsi="Times New Roman" w:cs="Times New Roman"/>
          <w:noProof/>
          <w:sz w:val="24"/>
          <w:lang w:eastAsia="ru-RU"/>
        </w:rPr>
        <w:drawing>
          <wp:inline distT="0" distB="0" distL="0" distR="0" wp14:anchorId="47427252" wp14:editId="2A620360">
            <wp:extent cx="6162040" cy="2771775"/>
            <wp:effectExtent l="0" t="0" r="1016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9C80CC7" w14:textId="7F57473D" w:rsidR="00045487" w:rsidRPr="00330D86" w:rsidRDefault="0074164E" w:rsidP="007B07B8">
      <w:pPr>
        <w:spacing w:after="0" w:line="240" w:lineRule="auto"/>
        <w:ind w:firstLine="709"/>
        <w:jc w:val="center"/>
        <w:rPr>
          <w:rFonts w:ascii="Times New Roman" w:hAnsi="Times New Roman" w:cs="Times New Roman"/>
          <w:sz w:val="28"/>
          <w:szCs w:val="28"/>
          <w:lang w:val="uk-UA"/>
        </w:rPr>
      </w:pPr>
      <w:r w:rsidRPr="00330D86">
        <w:rPr>
          <w:rFonts w:ascii="Times New Roman" w:hAnsi="Times New Roman" w:cs="Times New Roman"/>
          <w:sz w:val="28"/>
          <w:szCs w:val="28"/>
          <w:lang w:val="uk-UA"/>
        </w:rPr>
        <w:t>Рисунок 2.4</w:t>
      </w:r>
      <w:r w:rsidR="00045487" w:rsidRPr="00330D86">
        <w:rPr>
          <w:rFonts w:ascii="Times New Roman" w:hAnsi="Times New Roman" w:cs="Times New Roman"/>
          <w:sz w:val="28"/>
          <w:szCs w:val="28"/>
          <w:lang w:val="uk-UA"/>
        </w:rPr>
        <w:t xml:space="preserve"> </w:t>
      </w:r>
      <w:r w:rsidR="007B07B8" w:rsidRPr="00330D86">
        <w:rPr>
          <w:rFonts w:ascii="Times New Roman" w:hAnsi="Times New Roman" w:cs="Times New Roman"/>
          <w:sz w:val="28"/>
          <w:szCs w:val="28"/>
          <w:lang w:val="uk-UA"/>
        </w:rPr>
        <w:t xml:space="preserve">- </w:t>
      </w:r>
      <w:r w:rsidR="00045487" w:rsidRPr="00330D86">
        <w:rPr>
          <w:rFonts w:ascii="Times New Roman" w:hAnsi="Times New Roman" w:cs="Times New Roman"/>
          <w:sz w:val="28"/>
          <w:szCs w:val="28"/>
          <w:lang w:val="uk-UA"/>
        </w:rPr>
        <w:t>Аналіз оцінок готелю «Центральний» на booking.com за категоріями</w:t>
      </w:r>
    </w:p>
    <w:p w14:paraId="6A9F158B" w14:textId="45D18EB7" w:rsidR="00045487" w:rsidRPr="00330D86" w:rsidRDefault="00045487" w:rsidP="007B07B8">
      <w:pPr>
        <w:spacing w:after="0" w:line="240" w:lineRule="auto"/>
        <w:ind w:firstLine="709"/>
        <w:jc w:val="center"/>
        <w:rPr>
          <w:rFonts w:ascii="Times New Roman" w:hAnsi="Times New Roman" w:cs="Times New Roman"/>
          <w:sz w:val="28"/>
          <w:szCs w:val="28"/>
          <w:lang w:val="uk-UA"/>
        </w:rPr>
      </w:pPr>
      <w:r w:rsidRPr="00330D86">
        <w:rPr>
          <w:rFonts w:ascii="Times New Roman" w:hAnsi="Times New Roman" w:cs="Times New Roman"/>
          <w:sz w:val="28"/>
          <w:szCs w:val="28"/>
          <w:lang w:val="uk-UA"/>
        </w:rPr>
        <w:t>Джерело: складено автором на основі даних booking.com</w:t>
      </w:r>
      <w:r w:rsidR="007B3E8D" w:rsidRPr="00330D86">
        <w:rPr>
          <w:rFonts w:ascii="Times New Roman" w:hAnsi="Times New Roman" w:cs="Times New Roman"/>
          <w:sz w:val="28"/>
          <w:szCs w:val="28"/>
          <w:lang w:val="uk-UA"/>
        </w:rPr>
        <w:t xml:space="preserve"> [</w:t>
      </w:r>
      <w:r w:rsidR="007B3E8D" w:rsidRPr="00330D86">
        <w:rPr>
          <w:rFonts w:ascii="Times New Roman" w:hAnsi="Times New Roman" w:cs="Times New Roman"/>
          <w:sz w:val="28"/>
          <w:szCs w:val="28"/>
          <w:lang w:val="uk-UA"/>
        </w:rPr>
        <w:fldChar w:fldCharType="begin"/>
      </w:r>
      <w:r w:rsidR="007B3E8D" w:rsidRPr="00330D86">
        <w:rPr>
          <w:rFonts w:ascii="Times New Roman" w:hAnsi="Times New Roman" w:cs="Times New Roman"/>
          <w:sz w:val="28"/>
          <w:szCs w:val="28"/>
          <w:lang w:val="uk-UA"/>
        </w:rPr>
        <w:instrText xml:space="preserve"> REF _Ref182793936 \r \h </w:instrText>
      </w:r>
      <w:r w:rsidR="007B3E8D" w:rsidRPr="00330D86">
        <w:rPr>
          <w:rFonts w:ascii="Times New Roman" w:hAnsi="Times New Roman" w:cs="Times New Roman"/>
          <w:sz w:val="28"/>
          <w:szCs w:val="28"/>
          <w:lang w:val="uk-UA"/>
        </w:rPr>
      </w:r>
      <w:r w:rsidR="007B3E8D" w:rsidRPr="00330D86">
        <w:rPr>
          <w:rFonts w:ascii="Times New Roman" w:hAnsi="Times New Roman" w:cs="Times New Roman"/>
          <w:sz w:val="28"/>
          <w:szCs w:val="28"/>
          <w:lang w:val="uk-UA"/>
        </w:rPr>
        <w:fldChar w:fldCharType="separate"/>
      </w:r>
      <w:r w:rsidR="00CC0DF5">
        <w:rPr>
          <w:rFonts w:ascii="Times New Roman" w:hAnsi="Times New Roman" w:cs="Times New Roman"/>
          <w:sz w:val="28"/>
          <w:szCs w:val="28"/>
          <w:lang w:val="uk-UA"/>
        </w:rPr>
        <w:t>2</w:t>
      </w:r>
      <w:r w:rsidR="007B3E8D" w:rsidRPr="00330D86">
        <w:rPr>
          <w:rFonts w:ascii="Times New Roman" w:hAnsi="Times New Roman" w:cs="Times New Roman"/>
          <w:sz w:val="28"/>
          <w:szCs w:val="28"/>
          <w:lang w:val="uk-UA"/>
        </w:rPr>
        <w:fldChar w:fldCharType="end"/>
      </w:r>
      <w:r w:rsidR="007B3E8D" w:rsidRPr="00330D86">
        <w:rPr>
          <w:rFonts w:ascii="Times New Roman" w:hAnsi="Times New Roman" w:cs="Times New Roman"/>
          <w:sz w:val="28"/>
          <w:szCs w:val="28"/>
          <w:lang w:val="uk-UA"/>
        </w:rPr>
        <w:t>]</w:t>
      </w:r>
      <w:r w:rsidR="00937910" w:rsidRPr="00330D86">
        <w:rPr>
          <w:rFonts w:ascii="Times New Roman" w:hAnsi="Times New Roman" w:cs="Times New Roman"/>
          <w:sz w:val="28"/>
          <w:szCs w:val="28"/>
          <w:lang w:val="uk-UA"/>
        </w:rPr>
        <w:t>.</w:t>
      </w:r>
    </w:p>
    <w:p w14:paraId="740A5ADF" w14:textId="77777777" w:rsidR="00045487" w:rsidRPr="00330D86" w:rsidRDefault="00045487" w:rsidP="00045487">
      <w:pPr>
        <w:spacing w:after="0" w:line="240" w:lineRule="auto"/>
        <w:ind w:firstLine="709"/>
        <w:jc w:val="both"/>
        <w:rPr>
          <w:rFonts w:ascii="Times New Roman" w:hAnsi="Times New Roman" w:cs="Times New Roman"/>
          <w:sz w:val="28"/>
          <w:szCs w:val="28"/>
          <w:lang w:val="uk-UA"/>
        </w:rPr>
      </w:pPr>
    </w:p>
    <w:p w14:paraId="56BC427D" w14:textId="77777777" w:rsidR="007B07B8" w:rsidRPr="00330D86" w:rsidRDefault="007B07B8" w:rsidP="00045487">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За категорією «персонал» - середня оцінка становить 9,1, за зручностями – 8,5, чистотою – 8,8, комфортом – 8,6, співвідношенням ціна/якість – 8,5, розташуванням – 8,7, Wi-Fi – 6,8. </w:t>
      </w:r>
    </w:p>
    <w:p w14:paraId="4C4D13FF" w14:textId="0D42CCEC" w:rsidR="00045487" w:rsidRPr="00330D86" w:rsidRDefault="00045487" w:rsidP="00045487">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Основними складовими якості обслуговування є професіоналізм персоналу, швидкість обслуговування, чистота, комфорт, індивідуальний підхід до клієнтів та асортимент додаткових послуг. Більшість гостей в коментарях виділяють чудове та шанобливе ставлення персоналу. Погані відгуки про співробітників готелю не розміщено на сторінці booking.com. Також чудовими оцінками виділяють сніданки та меню ресторану. Розташування готелю відмітили достатньо високо. Більш детально аналіз наведено на рисунку </w:t>
      </w:r>
      <w:r w:rsidR="0074164E" w:rsidRPr="00330D86">
        <w:rPr>
          <w:rFonts w:ascii="Times New Roman" w:hAnsi="Times New Roman" w:cs="Times New Roman"/>
          <w:sz w:val="28"/>
          <w:szCs w:val="28"/>
          <w:lang w:val="uk-UA"/>
        </w:rPr>
        <w:t>2.5</w:t>
      </w:r>
    </w:p>
    <w:p w14:paraId="4405088F" w14:textId="77777777" w:rsidR="00045487" w:rsidRPr="00330D86" w:rsidRDefault="00045487" w:rsidP="00045487">
      <w:pPr>
        <w:spacing w:after="0" w:line="240" w:lineRule="auto"/>
        <w:ind w:firstLine="709"/>
        <w:jc w:val="both"/>
        <w:rPr>
          <w:rFonts w:ascii="Times New Roman" w:hAnsi="Times New Roman" w:cs="Times New Roman"/>
          <w:sz w:val="28"/>
          <w:szCs w:val="28"/>
          <w:lang w:val="uk-UA"/>
        </w:rPr>
      </w:pPr>
    </w:p>
    <w:p w14:paraId="44A9ED3E" w14:textId="45FF2CE1" w:rsidR="00927D40" w:rsidRPr="00330D86" w:rsidRDefault="00045487" w:rsidP="0074164E">
      <w:pPr>
        <w:spacing w:after="0" w:line="240" w:lineRule="auto"/>
        <w:jc w:val="both"/>
        <w:rPr>
          <w:rFonts w:ascii="Times New Roman" w:hAnsi="Times New Roman" w:cs="Times New Roman"/>
          <w:sz w:val="28"/>
          <w:szCs w:val="28"/>
          <w:lang w:val="uk-UA"/>
        </w:rPr>
      </w:pPr>
      <w:r w:rsidRPr="00330D86">
        <w:rPr>
          <w:rFonts w:ascii="Times New Roman" w:hAnsi="Times New Roman" w:cs="Times New Roman"/>
          <w:noProof/>
          <w:sz w:val="24"/>
          <w:lang w:eastAsia="ru-RU"/>
        </w:rPr>
        <w:lastRenderedPageBreak/>
        <w:drawing>
          <wp:inline distT="0" distB="0" distL="0" distR="0" wp14:anchorId="3E5824F4" wp14:editId="726FD381">
            <wp:extent cx="6191885" cy="2686050"/>
            <wp:effectExtent l="0" t="0" r="1841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96986E8" w14:textId="77777777" w:rsidR="00927D40" w:rsidRPr="00330D86" w:rsidRDefault="00927D40" w:rsidP="00927D40">
      <w:pPr>
        <w:spacing w:after="0" w:line="240" w:lineRule="auto"/>
        <w:ind w:firstLine="709"/>
        <w:jc w:val="both"/>
        <w:rPr>
          <w:rFonts w:ascii="Times New Roman" w:hAnsi="Times New Roman" w:cs="Times New Roman"/>
          <w:sz w:val="28"/>
          <w:szCs w:val="28"/>
          <w:lang w:val="uk-UA"/>
        </w:rPr>
      </w:pPr>
    </w:p>
    <w:p w14:paraId="252C3CBC" w14:textId="2E91D221" w:rsidR="00045487" w:rsidRPr="00330D86" w:rsidRDefault="0074164E" w:rsidP="007B07B8">
      <w:pPr>
        <w:spacing w:after="0" w:line="240" w:lineRule="auto"/>
        <w:ind w:firstLine="709"/>
        <w:jc w:val="center"/>
        <w:rPr>
          <w:rFonts w:ascii="Times New Roman" w:hAnsi="Times New Roman" w:cs="Times New Roman"/>
          <w:sz w:val="28"/>
          <w:szCs w:val="28"/>
          <w:lang w:val="uk-UA"/>
        </w:rPr>
      </w:pPr>
      <w:r w:rsidRPr="00330D86">
        <w:rPr>
          <w:rFonts w:ascii="Times New Roman" w:hAnsi="Times New Roman" w:cs="Times New Roman"/>
          <w:sz w:val="28"/>
          <w:szCs w:val="28"/>
          <w:lang w:val="uk-UA"/>
        </w:rPr>
        <w:t>Рисунок 2.5</w:t>
      </w:r>
      <w:r w:rsidR="00045487" w:rsidRPr="00330D86">
        <w:rPr>
          <w:rFonts w:ascii="Times New Roman" w:hAnsi="Times New Roman" w:cs="Times New Roman"/>
          <w:sz w:val="28"/>
          <w:szCs w:val="28"/>
          <w:lang w:val="uk-UA"/>
        </w:rPr>
        <w:t xml:space="preserve"> </w:t>
      </w:r>
      <w:r w:rsidR="007B07B8" w:rsidRPr="00330D86">
        <w:rPr>
          <w:rFonts w:ascii="Times New Roman" w:hAnsi="Times New Roman" w:cs="Times New Roman"/>
          <w:sz w:val="28"/>
          <w:szCs w:val="28"/>
          <w:lang w:val="uk-UA"/>
        </w:rPr>
        <w:t xml:space="preserve">- </w:t>
      </w:r>
      <w:r w:rsidR="007175E0" w:rsidRPr="00330D86">
        <w:rPr>
          <w:rFonts w:ascii="Times New Roman" w:hAnsi="Times New Roman" w:cs="Times New Roman"/>
          <w:sz w:val="28"/>
          <w:szCs w:val="28"/>
          <w:lang w:val="uk-UA"/>
        </w:rPr>
        <w:t>С</w:t>
      </w:r>
      <w:r w:rsidR="00045487" w:rsidRPr="00330D86">
        <w:rPr>
          <w:rFonts w:ascii="Times New Roman" w:hAnsi="Times New Roman" w:cs="Times New Roman"/>
          <w:sz w:val="28"/>
          <w:szCs w:val="28"/>
          <w:lang w:val="uk-UA"/>
        </w:rPr>
        <w:t xml:space="preserve">піввідношення </w:t>
      </w:r>
      <w:r w:rsidR="007175E0" w:rsidRPr="00330D86">
        <w:rPr>
          <w:rFonts w:ascii="Times New Roman" w:hAnsi="Times New Roman" w:cs="Times New Roman"/>
          <w:sz w:val="28"/>
          <w:szCs w:val="28"/>
          <w:lang w:val="uk-UA"/>
        </w:rPr>
        <w:t xml:space="preserve">відгуків гостей </w:t>
      </w:r>
      <w:r w:rsidR="00045487" w:rsidRPr="00330D86">
        <w:rPr>
          <w:rFonts w:ascii="Times New Roman" w:hAnsi="Times New Roman" w:cs="Times New Roman"/>
          <w:sz w:val="28"/>
          <w:szCs w:val="28"/>
          <w:lang w:val="uk-UA"/>
        </w:rPr>
        <w:t>зі сторінки готелю «Центральний» на booking.com</w:t>
      </w:r>
    </w:p>
    <w:p w14:paraId="2D22CF37" w14:textId="03F74E71" w:rsidR="00045487" w:rsidRPr="00330D86" w:rsidRDefault="00045487" w:rsidP="007B07B8">
      <w:pPr>
        <w:spacing w:after="0" w:line="240" w:lineRule="auto"/>
        <w:ind w:firstLine="709"/>
        <w:jc w:val="center"/>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Джерело: складено автором на основі даних </w:t>
      </w:r>
      <w:r w:rsidR="00AD3882" w:rsidRPr="00330D86">
        <w:rPr>
          <w:rFonts w:ascii="Times New Roman" w:hAnsi="Times New Roman" w:cs="Times New Roman"/>
          <w:sz w:val="28"/>
          <w:szCs w:val="28"/>
          <w:lang w:val="uk-UA"/>
        </w:rPr>
        <w:t>booking.com</w:t>
      </w:r>
      <w:r w:rsidR="007B3E8D" w:rsidRPr="00330D86">
        <w:rPr>
          <w:rFonts w:ascii="Times New Roman" w:hAnsi="Times New Roman" w:cs="Times New Roman"/>
          <w:sz w:val="28"/>
          <w:szCs w:val="28"/>
          <w:lang w:val="uk-UA"/>
        </w:rPr>
        <w:t xml:space="preserve"> [</w:t>
      </w:r>
      <w:r w:rsidR="007B3E8D" w:rsidRPr="00330D86">
        <w:rPr>
          <w:rFonts w:ascii="Times New Roman" w:hAnsi="Times New Roman" w:cs="Times New Roman"/>
          <w:sz w:val="28"/>
          <w:szCs w:val="28"/>
          <w:lang w:val="uk-UA"/>
        </w:rPr>
        <w:fldChar w:fldCharType="begin"/>
      </w:r>
      <w:r w:rsidR="007B3E8D" w:rsidRPr="00330D86">
        <w:rPr>
          <w:rFonts w:ascii="Times New Roman" w:hAnsi="Times New Roman" w:cs="Times New Roman"/>
          <w:sz w:val="28"/>
          <w:szCs w:val="28"/>
          <w:lang w:val="uk-UA"/>
        </w:rPr>
        <w:instrText xml:space="preserve"> REF _Ref182793936 \r \h </w:instrText>
      </w:r>
      <w:r w:rsidR="007B3E8D" w:rsidRPr="00330D86">
        <w:rPr>
          <w:rFonts w:ascii="Times New Roman" w:hAnsi="Times New Roman" w:cs="Times New Roman"/>
          <w:sz w:val="28"/>
          <w:szCs w:val="28"/>
          <w:lang w:val="uk-UA"/>
        </w:rPr>
      </w:r>
      <w:r w:rsidR="007B3E8D" w:rsidRPr="00330D86">
        <w:rPr>
          <w:rFonts w:ascii="Times New Roman" w:hAnsi="Times New Roman" w:cs="Times New Roman"/>
          <w:sz w:val="28"/>
          <w:szCs w:val="28"/>
          <w:lang w:val="uk-UA"/>
        </w:rPr>
        <w:fldChar w:fldCharType="separate"/>
      </w:r>
      <w:r w:rsidR="00CC0DF5">
        <w:rPr>
          <w:rFonts w:ascii="Times New Roman" w:hAnsi="Times New Roman" w:cs="Times New Roman"/>
          <w:sz w:val="28"/>
          <w:szCs w:val="28"/>
          <w:lang w:val="uk-UA"/>
        </w:rPr>
        <w:t>2</w:t>
      </w:r>
      <w:r w:rsidR="007B3E8D" w:rsidRPr="00330D86">
        <w:rPr>
          <w:rFonts w:ascii="Times New Roman" w:hAnsi="Times New Roman" w:cs="Times New Roman"/>
          <w:sz w:val="28"/>
          <w:szCs w:val="28"/>
          <w:lang w:val="uk-UA"/>
        </w:rPr>
        <w:fldChar w:fldCharType="end"/>
      </w:r>
      <w:r w:rsidR="00D46C0B">
        <w:rPr>
          <w:rFonts w:ascii="Times New Roman" w:hAnsi="Times New Roman" w:cs="Times New Roman"/>
          <w:sz w:val="28"/>
          <w:szCs w:val="28"/>
          <w:lang w:val="uk-UA"/>
        </w:rPr>
        <w:t xml:space="preserve">, </w:t>
      </w:r>
      <w:r w:rsidR="00D46C0B">
        <w:rPr>
          <w:rFonts w:ascii="Times New Roman" w:hAnsi="Times New Roman" w:cs="Times New Roman"/>
          <w:sz w:val="28"/>
          <w:szCs w:val="28"/>
          <w:lang w:val="uk-UA"/>
        </w:rPr>
        <w:fldChar w:fldCharType="begin"/>
      </w:r>
      <w:r w:rsidR="00D46C0B">
        <w:rPr>
          <w:rFonts w:ascii="Times New Roman" w:hAnsi="Times New Roman" w:cs="Times New Roman"/>
          <w:sz w:val="28"/>
          <w:szCs w:val="28"/>
          <w:lang w:val="uk-UA"/>
        </w:rPr>
        <w:instrText xml:space="preserve"> REF _Ref183113008 \r \h </w:instrText>
      </w:r>
      <w:r w:rsidR="00D46C0B">
        <w:rPr>
          <w:rFonts w:ascii="Times New Roman" w:hAnsi="Times New Roman" w:cs="Times New Roman"/>
          <w:sz w:val="28"/>
          <w:szCs w:val="28"/>
          <w:lang w:val="uk-UA"/>
        </w:rPr>
      </w:r>
      <w:r w:rsidR="00D46C0B">
        <w:rPr>
          <w:rFonts w:ascii="Times New Roman" w:hAnsi="Times New Roman" w:cs="Times New Roman"/>
          <w:sz w:val="28"/>
          <w:szCs w:val="28"/>
          <w:lang w:val="uk-UA"/>
        </w:rPr>
        <w:fldChar w:fldCharType="separate"/>
      </w:r>
      <w:r w:rsidR="00CC0DF5">
        <w:rPr>
          <w:rFonts w:ascii="Times New Roman" w:hAnsi="Times New Roman" w:cs="Times New Roman"/>
          <w:sz w:val="28"/>
          <w:szCs w:val="28"/>
          <w:lang w:val="uk-UA"/>
        </w:rPr>
        <w:t>36</w:t>
      </w:r>
      <w:r w:rsidR="00D46C0B">
        <w:rPr>
          <w:rFonts w:ascii="Times New Roman" w:hAnsi="Times New Roman" w:cs="Times New Roman"/>
          <w:sz w:val="28"/>
          <w:szCs w:val="28"/>
          <w:lang w:val="uk-UA"/>
        </w:rPr>
        <w:fldChar w:fldCharType="end"/>
      </w:r>
      <w:r w:rsidR="007B3E8D" w:rsidRPr="00330D86">
        <w:rPr>
          <w:rFonts w:ascii="Times New Roman" w:hAnsi="Times New Roman" w:cs="Times New Roman"/>
          <w:sz w:val="28"/>
          <w:szCs w:val="28"/>
          <w:lang w:val="uk-UA"/>
        </w:rPr>
        <w:t>]</w:t>
      </w:r>
      <w:r w:rsidR="00937910" w:rsidRPr="00330D86">
        <w:rPr>
          <w:rFonts w:ascii="Times New Roman" w:hAnsi="Times New Roman" w:cs="Times New Roman"/>
          <w:sz w:val="28"/>
          <w:szCs w:val="28"/>
          <w:lang w:val="uk-UA"/>
        </w:rPr>
        <w:t>.</w:t>
      </w:r>
    </w:p>
    <w:p w14:paraId="2B743F6F" w14:textId="77777777" w:rsidR="00045487" w:rsidRPr="00330D86" w:rsidRDefault="00045487" w:rsidP="00B83A51">
      <w:pPr>
        <w:spacing w:after="0" w:line="240" w:lineRule="auto"/>
        <w:ind w:firstLine="709"/>
        <w:jc w:val="both"/>
        <w:rPr>
          <w:rFonts w:ascii="Times New Roman" w:hAnsi="Times New Roman" w:cs="Times New Roman"/>
          <w:sz w:val="28"/>
          <w:szCs w:val="28"/>
          <w:lang w:val="uk-UA"/>
        </w:rPr>
      </w:pPr>
    </w:p>
    <w:p w14:paraId="25B23F9F" w14:textId="77777777" w:rsidR="00045487" w:rsidRPr="00330D86" w:rsidRDefault="00045487" w:rsidP="00B83A51">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Найбільша кількість оцінок – 9+ «Чудово», їх кількість від загальної суми становить 240. Оцінок 7-9 «Добре» наразі 100. Оцінок 5-7 «Досить непогано» на сторінці 28., 14 оцінок 3-5 «Погано» і 6 оцінок 1-3 «Дуже погано». </w:t>
      </w:r>
    </w:p>
    <w:p w14:paraId="156EF27D" w14:textId="5749239C" w:rsidR="009F2501" w:rsidRPr="00330D86" w:rsidRDefault="00AD3882" w:rsidP="00B83A51">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Отримані дані з сайту booking.com було опрацьовано та створено діаграм</w:t>
      </w:r>
      <w:r w:rsidR="007175E0" w:rsidRPr="00330D86">
        <w:rPr>
          <w:rFonts w:ascii="Times New Roman" w:hAnsi="Times New Roman" w:cs="Times New Roman"/>
          <w:sz w:val="28"/>
          <w:szCs w:val="28"/>
          <w:lang w:val="uk-UA"/>
        </w:rPr>
        <w:t>у</w:t>
      </w:r>
      <w:r w:rsidRPr="00330D86">
        <w:rPr>
          <w:rFonts w:ascii="Times New Roman" w:hAnsi="Times New Roman" w:cs="Times New Roman"/>
          <w:sz w:val="28"/>
          <w:szCs w:val="28"/>
          <w:lang w:val="uk-UA"/>
        </w:rPr>
        <w:t xml:space="preserve"> Парето для аналізу проблем готелю «</w:t>
      </w:r>
      <w:r w:rsidR="00EF3E6E" w:rsidRPr="00330D86">
        <w:rPr>
          <w:rFonts w:ascii="Times New Roman" w:hAnsi="Times New Roman" w:cs="Times New Roman"/>
          <w:sz w:val="28"/>
          <w:szCs w:val="28"/>
          <w:lang w:val="uk-UA"/>
        </w:rPr>
        <w:t>Центральний</w:t>
      </w:r>
      <w:r w:rsidRPr="00330D86">
        <w:rPr>
          <w:rFonts w:ascii="Times New Roman" w:hAnsi="Times New Roman" w:cs="Times New Roman"/>
          <w:sz w:val="28"/>
          <w:szCs w:val="28"/>
          <w:lang w:val="uk-UA"/>
        </w:rPr>
        <w:t xml:space="preserve">» з метою виявлення найбільш важливих та суттєвих питань. </w:t>
      </w:r>
      <w:r w:rsidR="00BC165A" w:rsidRPr="00330D86">
        <w:rPr>
          <w:rFonts w:ascii="Times New Roman" w:hAnsi="Times New Roman" w:cs="Times New Roman"/>
          <w:sz w:val="28"/>
          <w:szCs w:val="28"/>
          <w:lang w:val="uk-UA"/>
        </w:rPr>
        <w:t xml:space="preserve">Узагальнення виявлених проблем </w:t>
      </w:r>
      <w:r w:rsidR="00DD65FF" w:rsidRPr="00330D86">
        <w:rPr>
          <w:rFonts w:ascii="Times New Roman" w:hAnsi="Times New Roman" w:cs="Times New Roman"/>
          <w:sz w:val="28"/>
          <w:szCs w:val="28"/>
          <w:lang w:val="uk-UA"/>
        </w:rPr>
        <w:t xml:space="preserve"> </w:t>
      </w:r>
      <w:r w:rsidR="00BC165A" w:rsidRPr="00330D86">
        <w:rPr>
          <w:rFonts w:ascii="Times New Roman" w:hAnsi="Times New Roman" w:cs="Times New Roman"/>
          <w:sz w:val="28"/>
          <w:szCs w:val="28"/>
          <w:lang w:val="uk-UA"/>
        </w:rPr>
        <w:t xml:space="preserve">н готелю, які зазначено на ресурсі booking.com, наведено у  </w:t>
      </w:r>
      <w:r w:rsidR="00DD65FF" w:rsidRPr="00330D86">
        <w:rPr>
          <w:rFonts w:ascii="Times New Roman" w:hAnsi="Times New Roman" w:cs="Times New Roman"/>
          <w:sz w:val="28"/>
          <w:szCs w:val="28"/>
          <w:lang w:val="uk-UA"/>
        </w:rPr>
        <w:t>таблиці 2.5</w:t>
      </w:r>
      <w:r w:rsidR="00BC165A" w:rsidRPr="00330D86">
        <w:rPr>
          <w:rFonts w:ascii="Times New Roman" w:hAnsi="Times New Roman" w:cs="Times New Roman"/>
          <w:sz w:val="28"/>
          <w:szCs w:val="28"/>
          <w:lang w:val="uk-UA"/>
        </w:rPr>
        <w:t>.</w:t>
      </w:r>
    </w:p>
    <w:p w14:paraId="7E9992D4" w14:textId="77777777" w:rsidR="00B83A51" w:rsidRPr="00330D86" w:rsidRDefault="00B83A51" w:rsidP="00B83A51">
      <w:pPr>
        <w:spacing w:after="0" w:line="240" w:lineRule="auto"/>
        <w:ind w:firstLine="709"/>
        <w:jc w:val="both"/>
        <w:rPr>
          <w:rFonts w:ascii="Times New Roman" w:hAnsi="Times New Roman" w:cs="Times New Roman"/>
          <w:sz w:val="28"/>
          <w:szCs w:val="28"/>
          <w:lang w:val="uk-UA"/>
        </w:rPr>
      </w:pPr>
    </w:p>
    <w:p w14:paraId="64A2B956" w14:textId="31B065EF" w:rsidR="00B83A51" w:rsidRPr="00330D86" w:rsidRDefault="00B83A51" w:rsidP="00B83A51">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Таблиця 2.</w:t>
      </w:r>
      <w:r w:rsidR="00DD65FF" w:rsidRPr="00330D86">
        <w:rPr>
          <w:rFonts w:ascii="Times New Roman" w:hAnsi="Times New Roman" w:cs="Times New Roman"/>
          <w:sz w:val="28"/>
          <w:szCs w:val="28"/>
          <w:lang w:val="uk-UA"/>
        </w:rPr>
        <w:t>5</w:t>
      </w:r>
      <w:r w:rsidRPr="00330D86">
        <w:rPr>
          <w:rFonts w:ascii="Times New Roman" w:hAnsi="Times New Roman" w:cs="Times New Roman"/>
          <w:sz w:val="28"/>
          <w:szCs w:val="28"/>
          <w:lang w:val="uk-UA"/>
        </w:rPr>
        <w:t xml:space="preserve"> – Аналіз слабких сторін готелю «Центральний»</w:t>
      </w:r>
    </w:p>
    <w:tbl>
      <w:tblPr>
        <w:tblStyle w:val="a5"/>
        <w:tblW w:w="0" w:type="auto"/>
        <w:tblLook w:val="04A0" w:firstRow="1" w:lastRow="0" w:firstColumn="1" w:lastColumn="0" w:noHBand="0" w:noVBand="1"/>
      </w:tblPr>
      <w:tblGrid>
        <w:gridCol w:w="3209"/>
        <w:gridCol w:w="3209"/>
        <w:gridCol w:w="3210"/>
      </w:tblGrid>
      <w:tr w:rsidR="00375163" w:rsidRPr="00330D86" w14:paraId="1273C9F6" w14:textId="77777777" w:rsidTr="00375163">
        <w:tc>
          <w:tcPr>
            <w:tcW w:w="3209" w:type="dxa"/>
          </w:tcPr>
          <w:p w14:paraId="706335E4" w14:textId="1AA3EE77" w:rsidR="00375163" w:rsidRPr="00330D86" w:rsidRDefault="00B83A51" w:rsidP="00B83A51">
            <w:pPr>
              <w:tabs>
                <w:tab w:val="center" w:pos="1496"/>
                <w:tab w:val="right" w:pos="2993"/>
              </w:tabs>
              <w:rPr>
                <w:rFonts w:ascii="Times New Roman" w:hAnsi="Times New Roman" w:cs="Times New Roman"/>
                <w:sz w:val="24"/>
                <w:lang w:val="uk-UA"/>
              </w:rPr>
            </w:pPr>
            <w:r w:rsidRPr="00330D86">
              <w:rPr>
                <w:rFonts w:ascii="Times New Roman" w:hAnsi="Times New Roman" w:cs="Times New Roman"/>
                <w:sz w:val="24"/>
                <w:lang w:val="uk-UA"/>
              </w:rPr>
              <w:tab/>
            </w:r>
            <w:r w:rsidR="00D80BEA" w:rsidRPr="00330D86">
              <w:rPr>
                <w:rFonts w:ascii="Times New Roman" w:hAnsi="Times New Roman" w:cs="Times New Roman"/>
                <w:sz w:val="24"/>
                <w:lang w:val="uk-UA"/>
              </w:rPr>
              <w:t>Послуга</w:t>
            </w:r>
            <w:r w:rsidRPr="00330D86">
              <w:rPr>
                <w:rFonts w:ascii="Times New Roman" w:hAnsi="Times New Roman" w:cs="Times New Roman"/>
                <w:sz w:val="24"/>
                <w:lang w:val="uk-UA"/>
              </w:rPr>
              <w:tab/>
            </w:r>
          </w:p>
        </w:tc>
        <w:tc>
          <w:tcPr>
            <w:tcW w:w="3209" w:type="dxa"/>
          </w:tcPr>
          <w:p w14:paraId="2917648A" w14:textId="4416A485" w:rsidR="00375163" w:rsidRPr="00330D86" w:rsidRDefault="00D80BEA" w:rsidP="00D80BEA">
            <w:pPr>
              <w:jc w:val="center"/>
              <w:rPr>
                <w:rFonts w:ascii="Times New Roman" w:hAnsi="Times New Roman" w:cs="Times New Roman"/>
                <w:sz w:val="24"/>
                <w:lang w:val="uk-UA"/>
              </w:rPr>
            </w:pPr>
            <w:r w:rsidRPr="00330D86">
              <w:rPr>
                <w:rFonts w:ascii="Times New Roman" w:hAnsi="Times New Roman" w:cs="Times New Roman"/>
                <w:sz w:val="24"/>
                <w:lang w:val="uk-UA"/>
              </w:rPr>
              <w:t>Оцінка</w:t>
            </w:r>
          </w:p>
        </w:tc>
        <w:tc>
          <w:tcPr>
            <w:tcW w:w="3210" w:type="dxa"/>
          </w:tcPr>
          <w:p w14:paraId="0178CD97" w14:textId="13BEADEB" w:rsidR="00375163" w:rsidRPr="00330D86" w:rsidRDefault="00D80BEA" w:rsidP="00D80BEA">
            <w:pPr>
              <w:jc w:val="center"/>
              <w:rPr>
                <w:rFonts w:ascii="Times New Roman" w:hAnsi="Times New Roman" w:cs="Times New Roman"/>
                <w:sz w:val="24"/>
                <w:lang w:val="uk-UA"/>
              </w:rPr>
            </w:pPr>
            <w:r w:rsidRPr="00330D86">
              <w:rPr>
                <w:rFonts w:ascii="Times New Roman" w:hAnsi="Times New Roman" w:cs="Times New Roman"/>
                <w:sz w:val="24"/>
                <w:lang w:val="uk-UA"/>
              </w:rPr>
              <w:t>Накопичувальне значення</w:t>
            </w:r>
          </w:p>
        </w:tc>
      </w:tr>
      <w:tr w:rsidR="008F3654" w:rsidRPr="00330D86" w14:paraId="633B5DC0" w14:textId="77777777" w:rsidTr="00375163">
        <w:tc>
          <w:tcPr>
            <w:tcW w:w="3209" w:type="dxa"/>
          </w:tcPr>
          <w:p w14:paraId="532E6443" w14:textId="61ABBDB1" w:rsidR="008F3654" w:rsidRPr="00330D86" w:rsidRDefault="008F3654" w:rsidP="008F3654">
            <w:pPr>
              <w:tabs>
                <w:tab w:val="center" w:pos="1496"/>
                <w:tab w:val="right" w:pos="2993"/>
              </w:tabs>
              <w:jc w:val="center"/>
              <w:rPr>
                <w:rFonts w:ascii="Times New Roman" w:hAnsi="Times New Roman" w:cs="Times New Roman"/>
                <w:sz w:val="24"/>
                <w:lang w:val="uk-UA"/>
              </w:rPr>
            </w:pPr>
            <w:r w:rsidRPr="00330D86">
              <w:rPr>
                <w:rFonts w:ascii="Times New Roman" w:hAnsi="Times New Roman" w:cs="Times New Roman"/>
                <w:sz w:val="24"/>
                <w:lang w:val="uk-UA"/>
              </w:rPr>
              <w:t>1</w:t>
            </w:r>
          </w:p>
        </w:tc>
        <w:tc>
          <w:tcPr>
            <w:tcW w:w="3209" w:type="dxa"/>
          </w:tcPr>
          <w:p w14:paraId="35C94EF5" w14:textId="14991C1A" w:rsidR="008F3654" w:rsidRPr="00330D86" w:rsidRDefault="008F3654" w:rsidP="008F3654">
            <w:pPr>
              <w:jc w:val="center"/>
              <w:rPr>
                <w:rFonts w:ascii="Times New Roman" w:hAnsi="Times New Roman" w:cs="Times New Roman"/>
                <w:sz w:val="24"/>
                <w:lang w:val="uk-UA"/>
              </w:rPr>
            </w:pPr>
            <w:r w:rsidRPr="00330D86">
              <w:rPr>
                <w:rFonts w:ascii="Times New Roman" w:hAnsi="Times New Roman" w:cs="Times New Roman"/>
                <w:sz w:val="24"/>
                <w:lang w:val="uk-UA"/>
              </w:rPr>
              <w:t>2</w:t>
            </w:r>
          </w:p>
        </w:tc>
        <w:tc>
          <w:tcPr>
            <w:tcW w:w="3210" w:type="dxa"/>
          </w:tcPr>
          <w:p w14:paraId="06E6E712" w14:textId="50D7BB08" w:rsidR="008F3654" w:rsidRPr="00330D86" w:rsidRDefault="008F3654" w:rsidP="008F3654">
            <w:pPr>
              <w:jc w:val="center"/>
              <w:rPr>
                <w:rFonts w:ascii="Times New Roman" w:hAnsi="Times New Roman" w:cs="Times New Roman"/>
                <w:sz w:val="24"/>
                <w:lang w:val="uk-UA"/>
              </w:rPr>
            </w:pPr>
            <w:r w:rsidRPr="00330D86">
              <w:rPr>
                <w:rFonts w:ascii="Times New Roman" w:hAnsi="Times New Roman" w:cs="Times New Roman"/>
                <w:sz w:val="24"/>
                <w:lang w:val="uk-UA"/>
              </w:rPr>
              <w:t>3</w:t>
            </w:r>
          </w:p>
        </w:tc>
      </w:tr>
      <w:tr w:rsidR="00375163" w:rsidRPr="00330D86" w14:paraId="0A9036A5" w14:textId="77777777" w:rsidTr="00375163">
        <w:tc>
          <w:tcPr>
            <w:tcW w:w="3209" w:type="dxa"/>
          </w:tcPr>
          <w:p w14:paraId="7F17AD5E" w14:textId="1C0212DA" w:rsidR="00375163" w:rsidRPr="00330D86" w:rsidRDefault="00B83A51" w:rsidP="00B83A51">
            <w:pPr>
              <w:rPr>
                <w:rFonts w:ascii="Times New Roman" w:hAnsi="Times New Roman" w:cs="Times New Roman"/>
                <w:sz w:val="24"/>
                <w:lang w:val="uk-UA"/>
              </w:rPr>
            </w:pPr>
            <w:r w:rsidRPr="00330D86">
              <w:rPr>
                <w:rFonts w:ascii="Times New Roman" w:hAnsi="Times New Roman" w:cs="Times New Roman"/>
                <w:sz w:val="24"/>
                <w:lang w:val="uk-UA"/>
              </w:rPr>
              <w:t>Персонал</w:t>
            </w:r>
          </w:p>
        </w:tc>
        <w:tc>
          <w:tcPr>
            <w:tcW w:w="3209" w:type="dxa"/>
          </w:tcPr>
          <w:p w14:paraId="4A62F409" w14:textId="1699FB2E" w:rsidR="00375163" w:rsidRPr="00330D86" w:rsidRDefault="00B83A51" w:rsidP="00D80BEA">
            <w:pPr>
              <w:jc w:val="center"/>
              <w:rPr>
                <w:rFonts w:ascii="Times New Roman" w:hAnsi="Times New Roman" w:cs="Times New Roman"/>
                <w:sz w:val="24"/>
                <w:lang w:val="uk-UA"/>
              </w:rPr>
            </w:pPr>
            <w:r w:rsidRPr="00330D86">
              <w:rPr>
                <w:rFonts w:ascii="Times New Roman" w:hAnsi="Times New Roman" w:cs="Times New Roman"/>
                <w:sz w:val="24"/>
                <w:lang w:val="uk-UA"/>
              </w:rPr>
              <w:t>9</w:t>
            </w:r>
          </w:p>
        </w:tc>
        <w:tc>
          <w:tcPr>
            <w:tcW w:w="3210" w:type="dxa"/>
          </w:tcPr>
          <w:p w14:paraId="5138C952" w14:textId="6DBC733A" w:rsidR="00375163" w:rsidRPr="00330D86" w:rsidRDefault="00C02D31" w:rsidP="00C02D31">
            <w:pPr>
              <w:tabs>
                <w:tab w:val="left" w:pos="920"/>
                <w:tab w:val="center" w:pos="1497"/>
              </w:tabs>
              <w:rPr>
                <w:rFonts w:ascii="Times New Roman" w:hAnsi="Times New Roman" w:cs="Times New Roman"/>
                <w:sz w:val="24"/>
                <w:lang w:val="uk-UA"/>
              </w:rPr>
            </w:pPr>
            <w:r w:rsidRPr="00330D86">
              <w:rPr>
                <w:rFonts w:ascii="Times New Roman" w:hAnsi="Times New Roman" w:cs="Times New Roman"/>
                <w:sz w:val="24"/>
                <w:lang w:val="uk-UA"/>
              </w:rPr>
              <w:tab/>
            </w:r>
            <w:r w:rsidRPr="00330D86">
              <w:rPr>
                <w:rFonts w:ascii="Times New Roman" w:hAnsi="Times New Roman" w:cs="Times New Roman"/>
                <w:sz w:val="24"/>
                <w:lang w:val="uk-UA"/>
              </w:rPr>
              <w:tab/>
            </w:r>
            <w:r w:rsidR="00D21290" w:rsidRPr="00330D86">
              <w:rPr>
                <w:rFonts w:ascii="Times New Roman" w:hAnsi="Times New Roman" w:cs="Times New Roman"/>
                <w:sz w:val="24"/>
                <w:lang w:val="uk-UA"/>
              </w:rPr>
              <w:t xml:space="preserve">13,43% </w:t>
            </w:r>
          </w:p>
        </w:tc>
      </w:tr>
      <w:tr w:rsidR="00B83A51" w:rsidRPr="00330D86" w14:paraId="147B9325" w14:textId="77777777" w:rsidTr="00375163">
        <w:tc>
          <w:tcPr>
            <w:tcW w:w="3209" w:type="dxa"/>
          </w:tcPr>
          <w:p w14:paraId="598D01FA" w14:textId="1E07A29E" w:rsidR="00B83A51" w:rsidRPr="00330D86" w:rsidRDefault="00B83A51" w:rsidP="00B83A51">
            <w:pPr>
              <w:rPr>
                <w:rFonts w:ascii="Times New Roman" w:hAnsi="Times New Roman" w:cs="Times New Roman"/>
                <w:sz w:val="24"/>
                <w:lang w:val="uk-UA"/>
              </w:rPr>
            </w:pPr>
            <w:r w:rsidRPr="00330D86">
              <w:rPr>
                <w:rFonts w:ascii="Times New Roman" w:hAnsi="Times New Roman" w:cs="Times New Roman"/>
                <w:sz w:val="24"/>
                <w:lang w:val="uk-UA"/>
              </w:rPr>
              <w:t xml:space="preserve">Сніданок </w:t>
            </w:r>
          </w:p>
        </w:tc>
        <w:tc>
          <w:tcPr>
            <w:tcW w:w="3209" w:type="dxa"/>
          </w:tcPr>
          <w:p w14:paraId="1191A9D7" w14:textId="25F64FC8" w:rsidR="00B83A51" w:rsidRPr="00330D86" w:rsidRDefault="00B83A51" w:rsidP="00B83A51">
            <w:pPr>
              <w:jc w:val="center"/>
              <w:rPr>
                <w:rFonts w:ascii="Times New Roman" w:hAnsi="Times New Roman" w:cs="Times New Roman"/>
                <w:sz w:val="24"/>
                <w:lang w:val="uk-UA"/>
              </w:rPr>
            </w:pPr>
            <w:r w:rsidRPr="00330D86">
              <w:rPr>
                <w:rFonts w:ascii="Times New Roman" w:hAnsi="Times New Roman" w:cs="Times New Roman"/>
                <w:sz w:val="24"/>
                <w:lang w:val="uk-UA"/>
              </w:rPr>
              <w:t>9</w:t>
            </w:r>
          </w:p>
        </w:tc>
        <w:tc>
          <w:tcPr>
            <w:tcW w:w="3210" w:type="dxa"/>
          </w:tcPr>
          <w:p w14:paraId="1C2D64AA" w14:textId="0C8F5736" w:rsidR="00B83A51" w:rsidRPr="00330D86" w:rsidRDefault="00D21290" w:rsidP="00B83A51">
            <w:pPr>
              <w:jc w:val="center"/>
              <w:rPr>
                <w:rFonts w:ascii="Times New Roman" w:hAnsi="Times New Roman" w:cs="Times New Roman"/>
                <w:sz w:val="24"/>
                <w:lang w:val="uk-UA"/>
              </w:rPr>
            </w:pPr>
            <w:r w:rsidRPr="00330D86">
              <w:rPr>
                <w:rFonts w:ascii="Times New Roman" w:hAnsi="Times New Roman" w:cs="Times New Roman"/>
                <w:sz w:val="24"/>
                <w:lang w:val="uk-UA"/>
              </w:rPr>
              <w:t>26,86%</w:t>
            </w:r>
          </w:p>
        </w:tc>
      </w:tr>
      <w:tr w:rsidR="00B83A51" w:rsidRPr="00330D86" w14:paraId="1FD105E0" w14:textId="77777777" w:rsidTr="00375163">
        <w:tc>
          <w:tcPr>
            <w:tcW w:w="3209" w:type="dxa"/>
          </w:tcPr>
          <w:p w14:paraId="63C8AD8F" w14:textId="3D618996" w:rsidR="00B83A51" w:rsidRPr="00330D86" w:rsidRDefault="00B83A51" w:rsidP="00B83A51">
            <w:pPr>
              <w:rPr>
                <w:rFonts w:ascii="Times New Roman" w:hAnsi="Times New Roman" w:cs="Times New Roman"/>
                <w:sz w:val="24"/>
                <w:lang w:val="uk-UA"/>
              </w:rPr>
            </w:pPr>
            <w:r w:rsidRPr="00330D86">
              <w:rPr>
                <w:rFonts w:ascii="Times New Roman" w:hAnsi="Times New Roman" w:cs="Times New Roman"/>
                <w:sz w:val="24"/>
                <w:lang w:val="uk-UA"/>
              </w:rPr>
              <w:t xml:space="preserve">Чистота </w:t>
            </w:r>
          </w:p>
        </w:tc>
        <w:tc>
          <w:tcPr>
            <w:tcW w:w="3209" w:type="dxa"/>
          </w:tcPr>
          <w:p w14:paraId="24B72CDB" w14:textId="61E81B21" w:rsidR="00B83A51" w:rsidRPr="00330D86" w:rsidRDefault="00B83A51" w:rsidP="00B83A51">
            <w:pPr>
              <w:jc w:val="center"/>
              <w:rPr>
                <w:rFonts w:ascii="Times New Roman" w:hAnsi="Times New Roman" w:cs="Times New Roman"/>
                <w:sz w:val="24"/>
                <w:lang w:val="uk-UA"/>
              </w:rPr>
            </w:pPr>
            <w:r w:rsidRPr="00330D86">
              <w:rPr>
                <w:rFonts w:ascii="Times New Roman" w:hAnsi="Times New Roman" w:cs="Times New Roman"/>
                <w:sz w:val="24"/>
                <w:lang w:val="uk-UA"/>
              </w:rPr>
              <w:t>8</w:t>
            </w:r>
          </w:p>
        </w:tc>
        <w:tc>
          <w:tcPr>
            <w:tcW w:w="3210" w:type="dxa"/>
          </w:tcPr>
          <w:p w14:paraId="2240823C" w14:textId="5B61C074" w:rsidR="00B83A51" w:rsidRPr="00330D86" w:rsidRDefault="00D21290" w:rsidP="00B83A51">
            <w:pPr>
              <w:jc w:val="center"/>
              <w:rPr>
                <w:rFonts w:ascii="Times New Roman" w:hAnsi="Times New Roman" w:cs="Times New Roman"/>
                <w:sz w:val="24"/>
                <w:lang w:val="uk-UA"/>
              </w:rPr>
            </w:pPr>
            <w:r w:rsidRPr="00330D86">
              <w:rPr>
                <w:rFonts w:ascii="Times New Roman" w:hAnsi="Times New Roman" w:cs="Times New Roman"/>
                <w:sz w:val="24"/>
                <w:lang w:val="uk-UA"/>
              </w:rPr>
              <w:t>37,31%</w:t>
            </w:r>
          </w:p>
        </w:tc>
      </w:tr>
      <w:tr w:rsidR="00B83A51" w:rsidRPr="00330D86" w14:paraId="755834D6" w14:textId="77777777" w:rsidTr="00375163">
        <w:tc>
          <w:tcPr>
            <w:tcW w:w="3209" w:type="dxa"/>
          </w:tcPr>
          <w:p w14:paraId="30DB2031" w14:textId="78FF13CC" w:rsidR="00B83A51" w:rsidRPr="00330D86" w:rsidRDefault="00B83A51" w:rsidP="00B83A51">
            <w:pPr>
              <w:rPr>
                <w:rFonts w:ascii="Times New Roman" w:hAnsi="Times New Roman" w:cs="Times New Roman"/>
                <w:sz w:val="24"/>
                <w:lang w:val="uk-UA"/>
              </w:rPr>
            </w:pPr>
            <w:r w:rsidRPr="00330D86">
              <w:rPr>
                <w:rFonts w:ascii="Times New Roman" w:hAnsi="Times New Roman" w:cs="Times New Roman"/>
                <w:sz w:val="24"/>
                <w:lang w:val="uk-UA"/>
              </w:rPr>
              <w:t>Розташування</w:t>
            </w:r>
          </w:p>
        </w:tc>
        <w:tc>
          <w:tcPr>
            <w:tcW w:w="3209" w:type="dxa"/>
          </w:tcPr>
          <w:p w14:paraId="616ECC05" w14:textId="6CA76813" w:rsidR="00B83A51" w:rsidRPr="00330D86" w:rsidRDefault="00B83A51" w:rsidP="00B83A51">
            <w:pPr>
              <w:jc w:val="center"/>
              <w:rPr>
                <w:rFonts w:ascii="Times New Roman" w:hAnsi="Times New Roman" w:cs="Times New Roman"/>
                <w:sz w:val="24"/>
                <w:lang w:val="uk-UA"/>
              </w:rPr>
            </w:pPr>
            <w:r w:rsidRPr="00330D86">
              <w:rPr>
                <w:rFonts w:ascii="Times New Roman" w:hAnsi="Times New Roman" w:cs="Times New Roman"/>
                <w:sz w:val="24"/>
                <w:lang w:val="uk-UA"/>
              </w:rPr>
              <w:t>8</w:t>
            </w:r>
          </w:p>
        </w:tc>
        <w:tc>
          <w:tcPr>
            <w:tcW w:w="3210" w:type="dxa"/>
          </w:tcPr>
          <w:p w14:paraId="7295BBF2" w14:textId="7BB12D34" w:rsidR="00B83A51" w:rsidRPr="00330D86" w:rsidRDefault="00D21290" w:rsidP="00B83A51">
            <w:pPr>
              <w:jc w:val="center"/>
              <w:rPr>
                <w:rFonts w:ascii="Times New Roman" w:hAnsi="Times New Roman" w:cs="Times New Roman"/>
                <w:sz w:val="24"/>
                <w:lang w:val="uk-UA"/>
              </w:rPr>
            </w:pPr>
            <w:r w:rsidRPr="00330D86">
              <w:rPr>
                <w:rFonts w:ascii="Times New Roman" w:hAnsi="Times New Roman" w:cs="Times New Roman"/>
                <w:sz w:val="24"/>
                <w:lang w:val="uk-UA"/>
              </w:rPr>
              <w:t>50,74%</w:t>
            </w:r>
          </w:p>
        </w:tc>
      </w:tr>
      <w:tr w:rsidR="00B83A51" w:rsidRPr="00330D86" w14:paraId="70982C23" w14:textId="77777777" w:rsidTr="00375163">
        <w:tc>
          <w:tcPr>
            <w:tcW w:w="3209" w:type="dxa"/>
          </w:tcPr>
          <w:p w14:paraId="39B3F631" w14:textId="6E2FB29E" w:rsidR="00B83A51" w:rsidRPr="00330D86" w:rsidRDefault="00B83A51" w:rsidP="00B83A51">
            <w:pPr>
              <w:rPr>
                <w:rFonts w:ascii="Times New Roman" w:hAnsi="Times New Roman" w:cs="Times New Roman"/>
                <w:sz w:val="24"/>
                <w:lang w:val="uk-UA"/>
              </w:rPr>
            </w:pPr>
            <w:r w:rsidRPr="00330D86">
              <w:rPr>
                <w:rFonts w:ascii="Times New Roman" w:hAnsi="Times New Roman" w:cs="Times New Roman"/>
                <w:sz w:val="24"/>
                <w:lang w:val="uk-UA"/>
              </w:rPr>
              <w:t>Ресторан</w:t>
            </w:r>
          </w:p>
        </w:tc>
        <w:tc>
          <w:tcPr>
            <w:tcW w:w="3209" w:type="dxa"/>
          </w:tcPr>
          <w:p w14:paraId="47F88D3E" w14:textId="36E44A0A" w:rsidR="00B83A51" w:rsidRPr="00330D86" w:rsidRDefault="00B83A51" w:rsidP="00B83A51">
            <w:pPr>
              <w:jc w:val="center"/>
              <w:rPr>
                <w:rFonts w:ascii="Times New Roman" w:hAnsi="Times New Roman" w:cs="Times New Roman"/>
                <w:sz w:val="24"/>
                <w:lang w:val="uk-UA"/>
              </w:rPr>
            </w:pPr>
            <w:r w:rsidRPr="00330D86">
              <w:rPr>
                <w:rFonts w:ascii="Times New Roman" w:hAnsi="Times New Roman" w:cs="Times New Roman"/>
                <w:sz w:val="24"/>
                <w:lang w:val="uk-UA"/>
              </w:rPr>
              <w:t>8</w:t>
            </w:r>
          </w:p>
        </w:tc>
        <w:tc>
          <w:tcPr>
            <w:tcW w:w="3210" w:type="dxa"/>
          </w:tcPr>
          <w:p w14:paraId="254F5C64" w14:textId="412E87F6" w:rsidR="00B83A51" w:rsidRPr="00330D86" w:rsidRDefault="00D21290" w:rsidP="00B83A51">
            <w:pPr>
              <w:jc w:val="center"/>
              <w:rPr>
                <w:rFonts w:ascii="Times New Roman" w:hAnsi="Times New Roman" w:cs="Times New Roman"/>
                <w:sz w:val="24"/>
                <w:lang w:val="uk-UA"/>
              </w:rPr>
            </w:pPr>
            <w:r w:rsidRPr="00330D86">
              <w:rPr>
                <w:rFonts w:ascii="Times New Roman" w:hAnsi="Times New Roman" w:cs="Times New Roman"/>
                <w:sz w:val="24"/>
                <w:lang w:val="uk-UA"/>
              </w:rPr>
              <w:t>62,68%</w:t>
            </w:r>
          </w:p>
        </w:tc>
      </w:tr>
      <w:tr w:rsidR="00B83A51" w:rsidRPr="00330D86" w14:paraId="5A0F2DAD" w14:textId="77777777" w:rsidTr="00375163">
        <w:tc>
          <w:tcPr>
            <w:tcW w:w="3209" w:type="dxa"/>
          </w:tcPr>
          <w:p w14:paraId="208C5CD7" w14:textId="6F08444B" w:rsidR="00B83A51" w:rsidRPr="00330D86" w:rsidRDefault="00B83A51" w:rsidP="00B83A51">
            <w:pPr>
              <w:rPr>
                <w:rFonts w:ascii="Times New Roman" w:hAnsi="Times New Roman" w:cs="Times New Roman"/>
                <w:sz w:val="24"/>
                <w:lang w:val="uk-UA"/>
              </w:rPr>
            </w:pPr>
            <w:r w:rsidRPr="00330D86">
              <w:rPr>
                <w:rFonts w:ascii="Times New Roman" w:hAnsi="Times New Roman" w:cs="Times New Roman"/>
                <w:sz w:val="24"/>
                <w:lang w:val="uk-UA"/>
              </w:rPr>
              <w:t>Безпека</w:t>
            </w:r>
          </w:p>
        </w:tc>
        <w:tc>
          <w:tcPr>
            <w:tcW w:w="3209" w:type="dxa"/>
          </w:tcPr>
          <w:p w14:paraId="43D279F9" w14:textId="2B30ECA8" w:rsidR="00B83A51" w:rsidRPr="00330D86" w:rsidRDefault="00B83A51" w:rsidP="00B83A51">
            <w:pPr>
              <w:jc w:val="center"/>
              <w:rPr>
                <w:rFonts w:ascii="Times New Roman" w:hAnsi="Times New Roman" w:cs="Times New Roman"/>
                <w:sz w:val="24"/>
                <w:lang w:val="uk-UA"/>
              </w:rPr>
            </w:pPr>
            <w:r w:rsidRPr="00330D86">
              <w:rPr>
                <w:rFonts w:ascii="Times New Roman" w:hAnsi="Times New Roman" w:cs="Times New Roman"/>
                <w:sz w:val="24"/>
                <w:lang w:val="uk-UA"/>
              </w:rPr>
              <w:t>7</w:t>
            </w:r>
          </w:p>
        </w:tc>
        <w:tc>
          <w:tcPr>
            <w:tcW w:w="3210" w:type="dxa"/>
          </w:tcPr>
          <w:p w14:paraId="7C9E2570" w14:textId="44A643AC" w:rsidR="00B83A51" w:rsidRPr="00330D86" w:rsidRDefault="00D21290" w:rsidP="00B83A51">
            <w:pPr>
              <w:jc w:val="center"/>
              <w:rPr>
                <w:rFonts w:ascii="Times New Roman" w:hAnsi="Times New Roman" w:cs="Times New Roman"/>
                <w:sz w:val="24"/>
                <w:lang w:val="uk-UA"/>
              </w:rPr>
            </w:pPr>
            <w:r w:rsidRPr="00330D86">
              <w:rPr>
                <w:rFonts w:ascii="Times New Roman" w:hAnsi="Times New Roman" w:cs="Times New Roman"/>
                <w:sz w:val="24"/>
                <w:lang w:val="uk-UA"/>
              </w:rPr>
              <w:t>73,31%</w:t>
            </w:r>
          </w:p>
        </w:tc>
      </w:tr>
      <w:tr w:rsidR="00B83A51" w:rsidRPr="00330D86" w14:paraId="44C39B6B" w14:textId="77777777" w:rsidTr="00375163">
        <w:tc>
          <w:tcPr>
            <w:tcW w:w="3209" w:type="dxa"/>
          </w:tcPr>
          <w:p w14:paraId="4902CB9C" w14:textId="67B013B5" w:rsidR="00B83A51" w:rsidRPr="00330D86" w:rsidRDefault="00B83A51" w:rsidP="00B83A51">
            <w:pPr>
              <w:rPr>
                <w:rFonts w:ascii="Times New Roman" w:hAnsi="Times New Roman" w:cs="Times New Roman"/>
                <w:sz w:val="24"/>
                <w:lang w:val="uk-UA"/>
              </w:rPr>
            </w:pPr>
            <w:r w:rsidRPr="00330D86">
              <w:rPr>
                <w:rFonts w:ascii="Times New Roman" w:hAnsi="Times New Roman" w:cs="Times New Roman"/>
                <w:sz w:val="24"/>
                <w:lang w:val="uk-UA"/>
              </w:rPr>
              <w:t>Парковка</w:t>
            </w:r>
          </w:p>
        </w:tc>
        <w:tc>
          <w:tcPr>
            <w:tcW w:w="3209" w:type="dxa"/>
          </w:tcPr>
          <w:p w14:paraId="0B49FF36" w14:textId="68F0FDAA" w:rsidR="00B83A51" w:rsidRPr="00330D86" w:rsidRDefault="00B83A51" w:rsidP="00B83A51">
            <w:pPr>
              <w:jc w:val="center"/>
              <w:rPr>
                <w:rFonts w:ascii="Times New Roman" w:hAnsi="Times New Roman" w:cs="Times New Roman"/>
                <w:sz w:val="24"/>
                <w:lang w:val="uk-UA"/>
              </w:rPr>
            </w:pPr>
            <w:r w:rsidRPr="00330D86">
              <w:rPr>
                <w:rFonts w:ascii="Times New Roman" w:hAnsi="Times New Roman" w:cs="Times New Roman"/>
                <w:sz w:val="24"/>
                <w:lang w:val="uk-UA"/>
              </w:rPr>
              <w:t>7</w:t>
            </w:r>
          </w:p>
        </w:tc>
        <w:tc>
          <w:tcPr>
            <w:tcW w:w="3210" w:type="dxa"/>
          </w:tcPr>
          <w:p w14:paraId="30D05E6F" w14:textId="4FA5298B" w:rsidR="00B83A51" w:rsidRPr="00330D86" w:rsidRDefault="00D21290" w:rsidP="00B83A51">
            <w:pPr>
              <w:jc w:val="center"/>
              <w:rPr>
                <w:rFonts w:ascii="Times New Roman" w:hAnsi="Times New Roman" w:cs="Times New Roman"/>
                <w:sz w:val="24"/>
                <w:lang w:val="uk-UA"/>
              </w:rPr>
            </w:pPr>
            <w:r w:rsidRPr="00330D86">
              <w:rPr>
                <w:rFonts w:ascii="Times New Roman" w:hAnsi="Times New Roman" w:cs="Times New Roman"/>
                <w:sz w:val="24"/>
                <w:lang w:val="uk-UA"/>
              </w:rPr>
              <w:t xml:space="preserve">83,58% </w:t>
            </w:r>
          </w:p>
        </w:tc>
      </w:tr>
      <w:tr w:rsidR="00B83A51" w:rsidRPr="00330D86" w14:paraId="406DDC18" w14:textId="77777777" w:rsidTr="00375163">
        <w:tc>
          <w:tcPr>
            <w:tcW w:w="3209" w:type="dxa"/>
          </w:tcPr>
          <w:p w14:paraId="19B4C083" w14:textId="04D5257A" w:rsidR="00B83A51" w:rsidRPr="00330D86" w:rsidRDefault="00B83A51" w:rsidP="00B83A51">
            <w:pPr>
              <w:rPr>
                <w:rFonts w:ascii="Times New Roman" w:hAnsi="Times New Roman" w:cs="Times New Roman"/>
                <w:sz w:val="24"/>
                <w:lang w:val="uk-UA"/>
              </w:rPr>
            </w:pPr>
            <w:r w:rsidRPr="00330D86">
              <w:rPr>
                <w:rFonts w:ascii="Times New Roman" w:hAnsi="Times New Roman" w:cs="Times New Roman"/>
                <w:sz w:val="24"/>
                <w:lang w:val="uk-UA"/>
              </w:rPr>
              <w:t>Ванна кімната</w:t>
            </w:r>
          </w:p>
        </w:tc>
        <w:tc>
          <w:tcPr>
            <w:tcW w:w="3209" w:type="dxa"/>
          </w:tcPr>
          <w:p w14:paraId="464A0FAC" w14:textId="000B6276" w:rsidR="00B83A51" w:rsidRPr="00330D86" w:rsidRDefault="00B83A51" w:rsidP="00B83A51">
            <w:pPr>
              <w:jc w:val="center"/>
              <w:rPr>
                <w:rFonts w:ascii="Times New Roman" w:hAnsi="Times New Roman" w:cs="Times New Roman"/>
                <w:sz w:val="24"/>
                <w:lang w:val="uk-UA"/>
              </w:rPr>
            </w:pPr>
            <w:r w:rsidRPr="00330D86">
              <w:rPr>
                <w:rFonts w:ascii="Times New Roman" w:hAnsi="Times New Roman" w:cs="Times New Roman"/>
                <w:sz w:val="24"/>
                <w:lang w:val="uk-UA"/>
              </w:rPr>
              <w:t>6</w:t>
            </w:r>
          </w:p>
        </w:tc>
        <w:tc>
          <w:tcPr>
            <w:tcW w:w="3210" w:type="dxa"/>
          </w:tcPr>
          <w:p w14:paraId="22480829" w14:textId="1DB77145" w:rsidR="00B83A51" w:rsidRPr="00330D86" w:rsidRDefault="00D21290" w:rsidP="00B83A51">
            <w:pPr>
              <w:jc w:val="center"/>
              <w:rPr>
                <w:rFonts w:ascii="Times New Roman" w:hAnsi="Times New Roman" w:cs="Times New Roman"/>
                <w:sz w:val="24"/>
                <w:lang w:val="uk-UA"/>
              </w:rPr>
            </w:pPr>
            <w:r w:rsidRPr="00330D86">
              <w:rPr>
                <w:rFonts w:ascii="Times New Roman" w:hAnsi="Times New Roman" w:cs="Times New Roman"/>
                <w:sz w:val="24"/>
                <w:lang w:val="uk-UA"/>
              </w:rPr>
              <w:t>92,53%</w:t>
            </w:r>
          </w:p>
        </w:tc>
      </w:tr>
      <w:tr w:rsidR="00B83A51" w:rsidRPr="00330D86" w14:paraId="3358F3E9" w14:textId="77777777" w:rsidTr="00375163">
        <w:tc>
          <w:tcPr>
            <w:tcW w:w="3209" w:type="dxa"/>
          </w:tcPr>
          <w:p w14:paraId="514544C9" w14:textId="76920197" w:rsidR="00B83A51" w:rsidRPr="00330D86" w:rsidRDefault="00B83A51" w:rsidP="00B83A51">
            <w:pPr>
              <w:rPr>
                <w:rFonts w:ascii="Times New Roman" w:hAnsi="Times New Roman" w:cs="Times New Roman"/>
                <w:sz w:val="24"/>
                <w:lang w:val="uk-UA"/>
              </w:rPr>
            </w:pPr>
            <w:r w:rsidRPr="00330D86">
              <w:rPr>
                <w:rFonts w:ascii="Times New Roman" w:hAnsi="Times New Roman" w:cs="Times New Roman"/>
                <w:sz w:val="24"/>
                <w:lang w:val="uk-UA"/>
              </w:rPr>
              <w:t>Гучність</w:t>
            </w:r>
          </w:p>
        </w:tc>
        <w:tc>
          <w:tcPr>
            <w:tcW w:w="3209" w:type="dxa"/>
          </w:tcPr>
          <w:p w14:paraId="696CB4E0" w14:textId="5A53F6CA" w:rsidR="00B83A51" w:rsidRPr="00330D86" w:rsidRDefault="00B83A51" w:rsidP="00B83A51">
            <w:pPr>
              <w:jc w:val="center"/>
              <w:rPr>
                <w:rFonts w:ascii="Times New Roman" w:hAnsi="Times New Roman" w:cs="Times New Roman"/>
                <w:sz w:val="24"/>
                <w:lang w:val="uk-UA"/>
              </w:rPr>
            </w:pPr>
            <w:r w:rsidRPr="00330D86">
              <w:rPr>
                <w:rFonts w:ascii="Times New Roman" w:hAnsi="Times New Roman" w:cs="Times New Roman"/>
                <w:sz w:val="24"/>
                <w:lang w:val="uk-UA"/>
              </w:rPr>
              <w:t>5</w:t>
            </w:r>
          </w:p>
        </w:tc>
        <w:tc>
          <w:tcPr>
            <w:tcW w:w="3210" w:type="dxa"/>
          </w:tcPr>
          <w:p w14:paraId="0A63D7C2" w14:textId="252E06FF" w:rsidR="00B83A51" w:rsidRPr="00330D86" w:rsidRDefault="00D21290" w:rsidP="00B83A51">
            <w:pPr>
              <w:jc w:val="center"/>
              <w:rPr>
                <w:rFonts w:ascii="Times New Roman" w:hAnsi="Times New Roman" w:cs="Times New Roman"/>
                <w:sz w:val="24"/>
                <w:lang w:val="uk-UA"/>
              </w:rPr>
            </w:pPr>
            <w:r w:rsidRPr="00330D86">
              <w:rPr>
                <w:rFonts w:ascii="Times New Roman" w:hAnsi="Times New Roman" w:cs="Times New Roman"/>
                <w:sz w:val="24"/>
                <w:lang w:val="uk-UA"/>
              </w:rPr>
              <w:t>100%</w:t>
            </w:r>
          </w:p>
        </w:tc>
      </w:tr>
      <w:tr w:rsidR="00B83A51" w:rsidRPr="00330D86" w14:paraId="01800F79" w14:textId="77777777" w:rsidTr="00375163">
        <w:tc>
          <w:tcPr>
            <w:tcW w:w="3209" w:type="dxa"/>
          </w:tcPr>
          <w:p w14:paraId="71484342" w14:textId="620EB678" w:rsidR="00B83A51" w:rsidRPr="00330D86" w:rsidRDefault="00B83A51" w:rsidP="00B83A51">
            <w:pPr>
              <w:rPr>
                <w:rFonts w:ascii="Times New Roman" w:hAnsi="Times New Roman" w:cs="Times New Roman"/>
                <w:sz w:val="24"/>
                <w:lang w:val="uk-UA"/>
              </w:rPr>
            </w:pPr>
            <w:r w:rsidRPr="00330D86">
              <w:rPr>
                <w:rFonts w:ascii="Times New Roman" w:hAnsi="Times New Roman" w:cs="Times New Roman"/>
                <w:sz w:val="24"/>
                <w:lang w:val="uk-UA"/>
              </w:rPr>
              <w:t>Разом</w:t>
            </w:r>
          </w:p>
        </w:tc>
        <w:tc>
          <w:tcPr>
            <w:tcW w:w="3209" w:type="dxa"/>
          </w:tcPr>
          <w:p w14:paraId="7C493A20" w14:textId="01BFDF5C" w:rsidR="00B83A51" w:rsidRPr="00330D86" w:rsidRDefault="00D21290" w:rsidP="00D21290">
            <w:pPr>
              <w:jc w:val="center"/>
              <w:rPr>
                <w:rFonts w:ascii="Times New Roman" w:hAnsi="Times New Roman" w:cs="Times New Roman"/>
                <w:sz w:val="24"/>
                <w:lang w:val="uk-UA"/>
              </w:rPr>
            </w:pPr>
            <w:r w:rsidRPr="00330D86">
              <w:rPr>
                <w:rFonts w:ascii="Times New Roman" w:hAnsi="Times New Roman" w:cs="Times New Roman"/>
                <w:sz w:val="24"/>
                <w:lang w:val="uk-UA"/>
              </w:rPr>
              <w:t>67</w:t>
            </w:r>
          </w:p>
        </w:tc>
        <w:tc>
          <w:tcPr>
            <w:tcW w:w="3210" w:type="dxa"/>
          </w:tcPr>
          <w:p w14:paraId="2047E745" w14:textId="77777777" w:rsidR="00B83A51" w:rsidRPr="00330D86" w:rsidRDefault="00B83A51" w:rsidP="00B83A51">
            <w:pPr>
              <w:jc w:val="center"/>
              <w:rPr>
                <w:rFonts w:ascii="Times New Roman" w:hAnsi="Times New Roman" w:cs="Times New Roman"/>
                <w:sz w:val="24"/>
                <w:lang w:val="uk-UA"/>
              </w:rPr>
            </w:pPr>
          </w:p>
        </w:tc>
      </w:tr>
    </w:tbl>
    <w:p w14:paraId="28702B0A" w14:textId="77777777" w:rsidR="00E84DDE" w:rsidRPr="00330D86" w:rsidRDefault="00E84DDE" w:rsidP="00E84DDE">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Джерело: складено автором на основі даних booking.com</w:t>
      </w:r>
    </w:p>
    <w:p w14:paraId="60497845" w14:textId="77777777" w:rsidR="00BC165A" w:rsidRPr="00330D86" w:rsidRDefault="00E84DDE" w:rsidP="0066394A">
      <w:pPr>
        <w:spacing w:after="0" w:line="240" w:lineRule="auto"/>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ab/>
      </w:r>
    </w:p>
    <w:p w14:paraId="07AE7DBC" w14:textId="752EC578" w:rsidR="0066394A" w:rsidRPr="00330D86" w:rsidRDefault="00E84DDE" w:rsidP="004E6C9C">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За резул</w:t>
      </w:r>
      <w:r w:rsidR="00DD65FF" w:rsidRPr="00330D86">
        <w:rPr>
          <w:rFonts w:ascii="Times New Roman" w:hAnsi="Times New Roman" w:cs="Times New Roman"/>
          <w:sz w:val="28"/>
          <w:szCs w:val="28"/>
          <w:lang w:val="uk-UA"/>
        </w:rPr>
        <w:t>ьтатами таблиці 2.5</w:t>
      </w:r>
      <w:r w:rsidRPr="00330D86">
        <w:rPr>
          <w:rFonts w:ascii="Times New Roman" w:hAnsi="Times New Roman" w:cs="Times New Roman"/>
          <w:sz w:val="28"/>
          <w:szCs w:val="28"/>
          <w:lang w:val="uk-UA"/>
        </w:rPr>
        <w:t xml:space="preserve"> було с</w:t>
      </w:r>
      <w:r w:rsidR="00DD65FF" w:rsidRPr="00330D86">
        <w:rPr>
          <w:rFonts w:ascii="Times New Roman" w:hAnsi="Times New Roman" w:cs="Times New Roman"/>
          <w:sz w:val="28"/>
          <w:szCs w:val="28"/>
          <w:lang w:val="uk-UA"/>
        </w:rPr>
        <w:t>кладено діаграму Парето (рис 2.6</w:t>
      </w:r>
      <w:r w:rsidRPr="00330D86">
        <w:rPr>
          <w:rFonts w:ascii="Times New Roman" w:hAnsi="Times New Roman" w:cs="Times New Roman"/>
          <w:sz w:val="28"/>
          <w:szCs w:val="28"/>
          <w:lang w:val="uk-UA"/>
        </w:rPr>
        <w:t>)</w:t>
      </w:r>
      <w:r w:rsidR="00696972" w:rsidRPr="00330D86">
        <w:rPr>
          <w:rFonts w:ascii="Times New Roman" w:hAnsi="Times New Roman" w:cs="Times New Roman"/>
          <w:sz w:val="28"/>
          <w:szCs w:val="28"/>
          <w:lang w:val="uk-UA"/>
        </w:rPr>
        <w:t>.</w:t>
      </w:r>
    </w:p>
    <w:p w14:paraId="602F0587" w14:textId="77777777" w:rsidR="0066394A" w:rsidRPr="00330D86" w:rsidRDefault="0066394A" w:rsidP="0066394A">
      <w:pPr>
        <w:spacing w:after="0" w:line="240" w:lineRule="auto"/>
        <w:jc w:val="both"/>
        <w:rPr>
          <w:rFonts w:ascii="Times New Roman" w:hAnsi="Times New Roman" w:cs="Times New Roman"/>
          <w:sz w:val="28"/>
          <w:szCs w:val="28"/>
          <w:lang w:val="uk-UA"/>
        </w:rPr>
      </w:pPr>
    </w:p>
    <w:p w14:paraId="45A8EA3E" w14:textId="158EB7B6" w:rsidR="009F2501" w:rsidRPr="00330D86" w:rsidRDefault="00DC3F8D" w:rsidP="0066394A">
      <w:pPr>
        <w:spacing w:after="0" w:line="240" w:lineRule="auto"/>
        <w:jc w:val="both"/>
        <w:rPr>
          <w:rFonts w:ascii="Times New Roman" w:hAnsi="Times New Roman" w:cs="Times New Roman"/>
          <w:sz w:val="28"/>
          <w:szCs w:val="28"/>
          <w:lang w:val="uk-UA"/>
        </w:rPr>
      </w:pPr>
      <w:r w:rsidRPr="00330D86">
        <w:rPr>
          <w:rFonts w:ascii="Times New Roman" w:hAnsi="Times New Roman" w:cs="Times New Roman"/>
          <w:noProof/>
          <w:sz w:val="28"/>
          <w:szCs w:val="28"/>
          <w:lang w:eastAsia="ru-RU"/>
        </w:rPr>
        <w:lastRenderedPageBreak/>
        <w:drawing>
          <wp:inline distT="0" distB="0" distL="0" distR="0" wp14:anchorId="1F2A8A66" wp14:editId="50BD34DC">
            <wp:extent cx="6036310" cy="3676650"/>
            <wp:effectExtent l="0" t="0" r="254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154FBEB" w14:textId="5AD884B1" w:rsidR="00EF3E6E" w:rsidRPr="00330D86" w:rsidRDefault="00EF3E6E" w:rsidP="00696972">
      <w:pPr>
        <w:spacing w:after="0" w:line="240" w:lineRule="auto"/>
        <w:ind w:firstLine="709"/>
        <w:jc w:val="center"/>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Рисунок 2.6 </w:t>
      </w:r>
      <w:r w:rsidR="00696972" w:rsidRPr="00330D86">
        <w:rPr>
          <w:rFonts w:ascii="Times New Roman" w:hAnsi="Times New Roman" w:cs="Times New Roman"/>
          <w:sz w:val="28"/>
          <w:szCs w:val="28"/>
          <w:lang w:val="uk-UA"/>
        </w:rPr>
        <w:t xml:space="preserve">- </w:t>
      </w:r>
      <w:r w:rsidRPr="00330D86">
        <w:rPr>
          <w:rFonts w:ascii="Times New Roman" w:hAnsi="Times New Roman" w:cs="Times New Roman"/>
          <w:sz w:val="28"/>
          <w:szCs w:val="28"/>
          <w:lang w:val="uk-UA"/>
        </w:rPr>
        <w:t>Діаграма Парето для визначення проблем щодо якості обслуговування у готелі «Центральний»</w:t>
      </w:r>
    </w:p>
    <w:p w14:paraId="3AFA9381" w14:textId="6C68E85D" w:rsidR="00375163" w:rsidRPr="00330D86" w:rsidRDefault="00CD2D68" w:rsidP="00EF3E6E">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Джерело: складено автором на основі даних booking.com</w:t>
      </w:r>
      <w:r w:rsidR="007B3E8D" w:rsidRPr="00330D86">
        <w:rPr>
          <w:rFonts w:ascii="Times New Roman" w:hAnsi="Times New Roman" w:cs="Times New Roman"/>
          <w:sz w:val="28"/>
          <w:szCs w:val="28"/>
          <w:lang w:val="uk-UA"/>
        </w:rPr>
        <w:t xml:space="preserve"> [</w:t>
      </w:r>
      <w:r w:rsidR="007B3E8D" w:rsidRPr="00330D86">
        <w:rPr>
          <w:rFonts w:ascii="Times New Roman" w:hAnsi="Times New Roman" w:cs="Times New Roman"/>
          <w:sz w:val="28"/>
          <w:szCs w:val="28"/>
          <w:lang w:val="uk-UA"/>
        </w:rPr>
        <w:fldChar w:fldCharType="begin"/>
      </w:r>
      <w:r w:rsidR="007B3E8D" w:rsidRPr="00330D86">
        <w:rPr>
          <w:rFonts w:ascii="Times New Roman" w:hAnsi="Times New Roman" w:cs="Times New Roman"/>
          <w:sz w:val="28"/>
          <w:szCs w:val="28"/>
          <w:lang w:val="uk-UA"/>
        </w:rPr>
        <w:instrText xml:space="preserve"> REF _Ref182793936 \r \h </w:instrText>
      </w:r>
      <w:r w:rsidR="007B3E8D" w:rsidRPr="00330D86">
        <w:rPr>
          <w:rFonts w:ascii="Times New Roman" w:hAnsi="Times New Roman" w:cs="Times New Roman"/>
          <w:sz w:val="28"/>
          <w:szCs w:val="28"/>
          <w:lang w:val="uk-UA"/>
        </w:rPr>
      </w:r>
      <w:r w:rsidR="007B3E8D" w:rsidRPr="00330D86">
        <w:rPr>
          <w:rFonts w:ascii="Times New Roman" w:hAnsi="Times New Roman" w:cs="Times New Roman"/>
          <w:sz w:val="28"/>
          <w:szCs w:val="28"/>
          <w:lang w:val="uk-UA"/>
        </w:rPr>
        <w:fldChar w:fldCharType="separate"/>
      </w:r>
      <w:r w:rsidR="00CC0DF5">
        <w:rPr>
          <w:rFonts w:ascii="Times New Roman" w:hAnsi="Times New Roman" w:cs="Times New Roman"/>
          <w:sz w:val="28"/>
          <w:szCs w:val="28"/>
          <w:lang w:val="uk-UA"/>
        </w:rPr>
        <w:t>2</w:t>
      </w:r>
      <w:r w:rsidR="007B3E8D" w:rsidRPr="00330D86">
        <w:rPr>
          <w:rFonts w:ascii="Times New Roman" w:hAnsi="Times New Roman" w:cs="Times New Roman"/>
          <w:sz w:val="28"/>
          <w:szCs w:val="28"/>
          <w:lang w:val="uk-UA"/>
        </w:rPr>
        <w:fldChar w:fldCharType="end"/>
      </w:r>
      <w:r w:rsidR="007B3E8D" w:rsidRPr="00330D86">
        <w:rPr>
          <w:rFonts w:ascii="Times New Roman" w:hAnsi="Times New Roman" w:cs="Times New Roman"/>
          <w:sz w:val="28"/>
          <w:szCs w:val="28"/>
          <w:lang w:val="uk-UA"/>
        </w:rPr>
        <w:t>]</w:t>
      </w:r>
      <w:r w:rsidR="00937910" w:rsidRPr="00330D86">
        <w:rPr>
          <w:rFonts w:ascii="Times New Roman" w:hAnsi="Times New Roman" w:cs="Times New Roman"/>
          <w:sz w:val="28"/>
          <w:szCs w:val="28"/>
          <w:lang w:val="uk-UA"/>
        </w:rPr>
        <w:t>.</w:t>
      </w:r>
    </w:p>
    <w:p w14:paraId="1DFDB0BC" w14:textId="77777777" w:rsidR="0054403E" w:rsidRPr="00330D86" w:rsidRDefault="0054403E" w:rsidP="0066394A">
      <w:pPr>
        <w:spacing w:after="0" w:line="240" w:lineRule="auto"/>
        <w:jc w:val="both"/>
        <w:rPr>
          <w:rFonts w:ascii="Times New Roman" w:hAnsi="Times New Roman" w:cs="Times New Roman"/>
          <w:sz w:val="28"/>
          <w:szCs w:val="28"/>
          <w:lang w:val="uk-UA"/>
        </w:rPr>
      </w:pPr>
    </w:p>
    <w:p w14:paraId="74066B18" w14:textId="30AF4BB7" w:rsidR="00BB1F69" w:rsidRPr="00330D86" w:rsidRDefault="002F2208" w:rsidP="00F0180A">
      <w:pPr>
        <w:spacing w:after="0" w:line="240" w:lineRule="auto"/>
        <w:ind w:firstLine="709"/>
        <w:jc w:val="both"/>
        <w:rPr>
          <w:rFonts w:ascii="Times New Roman" w:hAnsi="Times New Roman" w:cs="Times New Roman"/>
          <w:sz w:val="28"/>
          <w:szCs w:val="28"/>
          <w:lang w:val="uk-UA"/>
        </w:rPr>
      </w:pPr>
      <w:r w:rsidRPr="002F2208">
        <w:rPr>
          <w:rFonts w:ascii="Times New Roman" w:hAnsi="Times New Roman" w:cs="Times New Roman"/>
          <w:sz w:val="28"/>
          <w:szCs w:val="28"/>
          <w:lang w:val="uk-UA"/>
        </w:rPr>
        <w:t>За побудованою діаграмою Парето було встановлено, що значна кількість негативних відгуків гостей пов’язана саме</w:t>
      </w:r>
      <w:r w:rsidRPr="00330D86">
        <w:rPr>
          <w:rFonts w:ascii="Times New Roman" w:hAnsi="Times New Roman" w:cs="Times New Roman"/>
          <w:sz w:val="28"/>
          <w:szCs w:val="28"/>
          <w:lang w:val="uk-UA"/>
        </w:rPr>
        <w:t xml:space="preserve"> </w:t>
      </w:r>
      <w:r>
        <w:rPr>
          <w:rFonts w:ascii="Times New Roman" w:hAnsi="Times New Roman" w:cs="Times New Roman"/>
          <w:sz w:val="28"/>
          <w:szCs w:val="28"/>
          <w:lang w:val="uk-UA"/>
        </w:rPr>
        <w:t>з матеріальною складовою, а найбільшою пр</w:t>
      </w:r>
      <w:r w:rsidR="00CD2D68" w:rsidRPr="00330D86">
        <w:rPr>
          <w:rFonts w:ascii="Times New Roman" w:hAnsi="Times New Roman" w:cs="Times New Roman"/>
          <w:sz w:val="28"/>
          <w:szCs w:val="28"/>
          <w:lang w:val="uk-UA"/>
        </w:rPr>
        <w:t>облемою, яка має постати для вирішення керівництвом</w:t>
      </w:r>
      <w:r w:rsidR="00696972" w:rsidRPr="00330D86">
        <w:rPr>
          <w:rFonts w:ascii="Times New Roman" w:hAnsi="Times New Roman" w:cs="Times New Roman"/>
          <w:sz w:val="28"/>
          <w:szCs w:val="28"/>
          <w:lang w:val="uk-UA"/>
        </w:rPr>
        <w:t>,</w:t>
      </w:r>
      <w:r w:rsidR="00CD2D68" w:rsidRPr="00330D86">
        <w:rPr>
          <w:rFonts w:ascii="Times New Roman" w:hAnsi="Times New Roman" w:cs="Times New Roman"/>
          <w:sz w:val="28"/>
          <w:szCs w:val="28"/>
          <w:lang w:val="uk-UA"/>
        </w:rPr>
        <w:t xml:space="preserve"> є гучність в номерах та недоліки у ванній кімнаті. Також необхідно звернути увагу на послугу «Парковка», оскільки найбільша незадоволеність гостей пов’язана </w:t>
      </w:r>
      <w:r w:rsidR="0054403E" w:rsidRPr="00330D86">
        <w:rPr>
          <w:rFonts w:ascii="Times New Roman" w:hAnsi="Times New Roman" w:cs="Times New Roman"/>
          <w:sz w:val="28"/>
          <w:szCs w:val="28"/>
          <w:lang w:val="uk-UA"/>
        </w:rPr>
        <w:t xml:space="preserve">не з її площею, а </w:t>
      </w:r>
      <w:r w:rsidR="00CD2D68" w:rsidRPr="00330D86">
        <w:rPr>
          <w:rFonts w:ascii="Times New Roman" w:hAnsi="Times New Roman" w:cs="Times New Roman"/>
          <w:sz w:val="28"/>
          <w:szCs w:val="28"/>
          <w:lang w:val="uk-UA"/>
        </w:rPr>
        <w:t xml:space="preserve">саме з тим, що </w:t>
      </w:r>
      <w:r w:rsidR="0054403E" w:rsidRPr="00330D86">
        <w:rPr>
          <w:rFonts w:ascii="Times New Roman" w:hAnsi="Times New Roman" w:cs="Times New Roman"/>
          <w:sz w:val="28"/>
          <w:szCs w:val="28"/>
          <w:lang w:val="uk-UA"/>
        </w:rPr>
        <w:t>з моменту повномасштабного вторгнення паркування є платним.</w:t>
      </w:r>
      <w:r w:rsidR="00B02F2D" w:rsidRPr="00330D86">
        <w:rPr>
          <w:rFonts w:ascii="Times New Roman" w:hAnsi="Times New Roman" w:cs="Times New Roman"/>
          <w:sz w:val="28"/>
          <w:szCs w:val="28"/>
          <w:lang w:val="uk-UA"/>
        </w:rPr>
        <w:t xml:space="preserve"> Не зважаючи на недоліки, готель «Центральний» в більшості має позитивні відгуки.</w:t>
      </w:r>
    </w:p>
    <w:p w14:paraId="2DF23C6F" w14:textId="7906756A" w:rsidR="00D31707" w:rsidRPr="00330D86" w:rsidRDefault="00045487" w:rsidP="00F0180A">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Для порівняння </w:t>
      </w:r>
      <w:r w:rsidR="00BB1F69" w:rsidRPr="00330D86">
        <w:rPr>
          <w:rFonts w:ascii="Times New Roman" w:hAnsi="Times New Roman" w:cs="Times New Roman"/>
          <w:sz w:val="28"/>
          <w:szCs w:val="28"/>
          <w:lang w:val="uk-UA"/>
        </w:rPr>
        <w:t xml:space="preserve">відгуків у відкритих джерелах </w:t>
      </w:r>
      <w:r w:rsidRPr="00330D86">
        <w:rPr>
          <w:rFonts w:ascii="Times New Roman" w:hAnsi="Times New Roman" w:cs="Times New Roman"/>
          <w:sz w:val="28"/>
          <w:szCs w:val="28"/>
          <w:lang w:val="uk-UA"/>
        </w:rPr>
        <w:t xml:space="preserve">нами було проаналізовано </w:t>
      </w:r>
      <w:r w:rsidR="00B512EA" w:rsidRPr="00330D86">
        <w:rPr>
          <w:rFonts w:ascii="Times New Roman" w:hAnsi="Times New Roman" w:cs="Times New Roman"/>
          <w:sz w:val="28"/>
          <w:szCs w:val="28"/>
          <w:lang w:val="uk-UA"/>
        </w:rPr>
        <w:t xml:space="preserve">їх </w:t>
      </w:r>
      <w:r w:rsidRPr="00330D86">
        <w:rPr>
          <w:rFonts w:ascii="Times New Roman" w:hAnsi="Times New Roman" w:cs="Times New Roman"/>
          <w:sz w:val="28"/>
          <w:szCs w:val="28"/>
          <w:lang w:val="uk-UA"/>
        </w:rPr>
        <w:t>у Google. Середн</w:t>
      </w:r>
      <w:r w:rsidR="003F5CC3" w:rsidRPr="00330D86">
        <w:rPr>
          <w:rFonts w:ascii="Times New Roman" w:hAnsi="Times New Roman" w:cs="Times New Roman"/>
          <w:sz w:val="28"/>
          <w:szCs w:val="28"/>
          <w:lang w:val="uk-UA"/>
        </w:rPr>
        <w:t>я</w:t>
      </w:r>
      <w:r w:rsidRPr="00330D86">
        <w:rPr>
          <w:rFonts w:ascii="Times New Roman" w:hAnsi="Times New Roman" w:cs="Times New Roman"/>
          <w:sz w:val="28"/>
          <w:szCs w:val="28"/>
          <w:lang w:val="uk-UA"/>
        </w:rPr>
        <w:t xml:space="preserve"> оцінка готелю в Google становить 4,2 з 5 на основі 709 відгук</w:t>
      </w:r>
      <w:r w:rsidR="00D677D5" w:rsidRPr="00330D86">
        <w:rPr>
          <w:rFonts w:ascii="Times New Roman" w:hAnsi="Times New Roman" w:cs="Times New Roman"/>
          <w:sz w:val="28"/>
          <w:szCs w:val="28"/>
          <w:lang w:val="uk-UA"/>
        </w:rPr>
        <w:t>ів</w:t>
      </w:r>
      <w:r w:rsidRPr="00330D86">
        <w:rPr>
          <w:rFonts w:ascii="Times New Roman" w:hAnsi="Times New Roman" w:cs="Times New Roman"/>
          <w:sz w:val="28"/>
          <w:szCs w:val="28"/>
          <w:lang w:val="uk-UA"/>
        </w:rPr>
        <w:t xml:space="preserve">. </w:t>
      </w:r>
      <w:r w:rsidR="00D344C3" w:rsidRPr="00330D86">
        <w:rPr>
          <w:rFonts w:ascii="Times New Roman" w:hAnsi="Times New Roman" w:cs="Times New Roman"/>
          <w:sz w:val="28"/>
          <w:szCs w:val="28"/>
          <w:lang w:val="uk-UA"/>
        </w:rPr>
        <w:t xml:space="preserve">Категорій оцінок є 16. </w:t>
      </w:r>
      <w:r w:rsidR="005866CE" w:rsidRPr="00330D86">
        <w:rPr>
          <w:rFonts w:ascii="Times New Roman" w:hAnsi="Times New Roman" w:cs="Times New Roman"/>
          <w:sz w:val="28"/>
          <w:szCs w:val="28"/>
          <w:lang w:val="uk-UA"/>
        </w:rPr>
        <w:t>Нижче</w:t>
      </w:r>
      <w:r w:rsidR="006F4933" w:rsidRPr="00330D86">
        <w:rPr>
          <w:rFonts w:ascii="Times New Roman" w:hAnsi="Times New Roman" w:cs="Times New Roman"/>
          <w:sz w:val="28"/>
          <w:szCs w:val="28"/>
          <w:lang w:val="uk-UA"/>
        </w:rPr>
        <w:t xml:space="preserve"> в таблиці 2.6</w:t>
      </w:r>
      <w:r w:rsidR="005866CE" w:rsidRPr="00330D86">
        <w:rPr>
          <w:rFonts w:ascii="Times New Roman" w:hAnsi="Times New Roman" w:cs="Times New Roman"/>
          <w:sz w:val="28"/>
          <w:szCs w:val="28"/>
          <w:lang w:val="uk-UA"/>
        </w:rPr>
        <w:t xml:space="preserve"> наведено всі категорії та поруч </w:t>
      </w:r>
      <w:r w:rsidR="00F0180A" w:rsidRPr="00330D86">
        <w:rPr>
          <w:rFonts w:ascii="Times New Roman" w:hAnsi="Times New Roman" w:cs="Times New Roman"/>
          <w:sz w:val="28"/>
          <w:szCs w:val="28"/>
          <w:lang w:val="uk-UA"/>
        </w:rPr>
        <w:t>їх кількісне відображення.</w:t>
      </w:r>
    </w:p>
    <w:p w14:paraId="266C173E" w14:textId="77777777" w:rsidR="00F24F26" w:rsidRPr="00330D86" w:rsidRDefault="00F24F26" w:rsidP="00F0180A">
      <w:pPr>
        <w:spacing w:after="0" w:line="240" w:lineRule="auto"/>
        <w:ind w:firstLine="709"/>
        <w:jc w:val="both"/>
        <w:rPr>
          <w:rFonts w:ascii="Times New Roman" w:hAnsi="Times New Roman" w:cs="Times New Roman"/>
          <w:sz w:val="28"/>
          <w:szCs w:val="28"/>
          <w:lang w:val="uk-UA"/>
        </w:rPr>
      </w:pPr>
    </w:p>
    <w:p w14:paraId="07D3569A" w14:textId="0991E643" w:rsidR="006F4933" w:rsidRPr="00330D86" w:rsidRDefault="006F4933" w:rsidP="00022AD3">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Таблиця 2.6 – Категорії відгуків в Google та їх кількісне відображення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410"/>
        <w:gridCol w:w="2410"/>
        <w:gridCol w:w="2545"/>
      </w:tblGrid>
      <w:tr w:rsidR="00D31707" w:rsidRPr="00330D86" w14:paraId="055C782D" w14:textId="77777777" w:rsidTr="00F0180A">
        <w:tc>
          <w:tcPr>
            <w:tcW w:w="2263" w:type="dxa"/>
            <w:vAlign w:val="center"/>
          </w:tcPr>
          <w:p w14:paraId="63EEF1C3" w14:textId="5361137B" w:rsidR="00D31707" w:rsidRPr="00330D86" w:rsidRDefault="007A3394" w:rsidP="007A3394">
            <w:pPr>
              <w:jc w:val="center"/>
              <w:rPr>
                <w:rFonts w:ascii="Times New Roman" w:hAnsi="Times New Roman" w:cs="Times New Roman"/>
                <w:sz w:val="24"/>
                <w:szCs w:val="28"/>
                <w:lang w:val="uk-UA"/>
              </w:rPr>
            </w:pPr>
            <w:r w:rsidRPr="00330D86">
              <w:rPr>
                <w:rFonts w:ascii="Times New Roman" w:hAnsi="Times New Roman" w:cs="Times New Roman"/>
                <w:sz w:val="24"/>
                <w:szCs w:val="28"/>
                <w:lang w:val="uk-UA"/>
              </w:rPr>
              <w:t>Сніданок (21)</w:t>
            </w:r>
          </w:p>
        </w:tc>
        <w:tc>
          <w:tcPr>
            <w:tcW w:w="2410" w:type="dxa"/>
            <w:vAlign w:val="center"/>
          </w:tcPr>
          <w:p w14:paraId="60BD9F01" w14:textId="7A179F0D" w:rsidR="00D31707" w:rsidRPr="00330D86" w:rsidRDefault="007A3394" w:rsidP="007A3394">
            <w:pPr>
              <w:jc w:val="center"/>
              <w:rPr>
                <w:rFonts w:ascii="Times New Roman" w:hAnsi="Times New Roman" w:cs="Times New Roman"/>
                <w:sz w:val="24"/>
                <w:szCs w:val="28"/>
                <w:lang w:val="uk-UA"/>
              </w:rPr>
            </w:pPr>
            <w:r w:rsidRPr="00330D86">
              <w:rPr>
                <w:rFonts w:ascii="Times New Roman" w:hAnsi="Times New Roman" w:cs="Times New Roman"/>
                <w:sz w:val="24"/>
                <w:szCs w:val="28"/>
                <w:lang w:val="uk-UA"/>
              </w:rPr>
              <w:t>Властивості (80)</w:t>
            </w:r>
          </w:p>
        </w:tc>
        <w:tc>
          <w:tcPr>
            <w:tcW w:w="2410" w:type="dxa"/>
            <w:vAlign w:val="center"/>
          </w:tcPr>
          <w:p w14:paraId="6589C90B" w14:textId="1F2EDE6F" w:rsidR="00D31707" w:rsidRPr="00330D86" w:rsidRDefault="007A3394" w:rsidP="007A3394">
            <w:pPr>
              <w:jc w:val="center"/>
              <w:rPr>
                <w:rFonts w:ascii="Times New Roman" w:hAnsi="Times New Roman" w:cs="Times New Roman"/>
                <w:sz w:val="24"/>
                <w:szCs w:val="28"/>
                <w:lang w:val="uk-UA"/>
              </w:rPr>
            </w:pPr>
            <w:r w:rsidRPr="00330D86">
              <w:rPr>
                <w:rFonts w:ascii="Times New Roman" w:hAnsi="Times New Roman" w:cs="Times New Roman"/>
                <w:sz w:val="24"/>
                <w:szCs w:val="28"/>
                <w:lang w:val="uk-UA"/>
              </w:rPr>
              <w:t>Обслуговування (63)</w:t>
            </w:r>
          </w:p>
        </w:tc>
        <w:tc>
          <w:tcPr>
            <w:tcW w:w="2545" w:type="dxa"/>
            <w:vAlign w:val="center"/>
          </w:tcPr>
          <w:p w14:paraId="71F2A979" w14:textId="40B9CE98" w:rsidR="00D31707" w:rsidRPr="00330D86" w:rsidRDefault="007A3394" w:rsidP="007A3394">
            <w:pPr>
              <w:jc w:val="center"/>
              <w:rPr>
                <w:rFonts w:ascii="Times New Roman" w:hAnsi="Times New Roman" w:cs="Times New Roman"/>
                <w:sz w:val="24"/>
                <w:szCs w:val="28"/>
                <w:lang w:val="uk-UA"/>
              </w:rPr>
            </w:pPr>
            <w:r w:rsidRPr="00330D86">
              <w:rPr>
                <w:rFonts w:ascii="Times New Roman" w:hAnsi="Times New Roman" w:cs="Times New Roman"/>
                <w:sz w:val="24"/>
                <w:szCs w:val="28"/>
                <w:lang w:val="uk-UA"/>
              </w:rPr>
              <w:t>Паркування (10)</w:t>
            </w:r>
          </w:p>
        </w:tc>
      </w:tr>
      <w:tr w:rsidR="00D31707" w:rsidRPr="00330D86" w14:paraId="04E1C40C" w14:textId="77777777" w:rsidTr="00F0180A">
        <w:tc>
          <w:tcPr>
            <w:tcW w:w="2263" w:type="dxa"/>
            <w:vAlign w:val="center"/>
          </w:tcPr>
          <w:p w14:paraId="477B1B82" w14:textId="0393BA58" w:rsidR="00D31707" w:rsidRPr="00330D86" w:rsidRDefault="007A3394" w:rsidP="007A3394">
            <w:pPr>
              <w:jc w:val="center"/>
              <w:rPr>
                <w:rFonts w:ascii="Times New Roman" w:hAnsi="Times New Roman" w:cs="Times New Roman"/>
                <w:sz w:val="24"/>
                <w:szCs w:val="28"/>
                <w:lang w:val="uk-UA"/>
              </w:rPr>
            </w:pPr>
            <w:r w:rsidRPr="00330D86">
              <w:rPr>
                <w:rFonts w:ascii="Times New Roman" w:hAnsi="Times New Roman" w:cs="Times New Roman"/>
                <w:sz w:val="24"/>
                <w:szCs w:val="28"/>
                <w:lang w:val="uk-UA"/>
              </w:rPr>
              <w:t>Де поїсти (26)</w:t>
            </w:r>
          </w:p>
        </w:tc>
        <w:tc>
          <w:tcPr>
            <w:tcW w:w="2410" w:type="dxa"/>
            <w:vAlign w:val="center"/>
          </w:tcPr>
          <w:p w14:paraId="58DB16CD" w14:textId="59DC0EE7" w:rsidR="00D31707" w:rsidRPr="00330D86" w:rsidRDefault="007A3394" w:rsidP="007A3394">
            <w:pPr>
              <w:jc w:val="center"/>
              <w:rPr>
                <w:rFonts w:ascii="Times New Roman" w:hAnsi="Times New Roman" w:cs="Times New Roman"/>
                <w:sz w:val="24"/>
                <w:szCs w:val="28"/>
                <w:lang w:val="uk-UA"/>
              </w:rPr>
            </w:pPr>
            <w:r w:rsidRPr="00330D86">
              <w:rPr>
                <w:rFonts w:ascii="Times New Roman" w:hAnsi="Times New Roman" w:cs="Times New Roman"/>
                <w:sz w:val="24"/>
                <w:szCs w:val="28"/>
                <w:lang w:val="uk-UA"/>
              </w:rPr>
              <w:t>Чистота (46)</w:t>
            </w:r>
          </w:p>
        </w:tc>
        <w:tc>
          <w:tcPr>
            <w:tcW w:w="2410" w:type="dxa"/>
            <w:vAlign w:val="center"/>
          </w:tcPr>
          <w:p w14:paraId="6806A8BC" w14:textId="1BE86EC0" w:rsidR="00D31707" w:rsidRPr="00330D86" w:rsidRDefault="007A3394" w:rsidP="007A3394">
            <w:pPr>
              <w:jc w:val="center"/>
              <w:rPr>
                <w:rFonts w:ascii="Times New Roman" w:hAnsi="Times New Roman" w:cs="Times New Roman"/>
                <w:sz w:val="24"/>
                <w:szCs w:val="28"/>
                <w:lang w:val="uk-UA"/>
              </w:rPr>
            </w:pPr>
            <w:r w:rsidRPr="00330D86">
              <w:rPr>
                <w:rFonts w:ascii="Times New Roman" w:hAnsi="Times New Roman" w:cs="Times New Roman"/>
                <w:sz w:val="24"/>
                <w:szCs w:val="28"/>
                <w:lang w:val="uk-UA"/>
              </w:rPr>
              <w:t>Атмосфера (19)</w:t>
            </w:r>
          </w:p>
        </w:tc>
        <w:tc>
          <w:tcPr>
            <w:tcW w:w="2545" w:type="dxa"/>
            <w:vAlign w:val="center"/>
          </w:tcPr>
          <w:p w14:paraId="62843493" w14:textId="6DA5E9DE" w:rsidR="00D31707" w:rsidRPr="00330D86" w:rsidRDefault="007A3394" w:rsidP="007A3394">
            <w:pPr>
              <w:jc w:val="center"/>
              <w:rPr>
                <w:rFonts w:ascii="Times New Roman" w:hAnsi="Times New Roman" w:cs="Times New Roman"/>
                <w:sz w:val="24"/>
                <w:szCs w:val="28"/>
                <w:lang w:val="uk-UA"/>
              </w:rPr>
            </w:pPr>
            <w:r w:rsidRPr="00330D86">
              <w:rPr>
                <w:rFonts w:ascii="Times New Roman" w:hAnsi="Times New Roman" w:cs="Times New Roman"/>
                <w:sz w:val="24"/>
                <w:szCs w:val="28"/>
                <w:lang w:val="uk-UA"/>
              </w:rPr>
              <w:t>Бізнес (12)</w:t>
            </w:r>
          </w:p>
        </w:tc>
      </w:tr>
      <w:tr w:rsidR="00D31707" w:rsidRPr="00330D86" w14:paraId="76F8E8E6" w14:textId="77777777" w:rsidTr="00F0180A">
        <w:tc>
          <w:tcPr>
            <w:tcW w:w="2263" w:type="dxa"/>
            <w:vAlign w:val="center"/>
          </w:tcPr>
          <w:p w14:paraId="642AAF43" w14:textId="155D138E" w:rsidR="00D31707" w:rsidRPr="00330D86" w:rsidRDefault="007A3394" w:rsidP="007A3394">
            <w:pPr>
              <w:jc w:val="center"/>
              <w:rPr>
                <w:rFonts w:ascii="Times New Roman" w:hAnsi="Times New Roman" w:cs="Times New Roman"/>
                <w:sz w:val="24"/>
                <w:szCs w:val="28"/>
                <w:lang w:val="uk-UA"/>
              </w:rPr>
            </w:pPr>
            <w:r w:rsidRPr="00330D86">
              <w:rPr>
                <w:rFonts w:ascii="Times New Roman" w:hAnsi="Times New Roman" w:cs="Times New Roman"/>
                <w:sz w:val="24"/>
                <w:szCs w:val="28"/>
                <w:lang w:val="uk-UA"/>
              </w:rPr>
              <w:t>Бар (10)</w:t>
            </w:r>
          </w:p>
        </w:tc>
        <w:tc>
          <w:tcPr>
            <w:tcW w:w="2410" w:type="dxa"/>
            <w:vAlign w:val="center"/>
          </w:tcPr>
          <w:p w14:paraId="5492924D" w14:textId="7E93C18D" w:rsidR="00D31707" w:rsidRPr="00330D86" w:rsidRDefault="007A3394" w:rsidP="007A3394">
            <w:pPr>
              <w:jc w:val="center"/>
              <w:rPr>
                <w:rFonts w:ascii="Times New Roman" w:hAnsi="Times New Roman" w:cs="Times New Roman"/>
                <w:sz w:val="24"/>
                <w:szCs w:val="28"/>
                <w:lang w:val="uk-UA"/>
              </w:rPr>
            </w:pPr>
            <w:r w:rsidRPr="00330D86">
              <w:rPr>
                <w:rFonts w:ascii="Times New Roman" w:hAnsi="Times New Roman" w:cs="Times New Roman"/>
                <w:sz w:val="24"/>
                <w:szCs w:val="28"/>
                <w:lang w:val="uk-UA"/>
              </w:rPr>
              <w:t>Ванна кімната (21)</w:t>
            </w:r>
          </w:p>
        </w:tc>
        <w:tc>
          <w:tcPr>
            <w:tcW w:w="2410" w:type="dxa"/>
            <w:shd w:val="clear" w:color="auto" w:fill="auto"/>
            <w:vAlign w:val="center"/>
          </w:tcPr>
          <w:p w14:paraId="16038292" w14:textId="503EAAFA" w:rsidR="00D31707" w:rsidRPr="00330D86" w:rsidRDefault="007A3394" w:rsidP="007A3394">
            <w:pPr>
              <w:jc w:val="center"/>
              <w:rPr>
                <w:rFonts w:ascii="Times New Roman" w:hAnsi="Times New Roman" w:cs="Times New Roman"/>
                <w:sz w:val="24"/>
                <w:szCs w:val="28"/>
                <w:lang w:val="uk-UA"/>
              </w:rPr>
            </w:pPr>
            <w:r w:rsidRPr="00330D86">
              <w:rPr>
                <w:rFonts w:ascii="Times New Roman" w:hAnsi="Times New Roman" w:cs="Times New Roman"/>
                <w:sz w:val="24"/>
                <w:szCs w:val="28"/>
                <w:lang w:val="uk-UA"/>
              </w:rPr>
              <w:t>Ресторан (11)</w:t>
            </w:r>
          </w:p>
        </w:tc>
        <w:tc>
          <w:tcPr>
            <w:tcW w:w="2545" w:type="dxa"/>
            <w:vAlign w:val="center"/>
          </w:tcPr>
          <w:p w14:paraId="1FB4D26A" w14:textId="6BB0EB54" w:rsidR="00D31707" w:rsidRPr="00330D86" w:rsidRDefault="007A3394" w:rsidP="007A3394">
            <w:pPr>
              <w:jc w:val="center"/>
              <w:rPr>
                <w:rFonts w:ascii="Times New Roman" w:hAnsi="Times New Roman" w:cs="Times New Roman"/>
                <w:sz w:val="24"/>
                <w:szCs w:val="28"/>
                <w:lang w:val="uk-UA"/>
              </w:rPr>
            </w:pPr>
            <w:r w:rsidRPr="00330D86">
              <w:rPr>
                <w:rFonts w:ascii="Times New Roman" w:hAnsi="Times New Roman" w:cs="Times New Roman"/>
                <w:sz w:val="24"/>
                <w:szCs w:val="28"/>
                <w:lang w:val="uk-UA"/>
              </w:rPr>
              <w:t>Місце проведення (11)</w:t>
            </w:r>
          </w:p>
        </w:tc>
      </w:tr>
      <w:tr w:rsidR="00D31707" w:rsidRPr="00330D86" w14:paraId="2A5DCB5F" w14:textId="77777777" w:rsidTr="00F0180A">
        <w:tc>
          <w:tcPr>
            <w:tcW w:w="2263" w:type="dxa"/>
            <w:vAlign w:val="center"/>
          </w:tcPr>
          <w:p w14:paraId="460BA8D4" w14:textId="0EF91D2A" w:rsidR="00D31707" w:rsidRPr="00330D86" w:rsidRDefault="007A3394" w:rsidP="007A3394">
            <w:pPr>
              <w:jc w:val="center"/>
              <w:rPr>
                <w:rFonts w:ascii="Times New Roman" w:hAnsi="Times New Roman" w:cs="Times New Roman"/>
                <w:sz w:val="24"/>
                <w:szCs w:val="28"/>
                <w:lang w:val="uk-UA"/>
              </w:rPr>
            </w:pPr>
            <w:r w:rsidRPr="00330D86">
              <w:rPr>
                <w:rFonts w:ascii="Times New Roman" w:hAnsi="Times New Roman" w:cs="Times New Roman"/>
                <w:sz w:val="24"/>
                <w:szCs w:val="28"/>
                <w:lang w:val="uk-UA"/>
              </w:rPr>
              <w:t>Кондиціонер (7)</w:t>
            </w:r>
          </w:p>
        </w:tc>
        <w:tc>
          <w:tcPr>
            <w:tcW w:w="2410" w:type="dxa"/>
            <w:vAlign w:val="center"/>
          </w:tcPr>
          <w:p w14:paraId="4858AECC" w14:textId="6421633A" w:rsidR="00D31707" w:rsidRPr="00330D86" w:rsidRDefault="007A3394" w:rsidP="007A3394">
            <w:pPr>
              <w:jc w:val="center"/>
              <w:rPr>
                <w:rFonts w:ascii="Times New Roman" w:hAnsi="Times New Roman" w:cs="Times New Roman"/>
                <w:sz w:val="24"/>
                <w:szCs w:val="28"/>
                <w:lang w:val="uk-UA"/>
              </w:rPr>
            </w:pPr>
            <w:r w:rsidRPr="00330D86">
              <w:rPr>
                <w:rFonts w:ascii="Times New Roman" w:hAnsi="Times New Roman" w:cs="Times New Roman"/>
                <w:sz w:val="24"/>
                <w:szCs w:val="28"/>
                <w:lang w:val="uk-UA"/>
              </w:rPr>
              <w:t>Кухня (10)</w:t>
            </w:r>
          </w:p>
        </w:tc>
        <w:tc>
          <w:tcPr>
            <w:tcW w:w="2410" w:type="dxa"/>
            <w:vAlign w:val="center"/>
          </w:tcPr>
          <w:p w14:paraId="0D36A386" w14:textId="158620E4" w:rsidR="00D31707" w:rsidRPr="00330D86" w:rsidRDefault="007A3394" w:rsidP="007A3394">
            <w:pPr>
              <w:jc w:val="center"/>
              <w:rPr>
                <w:rFonts w:ascii="Times New Roman" w:hAnsi="Times New Roman" w:cs="Times New Roman"/>
                <w:sz w:val="24"/>
                <w:szCs w:val="28"/>
                <w:lang w:val="uk-UA"/>
              </w:rPr>
            </w:pPr>
            <w:r w:rsidRPr="00330D86">
              <w:rPr>
                <w:rFonts w:ascii="Times New Roman" w:hAnsi="Times New Roman" w:cs="Times New Roman"/>
                <w:sz w:val="24"/>
                <w:szCs w:val="28"/>
                <w:lang w:val="uk-UA"/>
              </w:rPr>
              <w:t>Сон (14)</w:t>
            </w:r>
          </w:p>
        </w:tc>
        <w:tc>
          <w:tcPr>
            <w:tcW w:w="2545" w:type="dxa"/>
            <w:vAlign w:val="center"/>
          </w:tcPr>
          <w:p w14:paraId="042C163D" w14:textId="2F3ED506" w:rsidR="00D31707" w:rsidRPr="00330D86" w:rsidRDefault="007A3394" w:rsidP="007A3394">
            <w:pPr>
              <w:jc w:val="center"/>
              <w:rPr>
                <w:rFonts w:ascii="Times New Roman" w:hAnsi="Times New Roman" w:cs="Times New Roman"/>
                <w:sz w:val="24"/>
                <w:szCs w:val="28"/>
                <w:lang w:val="uk-UA"/>
              </w:rPr>
            </w:pPr>
            <w:r w:rsidRPr="00330D86">
              <w:rPr>
                <w:rFonts w:ascii="Times New Roman" w:hAnsi="Times New Roman" w:cs="Times New Roman"/>
                <w:sz w:val="24"/>
                <w:szCs w:val="28"/>
                <w:lang w:val="uk-UA"/>
              </w:rPr>
              <w:t>Номер (14)</w:t>
            </w:r>
          </w:p>
        </w:tc>
      </w:tr>
    </w:tbl>
    <w:p w14:paraId="1044DDF7" w14:textId="77777777" w:rsidR="006F4933" w:rsidRPr="00330D86" w:rsidRDefault="006F4933" w:rsidP="006F4933">
      <w:pPr>
        <w:spacing w:after="0" w:line="240" w:lineRule="auto"/>
        <w:ind w:firstLine="709"/>
        <w:rPr>
          <w:rFonts w:ascii="Times New Roman" w:hAnsi="Times New Roman" w:cs="Times New Roman"/>
          <w:sz w:val="28"/>
          <w:szCs w:val="28"/>
          <w:lang w:val="uk-UA"/>
        </w:rPr>
      </w:pPr>
      <w:r w:rsidRPr="00330D86">
        <w:rPr>
          <w:rFonts w:ascii="Times New Roman" w:hAnsi="Times New Roman" w:cs="Times New Roman"/>
          <w:sz w:val="28"/>
          <w:szCs w:val="28"/>
          <w:lang w:val="uk-UA"/>
        </w:rPr>
        <w:t>Джерело: складено автором на основі Google [</w:t>
      </w:r>
      <w:r w:rsidRPr="00330D86">
        <w:rPr>
          <w:rFonts w:ascii="Times New Roman" w:hAnsi="Times New Roman" w:cs="Times New Roman"/>
          <w:sz w:val="28"/>
          <w:szCs w:val="28"/>
          <w:lang w:val="uk-UA"/>
        </w:rPr>
        <w:fldChar w:fldCharType="begin"/>
      </w:r>
      <w:r w:rsidRPr="00330D86">
        <w:rPr>
          <w:rFonts w:ascii="Times New Roman" w:hAnsi="Times New Roman" w:cs="Times New Roman"/>
          <w:sz w:val="28"/>
          <w:szCs w:val="28"/>
          <w:lang w:val="uk-UA"/>
        </w:rPr>
        <w:instrText xml:space="preserve"> REF _Ref182794052 \r \h  \* MERGEFORMAT </w:instrText>
      </w:r>
      <w:r w:rsidRPr="00330D86">
        <w:rPr>
          <w:rFonts w:ascii="Times New Roman" w:hAnsi="Times New Roman" w:cs="Times New Roman"/>
          <w:sz w:val="28"/>
          <w:szCs w:val="28"/>
          <w:lang w:val="uk-UA"/>
        </w:rPr>
      </w:r>
      <w:r w:rsidRPr="00330D86">
        <w:rPr>
          <w:rFonts w:ascii="Times New Roman" w:hAnsi="Times New Roman" w:cs="Times New Roman"/>
          <w:sz w:val="28"/>
          <w:szCs w:val="28"/>
          <w:lang w:val="uk-UA"/>
        </w:rPr>
        <w:fldChar w:fldCharType="separate"/>
      </w:r>
      <w:r w:rsidR="00CC0DF5">
        <w:rPr>
          <w:rFonts w:ascii="Times New Roman" w:hAnsi="Times New Roman" w:cs="Times New Roman"/>
          <w:sz w:val="28"/>
          <w:szCs w:val="28"/>
          <w:lang w:val="uk-UA"/>
        </w:rPr>
        <w:t>3</w:t>
      </w:r>
      <w:r w:rsidRPr="00330D86">
        <w:rPr>
          <w:rFonts w:ascii="Times New Roman" w:hAnsi="Times New Roman" w:cs="Times New Roman"/>
          <w:sz w:val="28"/>
          <w:szCs w:val="28"/>
          <w:lang w:val="uk-UA"/>
        </w:rPr>
        <w:fldChar w:fldCharType="end"/>
      </w:r>
      <w:r w:rsidRPr="00330D86">
        <w:rPr>
          <w:rFonts w:ascii="Times New Roman" w:hAnsi="Times New Roman" w:cs="Times New Roman"/>
          <w:sz w:val="28"/>
          <w:szCs w:val="28"/>
          <w:lang w:val="uk-UA"/>
        </w:rPr>
        <w:t>].</w:t>
      </w:r>
    </w:p>
    <w:p w14:paraId="1B73B4F3" w14:textId="77777777" w:rsidR="00696972" w:rsidRPr="00330D86" w:rsidRDefault="00696972" w:rsidP="00CD7D84">
      <w:pPr>
        <w:spacing w:after="0" w:line="240" w:lineRule="auto"/>
        <w:ind w:firstLine="709"/>
        <w:jc w:val="both"/>
        <w:rPr>
          <w:rFonts w:ascii="Times New Roman" w:hAnsi="Times New Roman" w:cs="Times New Roman"/>
          <w:sz w:val="28"/>
          <w:szCs w:val="28"/>
          <w:lang w:val="uk-UA"/>
        </w:rPr>
      </w:pPr>
    </w:p>
    <w:p w14:paraId="6E04D1FD" w14:textId="2E4DFB5A" w:rsidR="001619D6" w:rsidRPr="00330D86" w:rsidRDefault="0034779D" w:rsidP="00CD7D84">
      <w:pPr>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Саме з</w:t>
      </w:r>
      <w:r w:rsidR="00833942" w:rsidRPr="00330D86">
        <w:rPr>
          <w:rFonts w:ascii="Times New Roman" w:hAnsi="Times New Roman" w:cs="Times New Roman"/>
          <w:sz w:val="28"/>
          <w:szCs w:val="28"/>
          <w:lang w:val="uk-UA"/>
        </w:rPr>
        <w:t>а</w:t>
      </w:r>
      <w:r w:rsidR="00EE14B1" w:rsidRPr="00330D86">
        <w:rPr>
          <w:rFonts w:ascii="Times New Roman" w:hAnsi="Times New Roman" w:cs="Times New Roman"/>
          <w:sz w:val="28"/>
          <w:szCs w:val="28"/>
          <w:lang w:val="uk-UA"/>
        </w:rPr>
        <w:t xml:space="preserve"> категоріями</w:t>
      </w:r>
      <w:r w:rsidR="006C15EA" w:rsidRPr="00330D86">
        <w:rPr>
          <w:rFonts w:ascii="Times New Roman" w:hAnsi="Times New Roman" w:cs="Times New Roman"/>
          <w:sz w:val="28"/>
          <w:szCs w:val="28"/>
          <w:lang w:val="uk-UA"/>
        </w:rPr>
        <w:t>,</w:t>
      </w:r>
      <w:r w:rsidR="00EE14B1" w:rsidRPr="00330D86">
        <w:rPr>
          <w:rFonts w:ascii="Times New Roman" w:hAnsi="Times New Roman" w:cs="Times New Roman"/>
          <w:sz w:val="28"/>
          <w:szCs w:val="28"/>
          <w:lang w:val="uk-UA"/>
        </w:rPr>
        <w:t xml:space="preserve"> наведеними вище</w:t>
      </w:r>
      <w:r w:rsidR="006C15EA" w:rsidRPr="00330D86">
        <w:rPr>
          <w:rFonts w:ascii="Times New Roman" w:hAnsi="Times New Roman" w:cs="Times New Roman"/>
          <w:sz w:val="28"/>
          <w:szCs w:val="28"/>
          <w:lang w:val="uk-UA"/>
        </w:rPr>
        <w:t xml:space="preserve"> </w:t>
      </w:r>
      <w:r w:rsidR="00EE14B1" w:rsidRPr="00330D86">
        <w:rPr>
          <w:rFonts w:ascii="Times New Roman" w:hAnsi="Times New Roman" w:cs="Times New Roman"/>
          <w:sz w:val="28"/>
          <w:szCs w:val="28"/>
          <w:lang w:val="uk-UA"/>
        </w:rPr>
        <w:t>платформою</w:t>
      </w:r>
      <w:r w:rsidR="006C15EA" w:rsidRPr="00330D86">
        <w:rPr>
          <w:rFonts w:ascii="Times New Roman" w:hAnsi="Times New Roman" w:cs="Times New Roman"/>
          <w:sz w:val="28"/>
          <w:szCs w:val="28"/>
          <w:lang w:val="uk-UA"/>
        </w:rPr>
        <w:t>,</w:t>
      </w:r>
      <w:r w:rsidR="00EE14B1" w:rsidRPr="00330D86">
        <w:rPr>
          <w:rFonts w:ascii="Times New Roman" w:hAnsi="Times New Roman" w:cs="Times New Roman"/>
          <w:sz w:val="28"/>
          <w:szCs w:val="28"/>
          <w:lang w:val="uk-UA"/>
        </w:rPr>
        <w:t xml:space="preserve"> </w:t>
      </w:r>
      <w:r w:rsidRPr="00330D86">
        <w:rPr>
          <w:rFonts w:ascii="Times New Roman" w:hAnsi="Times New Roman" w:cs="Times New Roman"/>
          <w:sz w:val="28"/>
          <w:szCs w:val="28"/>
          <w:lang w:val="uk-UA"/>
        </w:rPr>
        <w:t>залишено</w:t>
      </w:r>
      <w:r w:rsidR="00EE14B1" w:rsidRPr="00330D86">
        <w:rPr>
          <w:rFonts w:ascii="Times New Roman" w:hAnsi="Times New Roman" w:cs="Times New Roman"/>
          <w:sz w:val="28"/>
          <w:szCs w:val="28"/>
          <w:lang w:val="uk-UA"/>
        </w:rPr>
        <w:t xml:space="preserve"> </w:t>
      </w:r>
      <w:r w:rsidR="00833942" w:rsidRPr="00330D86">
        <w:rPr>
          <w:rFonts w:ascii="Times New Roman" w:hAnsi="Times New Roman" w:cs="Times New Roman"/>
          <w:sz w:val="28"/>
          <w:szCs w:val="28"/>
          <w:lang w:val="uk-UA"/>
        </w:rPr>
        <w:t>375 відгук</w:t>
      </w:r>
      <w:r w:rsidRPr="00330D86">
        <w:rPr>
          <w:rFonts w:ascii="Times New Roman" w:hAnsi="Times New Roman" w:cs="Times New Roman"/>
          <w:sz w:val="28"/>
          <w:szCs w:val="28"/>
          <w:lang w:val="uk-UA"/>
        </w:rPr>
        <w:t>и</w:t>
      </w:r>
      <w:r w:rsidR="00833942" w:rsidRPr="00330D86">
        <w:rPr>
          <w:rFonts w:ascii="Times New Roman" w:hAnsi="Times New Roman" w:cs="Times New Roman"/>
          <w:sz w:val="28"/>
          <w:szCs w:val="28"/>
          <w:lang w:val="uk-UA"/>
        </w:rPr>
        <w:t xml:space="preserve">, решта </w:t>
      </w:r>
      <w:r w:rsidR="00A67622" w:rsidRPr="00330D86">
        <w:rPr>
          <w:rFonts w:ascii="Times New Roman" w:hAnsi="Times New Roman" w:cs="Times New Roman"/>
          <w:sz w:val="28"/>
          <w:szCs w:val="28"/>
          <w:lang w:val="uk-UA"/>
        </w:rPr>
        <w:t>відгуків просто загальні</w:t>
      </w:r>
      <w:r w:rsidR="00833942" w:rsidRPr="00330D86">
        <w:rPr>
          <w:rFonts w:ascii="Times New Roman" w:hAnsi="Times New Roman" w:cs="Times New Roman"/>
          <w:sz w:val="28"/>
          <w:szCs w:val="28"/>
          <w:lang w:val="uk-UA"/>
        </w:rPr>
        <w:t>.</w:t>
      </w:r>
      <w:r w:rsidR="001619D6" w:rsidRPr="00330D86">
        <w:rPr>
          <w:rFonts w:ascii="Times New Roman" w:hAnsi="Times New Roman" w:cs="Times New Roman"/>
          <w:sz w:val="28"/>
          <w:szCs w:val="28"/>
          <w:lang w:val="uk-UA"/>
        </w:rPr>
        <w:t xml:space="preserve"> </w:t>
      </w:r>
    </w:p>
    <w:p w14:paraId="278221DA" w14:textId="4FF869BF" w:rsidR="008A0B1A" w:rsidRPr="00330D86" w:rsidRDefault="001619D6" w:rsidP="008A0B1A">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lastRenderedPageBreak/>
        <w:t>Також нами проаналізовано</w:t>
      </w:r>
      <w:r w:rsidR="00176855" w:rsidRPr="00330D86">
        <w:rPr>
          <w:rFonts w:ascii="Times New Roman" w:hAnsi="Times New Roman" w:cs="Times New Roman"/>
          <w:sz w:val="28"/>
          <w:szCs w:val="28"/>
          <w:lang w:val="uk-UA"/>
        </w:rPr>
        <w:t xml:space="preserve"> відсоткове</w:t>
      </w:r>
      <w:r w:rsidRPr="00330D86">
        <w:rPr>
          <w:rFonts w:ascii="Times New Roman" w:hAnsi="Times New Roman" w:cs="Times New Roman"/>
          <w:sz w:val="28"/>
          <w:szCs w:val="28"/>
          <w:lang w:val="uk-UA"/>
        </w:rPr>
        <w:t xml:space="preserve"> співвідношення </w:t>
      </w:r>
      <w:r w:rsidR="00C02293" w:rsidRPr="00330D86">
        <w:rPr>
          <w:rFonts w:ascii="Times New Roman" w:hAnsi="Times New Roman" w:cs="Times New Roman"/>
          <w:sz w:val="28"/>
          <w:szCs w:val="28"/>
          <w:lang w:val="uk-UA"/>
        </w:rPr>
        <w:t xml:space="preserve">позитивних, негативних </w:t>
      </w:r>
      <w:r w:rsidR="00176855" w:rsidRPr="00330D86">
        <w:rPr>
          <w:rFonts w:ascii="Times New Roman" w:hAnsi="Times New Roman" w:cs="Times New Roman"/>
          <w:sz w:val="28"/>
          <w:szCs w:val="28"/>
          <w:lang w:val="uk-UA"/>
        </w:rPr>
        <w:t xml:space="preserve">та нейтральних відгуків. Результати наведено на </w:t>
      </w:r>
      <w:r w:rsidR="00AD3882" w:rsidRPr="00330D86">
        <w:rPr>
          <w:rFonts w:ascii="Times New Roman" w:hAnsi="Times New Roman" w:cs="Times New Roman"/>
          <w:sz w:val="28"/>
          <w:szCs w:val="28"/>
          <w:lang w:val="uk-UA"/>
        </w:rPr>
        <w:t>рис</w:t>
      </w:r>
      <w:r w:rsidR="00EF3E6E" w:rsidRPr="00330D86">
        <w:rPr>
          <w:rFonts w:ascii="Times New Roman" w:hAnsi="Times New Roman" w:cs="Times New Roman"/>
          <w:sz w:val="28"/>
          <w:szCs w:val="28"/>
          <w:lang w:val="uk-UA"/>
        </w:rPr>
        <w:t xml:space="preserve"> 2.</w:t>
      </w:r>
      <w:r w:rsidR="00DB306B">
        <w:rPr>
          <w:rFonts w:ascii="Times New Roman" w:hAnsi="Times New Roman" w:cs="Times New Roman"/>
          <w:sz w:val="28"/>
          <w:szCs w:val="28"/>
          <w:lang w:val="uk-UA"/>
        </w:rPr>
        <w:t>7</w:t>
      </w:r>
      <w:r w:rsidR="002F2208">
        <w:rPr>
          <w:rFonts w:ascii="Times New Roman" w:hAnsi="Times New Roman" w:cs="Times New Roman"/>
          <w:sz w:val="28"/>
          <w:szCs w:val="28"/>
          <w:lang w:val="uk-UA"/>
        </w:rPr>
        <w:t>.</w:t>
      </w:r>
    </w:p>
    <w:p w14:paraId="57B6B316" w14:textId="77777777" w:rsidR="008A0B1A" w:rsidRPr="00330D86" w:rsidRDefault="008A0B1A" w:rsidP="008A0B1A">
      <w:pPr>
        <w:tabs>
          <w:tab w:val="left" w:pos="9072"/>
        </w:tabs>
        <w:spacing w:after="0" w:line="240" w:lineRule="auto"/>
        <w:ind w:firstLine="709"/>
        <w:jc w:val="both"/>
        <w:rPr>
          <w:rFonts w:ascii="Times New Roman" w:hAnsi="Times New Roman" w:cs="Times New Roman"/>
          <w:sz w:val="28"/>
          <w:szCs w:val="28"/>
          <w:lang w:val="uk-UA"/>
        </w:rPr>
      </w:pPr>
    </w:p>
    <w:p w14:paraId="774A8407" w14:textId="06BC4962" w:rsidR="00AD3882" w:rsidRPr="00330D86" w:rsidRDefault="00E8753C" w:rsidP="006F4933">
      <w:pPr>
        <w:tabs>
          <w:tab w:val="left" w:pos="9072"/>
        </w:tabs>
        <w:spacing w:after="0" w:line="240" w:lineRule="auto"/>
        <w:jc w:val="center"/>
        <w:rPr>
          <w:rFonts w:ascii="Times New Roman" w:hAnsi="Times New Roman" w:cs="Times New Roman"/>
          <w:sz w:val="28"/>
          <w:szCs w:val="28"/>
          <w:lang w:val="uk-UA"/>
        </w:rPr>
      </w:pPr>
      <w:r w:rsidRPr="00330D86">
        <w:rPr>
          <w:rFonts w:ascii="Times New Roman" w:hAnsi="Times New Roman" w:cs="Times New Roman"/>
          <w:noProof/>
          <w:sz w:val="28"/>
          <w:szCs w:val="28"/>
          <w:lang w:eastAsia="ru-RU"/>
        </w:rPr>
        <w:drawing>
          <wp:inline distT="0" distB="0" distL="0" distR="0" wp14:anchorId="5DABDA74" wp14:editId="01E75261">
            <wp:extent cx="6176010" cy="3981450"/>
            <wp:effectExtent l="0" t="0" r="1524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AD3882" w:rsidRPr="00330D86">
        <w:rPr>
          <w:rFonts w:ascii="Times New Roman" w:hAnsi="Times New Roman" w:cs="Times New Roman"/>
          <w:sz w:val="28"/>
          <w:szCs w:val="28"/>
          <w:lang w:val="uk-UA"/>
        </w:rPr>
        <w:t>Рисунок 2.</w:t>
      </w:r>
      <w:r w:rsidR="00DB306B">
        <w:rPr>
          <w:rFonts w:ascii="Times New Roman" w:hAnsi="Times New Roman" w:cs="Times New Roman"/>
          <w:sz w:val="28"/>
          <w:szCs w:val="28"/>
          <w:lang w:val="uk-UA"/>
        </w:rPr>
        <w:t>7</w:t>
      </w:r>
      <w:r w:rsidR="00AD3882" w:rsidRPr="00330D86">
        <w:rPr>
          <w:rFonts w:ascii="Times New Roman" w:hAnsi="Times New Roman" w:cs="Times New Roman"/>
          <w:sz w:val="28"/>
          <w:szCs w:val="28"/>
          <w:lang w:val="uk-UA"/>
        </w:rPr>
        <w:t xml:space="preserve"> </w:t>
      </w:r>
      <w:r w:rsidR="00696972" w:rsidRPr="00330D86">
        <w:rPr>
          <w:rFonts w:ascii="Times New Roman" w:hAnsi="Times New Roman" w:cs="Times New Roman"/>
          <w:sz w:val="28"/>
          <w:szCs w:val="28"/>
          <w:lang w:val="uk-UA"/>
        </w:rPr>
        <w:t xml:space="preserve">- </w:t>
      </w:r>
      <w:r w:rsidR="00AD3882" w:rsidRPr="00330D86">
        <w:rPr>
          <w:rFonts w:ascii="Times New Roman" w:hAnsi="Times New Roman" w:cs="Times New Roman"/>
          <w:sz w:val="28"/>
          <w:szCs w:val="28"/>
          <w:lang w:val="uk-UA"/>
        </w:rPr>
        <w:t>Порівняльний аналіз відсоткового співвідношення відгуків за категоріями готелю «Центральний» у пошуковому ресурсі Google</w:t>
      </w:r>
    </w:p>
    <w:p w14:paraId="6DD7C29D" w14:textId="649FB1D4" w:rsidR="000B45E1" w:rsidRPr="00330D86" w:rsidRDefault="000B45E1" w:rsidP="006F4933">
      <w:pPr>
        <w:spacing w:after="0" w:line="240" w:lineRule="auto"/>
        <w:ind w:firstLine="709"/>
        <w:jc w:val="center"/>
        <w:rPr>
          <w:rFonts w:ascii="Times New Roman" w:hAnsi="Times New Roman" w:cs="Times New Roman"/>
          <w:sz w:val="28"/>
          <w:szCs w:val="28"/>
          <w:lang w:val="uk-UA"/>
        </w:rPr>
      </w:pPr>
      <w:r w:rsidRPr="00330D86">
        <w:rPr>
          <w:rFonts w:ascii="Times New Roman" w:hAnsi="Times New Roman" w:cs="Times New Roman"/>
          <w:sz w:val="28"/>
          <w:szCs w:val="28"/>
          <w:lang w:val="uk-UA"/>
        </w:rPr>
        <w:t>Джерело: складено автором на основі</w:t>
      </w:r>
      <w:r w:rsidR="007B3E8D" w:rsidRPr="00330D86">
        <w:rPr>
          <w:rFonts w:ascii="Times New Roman" w:hAnsi="Times New Roman" w:cs="Times New Roman"/>
          <w:sz w:val="28"/>
          <w:szCs w:val="28"/>
          <w:lang w:val="uk-UA"/>
        </w:rPr>
        <w:t xml:space="preserve"> Google</w:t>
      </w:r>
      <w:r w:rsidR="003610CF" w:rsidRPr="00330D86">
        <w:rPr>
          <w:rFonts w:ascii="Times New Roman" w:hAnsi="Times New Roman" w:cs="Times New Roman"/>
          <w:sz w:val="28"/>
          <w:szCs w:val="28"/>
          <w:lang w:val="uk-UA"/>
        </w:rPr>
        <w:t xml:space="preserve"> </w:t>
      </w:r>
      <w:r w:rsidR="007B3E8D" w:rsidRPr="00330D86">
        <w:rPr>
          <w:rFonts w:ascii="Times New Roman" w:hAnsi="Times New Roman" w:cs="Times New Roman"/>
          <w:sz w:val="28"/>
          <w:szCs w:val="28"/>
          <w:lang w:val="uk-UA"/>
        </w:rPr>
        <w:t>[</w:t>
      </w:r>
      <w:r w:rsidR="007B3E8D" w:rsidRPr="00330D86">
        <w:rPr>
          <w:rFonts w:ascii="Times New Roman" w:hAnsi="Times New Roman" w:cs="Times New Roman"/>
          <w:sz w:val="28"/>
          <w:szCs w:val="28"/>
          <w:lang w:val="uk-UA"/>
        </w:rPr>
        <w:fldChar w:fldCharType="begin"/>
      </w:r>
      <w:r w:rsidR="007B3E8D" w:rsidRPr="00330D86">
        <w:rPr>
          <w:rFonts w:ascii="Times New Roman" w:hAnsi="Times New Roman" w:cs="Times New Roman"/>
          <w:sz w:val="28"/>
          <w:szCs w:val="28"/>
          <w:lang w:val="uk-UA"/>
        </w:rPr>
        <w:instrText xml:space="preserve"> REF _Ref182794052 \r \h </w:instrText>
      </w:r>
      <w:r w:rsidR="006F4933" w:rsidRPr="00330D86">
        <w:rPr>
          <w:rFonts w:ascii="Times New Roman" w:hAnsi="Times New Roman" w:cs="Times New Roman"/>
          <w:sz w:val="28"/>
          <w:szCs w:val="28"/>
          <w:lang w:val="uk-UA"/>
        </w:rPr>
        <w:instrText xml:space="preserve"> \* MERGEFORMAT </w:instrText>
      </w:r>
      <w:r w:rsidR="007B3E8D" w:rsidRPr="00330D86">
        <w:rPr>
          <w:rFonts w:ascii="Times New Roman" w:hAnsi="Times New Roman" w:cs="Times New Roman"/>
          <w:sz w:val="28"/>
          <w:szCs w:val="28"/>
          <w:lang w:val="uk-UA"/>
        </w:rPr>
      </w:r>
      <w:r w:rsidR="007B3E8D" w:rsidRPr="00330D86">
        <w:rPr>
          <w:rFonts w:ascii="Times New Roman" w:hAnsi="Times New Roman" w:cs="Times New Roman"/>
          <w:sz w:val="28"/>
          <w:szCs w:val="28"/>
          <w:lang w:val="uk-UA"/>
        </w:rPr>
        <w:fldChar w:fldCharType="separate"/>
      </w:r>
      <w:r w:rsidR="00CC0DF5">
        <w:rPr>
          <w:rFonts w:ascii="Times New Roman" w:hAnsi="Times New Roman" w:cs="Times New Roman"/>
          <w:sz w:val="28"/>
          <w:szCs w:val="28"/>
          <w:lang w:val="uk-UA"/>
        </w:rPr>
        <w:t>3</w:t>
      </w:r>
      <w:r w:rsidR="007B3E8D" w:rsidRPr="00330D86">
        <w:rPr>
          <w:rFonts w:ascii="Times New Roman" w:hAnsi="Times New Roman" w:cs="Times New Roman"/>
          <w:sz w:val="28"/>
          <w:szCs w:val="28"/>
          <w:lang w:val="uk-UA"/>
        </w:rPr>
        <w:fldChar w:fldCharType="end"/>
      </w:r>
      <w:r w:rsidR="007B3E8D" w:rsidRPr="00330D86">
        <w:rPr>
          <w:rFonts w:ascii="Times New Roman" w:hAnsi="Times New Roman" w:cs="Times New Roman"/>
          <w:sz w:val="28"/>
          <w:szCs w:val="28"/>
          <w:lang w:val="uk-UA"/>
        </w:rPr>
        <w:t>]</w:t>
      </w:r>
      <w:r w:rsidR="00937910" w:rsidRPr="00330D86">
        <w:rPr>
          <w:rFonts w:ascii="Times New Roman" w:hAnsi="Times New Roman" w:cs="Times New Roman"/>
          <w:sz w:val="28"/>
          <w:szCs w:val="28"/>
          <w:lang w:val="uk-UA"/>
        </w:rPr>
        <w:t>.</w:t>
      </w:r>
    </w:p>
    <w:p w14:paraId="6CCC3684" w14:textId="77777777" w:rsidR="005A7D17" w:rsidRPr="00330D86" w:rsidRDefault="005A7D17" w:rsidP="005A7D17">
      <w:pPr>
        <w:spacing w:after="0" w:line="240" w:lineRule="auto"/>
        <w:ind w:firstLine="709"/>
        <w:jc w:val="both"/>
        <w:rPr>
          <w:rFonts w:ascii="Times New Roman" w:hAnsi="Times New Roman" w:cs="Times New Roman"/>
          <w:sz w:val="28"/>
          <w:szCs w:val="28"/>
          <w:lang w:val="uk-UA"/>
        </w:rPr>
      </w:pPr>
    </w:p>
    <w:p w14:paraId="739C50DF" w14:textId="44524320" w:rsidR="003610CF" w:rsidRPr="00330D86" w:rsidRDefault="00366631" w:rsidP="005A7D17">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Спираючись на отримані дані, </w:t>
      </w:r>
      <w:r w:rsidR="00771569" w:rsidRPr="00330D86">
        <w:rPr>
          <w:rFonts w:ascii="Times New Roman" w:hAnsi="Times New Roman" w:cs="Times New Roman"/>
          <w:sz w:val="28"/>
          <w:szCs w:val="28"/>
          <w:lang w:val="uk-UA"/>
        </w:rPr>
        <w:t>категорією</w:t>
      </w:r>
      <w:r w:rsidRPr="00330D86">
        <w:rPr>
          <w:rFonts w:ascii="Times New Roman" w:hAnsi="Times New Roman" w:cs="Times New Roman"/>
          <w:sz w:val="28"/>
          <w:szCs w:val="28"/>
          <w:lang w:val="uk-UA"/>
        </w:rPr>
        <w:t xml:space="preserve"> </w:t>
      </w:r>
      <w:r w:rsidR="00771569" w:rsidRPr="00330D86">
        <w:rPr>
          <w:rFonts w:ascii="Times New Roman" w:hAnsi="Times New Roman" w:cs="Times New Roman"/>
          <w:sz w:val="28"/>
          <w:szCs w:val="28"/>
          <w:lang w:val="uk-UA"/>
        </w:rPr>
        <w:t xml:space="preserve">з найбільшою кількістю позитивних відгуків є </w:t>
      </w:r>
      <w:r w:rsidR="001C69B9" w:rsidRPr="00330D86">
        <w:rPr>
          <w:rFonts w:ascii="Times New Roman" w:hAnsi="Times New Roman" w:cs="Times New Roman"/>
          <w:sz w:val="28"/>
          <w:szCs w:val="28"/>
          <w:lang w:val="uk-UA"/>
        </w:rPr>
        <w:t>«А</w:t>
      </w:r>
      <w:r w:rsidR="00771569" w:rsidRPr="00330D86">
        <w:rPr>
          <w:rFonts w:ascii="Times New Roman" w:hAnsi="Times New Roman" w:cs="Times New Roman"/>
          <w:sz w:val="28"/>
          <w:szCs w:val="28"/>
          <w:lang w:val="uk-UA"/>
        </w:rPr>
        <w:t>тмосфера</w:t>
      </w:r>
      <w:r w:rsidR="001C69B9" w:rsidRPr="00330D86">
        <w:rPr>
          <w:rFonts w:ascii="Times New Roman" w:hAnsi="Times New Roman" w:cs="Times New Roman"/>
          <w:sz w:val="28"/>
          <w:szCs w:val="28"/>
          <w:lang w:val="uk-UA"/>
        </w:rPr>
        <w:t>»</w:t>
      </w:r>
      <w:r w:rsidR="00771569" w:rsidRPr="00330D86">
        <w:rPr>
          <w:rFonts w:ascii="Times New Roman" w:hAnsi="Times New Roman" w:cs="Times New Roman"/>
          <w:sz w:val="28"/>
          <w:szCs w:val="28"/>
          <w:lang w:val="uk-UA"/>
        </w:rPr>
        <w:t xml:space="preserve">, далі </w:t>
      </w:r>
      <w:r w:rsidR="001C69B9" w:rsidRPr="00330D86">
        <w:rPr>
          <w:rFonts w:ascii="Times New Roman" w:hAnsi="Times New Roman" w:cs="Times New Roman"/>
          <w:sz w:val="28"/>
          <w:szCs w:val="28"/>
          <w:lang w:val="uk-UA"/>
        </w:rPr>
        <w:t>«М</w:t>
      </w:r>
      <w:r w:rsidR="00771569" w:rsidRPr="00330D86">
        <w:rPr>
          <w:rFonts w:ascii="Times New Roman" w:hAnsi="Times New Roman" w:cs="Times New Roman"/>
          <w:sz w:val="28"/>
          <w:szCs w:val="28"/>
          <w:lang w:val="uk-UA"/>
        </w:rPr>
        <w:t>ісце проведення</w:t>
      </w:r>
      <w:r w:rsidR="001C69B9" w:rsidRPr="00330D86">
        <w:rPr>
          <w:rFonts w:ascii="Times New Roman" w:hAnsi="Times New Roman" w:cs="Times New Roman"/>
          <w:sz w:val="28"/>
          <w:szCs w:val="28"/>
          <w:lang w:val="uk-UA"/>
        </w:rPr>
        <w:t>»</w:t>
      </w:r>
      <w:r w:rsidR="00771569" w:rsidRPr="00330D86">
        <w:rPr>
          <w:rFonts w:ascii="Times New Roman" w:hAnsi="Times New Roman" w:cs="Times New Roman"/>
          <w:sz w:val="28"/>
          <w:szCs w:val="28"/>
          <w:lang w:val="uk-UA"/>
        </w:rPr>
        <w:t xml:space="preserve"> та </w:t>
      </w:r>
      <w:r w:rsidR="001C69B9" w:rsidRPr="00330D86">
        <w:rPr>
          <w:rFonts w:ascii="Times New Roman" w:hAnsi="Times New Roman" w:cs="Times New Roman"/>
          <w:sz w:val="28"/>
          <w:szCs w:val="28"/>
          <w:lang w:val="uk-UA"/>
        </w:rPr>
        <w:t>«Ч</w:t>
      </w:r>
      <w:r w:rsidR="00771569" w:rsidRPr="00330D86">
        <w:rPr>
          <w:rFonts w:ascii="Times New Roman" w:hAnsi="Times New Roman" w:cs="Times New Roman"/>
          <w:sz w:val="28"/>
          <w:szCs w:val="28"/>
          <w:lang w:val="uk-UA"/>
        </w:rPr>
        <w:t>истота</w:t>
      </w:r>
      <w:r w:rsidR="001C69B9" w:rsidRPr="00330D86">
        <w:rPr>
          <w:rFonts w:ascii="Times New Roman" w:hAnsi="Times New Roman" w:cs="Times New Roman"/>
          <w:sz w:val="28"/>
          <w:szCs w:val="28"/>
          <w:lang w:val="uk-UA"/>
        </w:rPr>
        <w:t>»</w:t>
      </w:r>
      <w:r w:rsidR="00771569" w:rsidRPr="00330D86">
        <w:rPr>
          <w:rFonts w:ascii="Times New Roman" w:hAnsi="Times New Roman" w:cs="Times New Roman"/>
          <w:sz w:val="28"/>
          <w:szCs w:val="28"/>
          <w:lang w:val="uk-UA"/>
        </w:rPr>
        <w:t xml:space="preserve">. 28 негативних відгуків в категорії «Сон» та «Номер». В категоріях «Кондиціонер» та «Кухня» найбільше нейтральних відгуків. Загалом </w:t>
      </w:r>
      <w:r w:rsidR="00AE0A3E" w:rsidRPr="00330D86">
        <w:rPr>
          <w:rFonts w:ascii="Times New Roman" w:hAnsi="Times New Roman" w:cs="Times New Roman"/>
          <w:sz w:val="28"/>
          <w:szCs w:val="28"/>
          <w:lang w:val="uk-UA"/>
        </w:rPr>
        <w:t xml:space="preserve">готель </w:t>
      </w:r>
      <w:r w:rsidR="008F5924" w:rsidRPr="00330D86">
        <w:rPr>
          <w:rFonts w:ascii="Times New Roman" w:hAnsi="Times New Roman" w:cs="Times New Roman"/>
          <w:sz w:val="28"/>
          <w:szCs w:val="28"/>
          <w:lang w:val="uk-UA"/>
        </w:rPr>
        <w:t>«</w:t>
      </w:r>
      <w:r w:rsidR="00AE0A3E" w:rsidRPr="00330D86">
        <w:rPr>
          <w:rFonts w:ascii="Times New Roman" w:hAnsi="Times New Roman" w:cs="Times New Roman"/>
          <w:sz w:val="28"/>
          <w:szCs w:val="28"/>
          <w:lang w:val="uk-UA"/>
        </w:rPr>
        <w:t>Центральний</w:t>
      </w:r>
      <w:r w:rsidR="008F5924" w:rsidRPr="00330D86">
        <w:rPr>
          <w:rFonts w:ascii="Times New Roman" w:hAnsi="Times New Roman" w:cs="Times New Roman"/>
          <w:sz w:val="28"/>
          <w:szCs w:val="28"/>
          <w:lang w:val="uk-UA"/>
        </w:rPr>
        <w:t>»</w:t>
      </w:r>
      <w:r w:rsidR="00AE0A3E" w:rsidRPr="00330D86">
        <w:rPr>
          <w:rFonts w:ascii="Times New Roman" w:hAnsi="Times New Roman" w:cs="Times New Roman"/>
          <w:sz w:val="28"/>
          <w:szCs w:val="28"/>
          <w:lang w:val="uk-UA"/>
        </w:rPr>
        <w:t xml:space="preserve"> має досить великі показники, як для готелю, розташованому в індустріальному місті і без розвиненого туризму. </w:t>
      </w:r>
    </w:p>
    <w:p w14:paraId="74236B5B" w14:textId="12FC40FF" w:rsidR="00A40190" w:rsidRPr="00330D86" w:rsidRDefault="00A40190" w:rsidP="00771569">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Проаналізувавши відгуки готелю на платформах booking.com та Google</w:t>
      </w:r>
      <w:r w:rsidR="006A08C7" w:rsidRPr="00330D86">
        <w:rPr>
          <w:rFonts w:ascii="Times New Roman" w:hAnsi="Times New Roman" w:cs="Times New Roman"/>
          <w:sz w:val="28"/>
          <w:szCs w:val="28"/>
          <w:lang w:val="uk-UA"/>
        </w:rPr>
        <w:t>,</w:t>
      </w:r>
      <w:r w:rsidRPr="00330D86">
        <w:rPr>
          <w:rFonts w:ascii="Times New Roman" w:hAnsi="Times New Roman" w:cs="Times New Roman"/>
          <w:sz w:val="28"/>
          <w:szCs w:val="28"/>
          <w:lang w:val="uk-UA"/>
        </w:rPr>
        <w:t xml:space="preserve"> нами </w:t>
      </w:r>
      <w:r w:rsidR="006A08C7" w:rsidRPr="00330D86">
        <w:rPr>
          <w:rFonts w:ascii="Times New Roman" w:hAnsi="Times New Roman" w:cs="Times New Roman"/>
          <w:sz w:val="28"/>
          <w:szCs w:val="28"/>
          <w:lang w:val="uk-UA"/>
        </w:rPr>
        <w:t>встановлено</w:t>
      </w:r>
      <w:r w:rsidRPr="00330D86">
        <w:rPr>
          <w:rFonts w:ascii="Times New Roman" w:hAnsi="Times New Roman" w:cs="Times New Roman"/>
          <w:sz w:val="28"/>
          <w:szCs w:val="28"/>
          <w:lang w:val="uk-UA"/>
        </w:rPr>
        <w:t>, що готель не відповідає на від</w:t>
      </w:r>
      <w:r w:rsidR="00CF01DF" w:rsidRPr="00330D86">
        <w:rPr>
          <w:rFonts w:ascii="Times New Roman" w:hAnsi="Times New Roman" w:cs="Times New Roman"/>
          <w:sz w:val="28"/>
          <w:szCs w:val="28"/>
          <w:lang w:val="uk-UA"/>
        </w:rPr>
        <w:t xml:space="preserve">гуки гостей. </w:t>
      </w:r>
      <w:r w:rsidR="006A08C7" w:rsidRPr="00330D86">
        <w:rPr>
          <w:rFonts w:ascii="Times New Roman" w:hAnsi="Times New Roman" w:cs="Times New Roman"/>
          <w:sz w:val="28"/>
          <w:szCs w:val="28"/>
          <w:lang w:val="uk-UA"/>
        </w:rPr>
        <w:t>На платформах</w:t>
      </w:r>
      <w:r w:rsidR="00CF01DF" w:rsidRPr="00330D86">
        <w:rPr>
          <w:rFonts w:ascii="Times New Roman" w:hAnsi="Times New Roman" w:cs="Times New Roman"/>
          <w:sz w:val="28"/>
          <w:szCs w:val="28"/>
          <w:lang w:val="uk-UA"/>
        </w:rPr>
        <w:t xml:space="preserve"> не було знайдено жодного коментаря з відповіддю від адміністрації готелю. Відповідно можна дійти висновку, що готель не аналізує враження гостей та не надає зворотний зв’язок.</w:t>
      </w:r>
    </w:p>
    <w:p w14:paraId="75703F09" w14:textId="61D5CF4B" w:rsidR="00535FAF" w:rsidRPr="00330D86" w:rsidRDefault="00535FAF" w:rsidP="00535FAF">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Для детального аналізу якості обслуговування надання послуг в готелі «Центральний» нами було</w:t>
      </w:r>
      <w:r w:rsidR="006A08C7" w:rsidRPr="00330D86">
        <w:rPr>
          <w:rFonts w:ascii="Times New Roman" w:hAnsi="Times New Roman" w:cs="Times New Roman"/>
          <w:sz w:val="28"/>
          <w:szCs w:val="28"/>
          <w:lang w:val="uk-UA"/>
        </w:rPr>
        <w:t xml:space="preserve"> проведено власне дослідження, для чого було</w:t>
      </w:r>
      <w:r w:rsidRPr="00330D86">
        <w:rPr>
          <w:rFonts w:ascii="Times New Roman" w:hAnsi="Times New Roman" w:cs="Times New Roman"/>
          <w:sz w:val="28"/>
          <w:szCs w:val="28"/>
          <w:lang w:val="uk-UA"/>
        </w:rPr>
        <w:t xml:space="preserve"> розроблено Google опитування у форматі QR-коду. Цей QR-код було розміщено в номерах готелю на тумбочках біля ліжка для того, щоб гості могли оцінити перебування короткими відповідями. Гостям необхідно було просканувати своїм телефоном QR-код та обрати оцінку від 1 до 5 для відповіді на 10 запитань. «5» - є найвищою  оцінкою якості надання послуги. QR-код було розміщено в номерах на </w:t>
      </w:r>
      <w:r w:rsidRPr="00330D86">
        <w:rPr>
          <w:rFonts w:ascii="Times New Roman" w:hAnsi="Times New Roman" w:cs="Times New Roman"/>
          <w:sz w:val="28"/>
          <w:szCs w:val="28"/>
          <w:lang w:val="uk-UA"/>
        </w:rPr>
        <w:lastRenderedPageBreak/>
        <w:t>період проживання 20 осіб (за період практики). З 20 осіб опитування пройшло 16. Результати опитування викладено в таблиці 2.</w:t>
      </w:r>
      <w:r w:rsidR="004E404B" w:rsidRPr="00330D86">
        <w:rPr>
          <w:rFonts w:ascii="Times New Roman" w:hAnsi="Times New Roman" w:cs="Times New Roman"/>
          <w:sz w:val="28"/>
          <w:szCs w:val="28"/>
          <w:lang w:val="uk-UA"/>
        </w:rPr>
        <w:t>7</w:t>
      </w:r>
      <w:r w:rsidR="006A08C7" w:rsidRPr="00330D86">
        <w:rPr>
          <w:rFonts w:ascii="Times New Roman" w:hAnsi="Times New Roman" w:cs="Times New Roman"/>
          <w:sz w:val="28"/>
          <w:szCs w:val="28"/>
          <w:lang w:val="uk-UA"/>
        </w:rPr>
        <w:t>.</w:t>
      </w:r>
    </w:p>
    <w:p w14:paraId="6E2F28B0" w14:textId="77777777" w:rsidR="00535FAF" w:rsidRPr="00330D86" w:rsidRDefault="00535FAF" w:rsidP="00535FAF">
      <w:pPr>
        <w:tabs>
          <w:tab w:val="left" w:pos="9072"/>
        </w:tabs>
        <w:spacing w:after="0" w:line="240" w:lineRule="auto"/>
        <w:ind w:firstLine="709"/>
        <w:jc w:val="both"/>
        <w:rPr>
          <w:rFonts w:ascii="Times New Roman" w:hAnsi="Times New Roman" w:cs="Times New Roman"/>
          <w:sz w:val="28"/>
          <w:szCs w:val="28"/>
          <w:lang w:val="uk-UA"/>
        </w:rPr>
      </w:pPr>
    </w:p>
    <w:p w14:paraId="2238E1D9" w14:textId="77CE9C5B" w:rsidR="00535FAF" w:rsidRPr="00330D86" w:rsidRDefault="00535FAF" w:rsidP="00535FAF">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Таблиця 2.</w:t>
      </w:r>
      <w:r w:rsidR="00D2052C" w:rsidRPr="00330D86">
        <w:rPr>
          <w:rFonts w:ascii="Times New Roman" w:hAnsi="Times New Roman" w:cs="Times New Roman"/>
          <w:sz w:val="28"/>
          <w:szCs w:val="28"/>
          <w:lang w:val="uk-UA"/>
        </w:rPr>
        <w:t>7</w:t>
      </w:r>
      <w:r w:rsidRPr="00330D86">
        <w:rPr>
          <w:rFonts w:ascii="Times New Roman" w:hAnsi="Times New Roman" w:cs="Times New Roman"/>
          <w:sz w:val="28"/>
          <w:szCs w:val="28"/>
          <w:lang w:val="uk-UA"/>
        </w:rPr>
        <w:t xml:space="preserve"> – Питання в опитуванні гостей готелю «Центральний» та середній результат оцінок якості обслуговування</w:t>
      </w:r>
    </w:p>
    <w:tbl>
      <w:tblPr>
        <w:tblStyle w:val="a5"/>
        <w:tblW w:w="0" w:type="auto"/>
        <w:tblLook w:val="04A0" w:firstRow="1" w:lastRow="0" w:firstColumn="1" w:lastColumn="0" w:noHBand="0" w:noVBand="1"/>
      </w:tblPr>
      <w:tblGrid>
        <w:gridCol w:w="7650"/>
        <w:gridCol w:w="1978"/>
      </w:tblGrid>
      <w:tr w:rsidR="00535FAF" w:rsidRPr="00330D86" w14:paraId="558DFD4F" w14:textId="77777777" w:rsidTr="00B9186B">
        <w:tc>
          <w:tcPr>
            <w:tcW w:w="7650" w:type="dxa"/>
          </w:tcPr>
          <w:p w14:paraId="7B3D09AF" w14:textId="77777777" w:rsidR="00535FAF" w:rsidRPr="00330D86" w:rsidRDefault="00535FAF" w:rsidP="00B9186B">
            <w:pPr>
              <w:tabs>
                <w:tab w:val="left" w:pos="9072"/>
              </w:tabs>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Запитання</w:t>
            </w:r>
          </w:p>
        </w:tc>
        <w:tc>
          <w:tcPr>
            <w:tcW w:w="1978" w:type="dxa"/>
          </w:tcPr>
          <w:p w14:paraId="6FA98631" w14:textId="77777777" w:rsidR="00535FAF" w:rsidRPr="00330D86" w:rsidRDefault="00535FAF" w:rsidP="00B9186B">
            <w:pPr>
              <w:tabs>
                <w:tab w:val="left" w:pos="9072"/>
              </w:tabs>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Оцінка</w:t>
            </w:r>
          </w:p>
        </w:tc>
      </w:tr>
      <w:tr w:rsidR="00E02BF6" w:rsidRPr="00330D86" w14:paraId="63D05A8B" w14:textId="77777777" w:rsidTr="00B9186B">
        <w:tc>
          <w:tcPr>
            <w:tcW w:w="7650" w:type="dxa"/>
          </w:tcPr>
          <w:p w14:paraId="05DDE139" w14:textId="4B2E7B3C" w:rsidR="00E02BF6" w:rsidRPr="00330D86" w:rsidRDefault="00E02BF6" w:rsidP="00B9186B">
            <w:pPr>
              <w:tabs>
                <w:tab w:val="left" w:pos="9072"/>
              </w:tabs>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1</w:t>
            </w:r>
          </w:p>
        </w:tc>
        <w:tc>
          <w:tcPr>
            <w:tcW w:w="1978" w:type="dxa"/>
          </w:tcPr>
          <w:p w14:paraId="2C160526" w14:textId="513A867C" w:rsidR="00E02BF6" w:rsidRPr="00330D86" w:rsidRDefault="00E02BF6" w:rsidP="00B9186B">
            <w:pPr>
              <w:tabs>
                <w:tab w:val="left" w:pos="9072"/>
              </w:tabs>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2</w:t>
            </w:r>
          </w:p>
        </w:tc>
      </w:tr>
      <w:tr w:rsidR="00535FAF" w:rsidRPr="00330D86" w14:paraId="652933FD" w14:textId="77777777" w:rsidTr="00B9186B">
        <w:tc>
          <w:tcPr>
            <w:tcW w:w="7650" w:type="dxa"/>
          </w:tcPr>
          <w:p w14:paraId="433BB51D" w14:textId="77777777" w:rsidR="00535FAF" w:rsidRPr="00330D86" w:rsidRDefault="00535FAF" w:rsidP="00B9186B">
            <w:pPr>
              <w:tabs>
                <w:tab w:val="left" w:pos="9072"/>
              </w:tabs>
              <w:rPr>
                <w:rFonts w:ascii="Times New Roman" w:hAnsi="Times New Roman" w:cs="Times New Roman"/>
                <w:bCs/>
                <w:color w:val="000000" w:themeColor="text1"/>
                <w:sz w:val="24"/>
                <w:szCs w:val="24"/>
                <w:lang w:val="uk-UA"/>
              </w:rPr>
            </w:pPr>
            <w:r w:rsidRPr="00330D86">
              <w:rPr>
                <w:rFonts w:ascii="Times New Roman" w:hAnsi="Times New Roman" w:cs="Times New Roman"/>
                <w:bCs/>
                <w:color w:val="000000" w:themeColor="text1"/>
                <w:sz w:val="24"/>
                <w:szCs w:val="24"/>
                <w:lang w:val="uk-UA"/>
              </w:rPr>
              <w:t>1. Як би ви оцінили загальний рівень обслуговування під час вашого перебування в готелі?</w:t>
            </w:r>
          </w:p>
        </w:tc>
        <w:tc>
          <w:tcPr>
            <w:tcW w:w="1978" w:type="dxa"/>
            <w:vAlign w:val="center"/>
          </w:tcPr>
          <w:p w14:paraId="649FE536" w14:textId="77777777" w:rsidR="00535FAF" w:rsidRPr="00330D86" w:rsidRDefault="00535FAF" w:rsidP="00B9186B">
            <w:pPr>
              <w:tabs>
                <w:tab w:val="left" w:pos="9072"/>
              </w:tabs>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4</w:t>
            </w:r>
          </w:p>
        </w:tc>
      </w:tr>
      <w:tr w:rsidR="00535FAF" w:rsidRPr="00330D86" w14:paraId="59169F68" w14:textId="77777777" w:rsidTr="00B9186B">
        <w:tc>
          <w:tcPr>
            <w:tcW w:w="7650" w:type="dxa"/>
          </w:tcPr>
          <w:p w14:paraId="78BC55E9" w14:textId="77777777" w:rsidR="00535FAF" w:rsidRPr="00330D86" w:rsidRDefault="00535FAF" w:rsidP="00B9186B">
            <w:pPr>
              <w:tabs>
                <w:tab w:val="left" w:pos="9072"/>
              </w:tabs>
              <w:rPr>
                <w:rFonts w:ascii="Times New Roman" w:hAnsi="Times New Roman" w:cs="Times New Roman"/>
                <w:bCs/>
                <w:color w:val="000000" w:themeColor="text1"/>
                <w:sz w:val="24"/>
                <w:szCs w:val="24"/>
                <w:lang w:val="uk-UA"/>
              </w:rPr>
            </w:pPr>
            <w:r w:rsidRPr="00330D86">
              <w:rPr>
                <w:rFonts w:ascii="Times New Roman" w:hAnsi="Times New Roman" w:cs="Times New Roman"/>
                <w:bCs/>
                <w:color w:val="000000" w:themeColor="text1"/>
                <w:sz w:val="24"/>
                <w:szCs w:val="24"/>
                <w:lang w:val="uk-UA"/>
              </w:rPr>
              <w:t xml:space="preserve">2. </w:t>
            </w:r>
            <w:r w:rsidRPr="00330D86">
              <w:rPr>
                <w:rFonts w:ascii="Times New Roman" w:hAnsi="Times New Roman" w:cs="Times New Roman"/>
                <w:color w:val="000000" w:themeColor="text1"/>
                <w:sz w:val="24"/>
                <w:szCs w:val="24"/>
                <w:lang w:val="uk-UA"/>
              </w:rPr>
              <w:t>Чи швидко вас зареєстрували при заїзді до готелю?</w:t>
            </w:r>
          </w:p>
        </w:tc>
        <w:tc>
          <w:tcPr>
            <w:tcW w:w="1978" w:type="dxa"/>
            <w:vAlign w:val="center"/>
          </w:tcPr>
          <w:p w14:paraId="6C38C626" w14:textId="77777777" w:rsidR="00535FAF" w:rsidRPr="00330D86" w:rsidRDefault="00535FAF" w:rsidP="00B9186B">
            <w:pPr>
              <w:tabs>
                <w:tab w:val="left" w:pos="9072"/>
              </w:tabs>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5</w:t>
            </w:r>
          </w:p>
        </w:tc>
      </w:tr>
      <w:tr w:rsidR="00535FAF" w:rsidRPr="00330D86" w14:paraId="0E29D3E9" w14:textId="77777777" w:rsidTr="00B9186B">
        <w:tc>
          <w:tcPr>
            <w:tcW w:w="7650" w:type="dxa"/>
          </w:tcPr>
          <w:p w14:paraId="53EE3F82" w14:textId="77777777" w:rsidR="00535FAF" w:rsidRPr="00330D86" w:rsidRDefault="00535FAF" w:rsidP="00B9186B">
            <w:pPr>
              <w:tabs>
                <w:tab w:val="left" w:pos="9072"/>
              </w:tabs>
              <w:rPr>
                <w:rFonts w:ascii="Times New Roman" w:hAnsi="Times New Roman" w:cs="Times New Roman"/>
                <w:bCs/>
                <w:color w:val="000000" w:themeColor="text1"/>
                <w:sz w:val="24"/>
                <w:szCs w:val="24"/>
                <w:lang w:val="uk-UA"/>
              </w:rPr>
            </w:pPr>
            <w:r w:rsidRPr="00330D86">
              <w:rPr>
                <w:rFonts w:ascii="Times New Roman" w:hAnsi="Times New Roman" w:cs="Times New Roman"/>
                <w:bCs/>
                <w:color w:val="000000" w:themeColor="text1"/>
                <w:sz w:val="24"/>
                <w:szCs w:val="24"/>
                <w:lang w:val="uk-UA"/>
              </w:rPr>
              <w:t xml:space="preserve">3. </w:t>
            </w:r>
            <w:r w:rsidRPr="00330D86">
              <w:rPr>
                <w:rFonts w:ascii="Times New Roman" w:hAnsi="Times New Roman" w:cs="Times New Roman"/>
                <w:color w:val="000000" w:themeColor="text1"/>
                <w:sz w:val="24"/>
                <w:szCs w:val="24"/>
                <w:lang w:val="uk-UA"/>
              </w:rPr>
              <w:t>Чи був ресепшіоніст ввічливим та професійним?</w:t>
            </w:r>
          </w:p>
        </w:tc>
        <w:tc>
          <w:tcPr>
            <w:tcW w:w="1978" w:type="dxa"/>
            <w:vAlign w:val="center"/>
          </w:tcPr>
          <w:p w14:paraId="76073930" w14:textId="77777777" w:rsidR="00535FAF" w:rsidRPr="00330D86" w:rsidRDefault="00535FAF" w:rsidP="00B9186B">
            <w:pPr>
              <w:tabs>
                <w:tab w:val="left" w:pos="9072"/>
              </w:tabs>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4</w:t>
            </w:r>
          </w:p>
        </w:tc>
      </w:tr>
      <w:tr w:rsidR="00535FAF" w:rsidRPr="00330D86" w14:paraId="581AF400" w14:textId="77777777" w:rsidTr="00B9186B">
        <w:tc>
          <w:tcPr>
            <w:tcW w:w="7650" w:type="dxa"/>
          </w:tcPr>
          <w:p w14:paraId="75B353A7" w14:textId="77777777" w:rsidR="00535FAF" w:rsidRPr="00330D86" w:rsidRDefault="00535FAF" w:rsidP="00B9186B">
            <w:pPr>
              <w:tabs>
                <w:tab w:val="left" w:pos="9072"/>
              </w:tabs>
              <w:rPr>
                <w:rFonts w:ascii="Times New Roman" w:hAnsi="Times New Roman" w:cs="Times New Roman"/>
                <w:bCs/>
                <w:color w:val="000000" w:themeColor="text1"/>
                <w:sz w:val="24"/>
                <w:szCs w:val="24"/>
                <w:lang w:val="uk-UA"/>
              </w:rPr>
            </w:pPr>
            <w:r w:rsidRPr="00330D86">
              <w:rPr>
                <w:rFonts w:ascii="Times New Roman" w:hAnsi="Times New Roman" w:cs="Times New Roman"/>
                <w:bCs/>
                <w:color w:val="000000" w:themeColor="text1"/>
                <w:sz w:val="24"/>
                <w:szCs w:val="24"/>
                <w:lang w:val="uk-UA"/>
              </w:rPr>
              <w:t xml:space="preserve">4. </w:t>
            </w:r>
            <w:r w:rsidRPr="00330D86">
              <w:rPr>
                <w:rFonts w:ascii="Times New Roman" w:hAnsi="Times New Roman" w:cs="Times New Roman"/>
                <w:color w:val="000000" w:themeColor="text1"/>
                <w:sz w:val="24"/>
                <w:szCs w:val="24"/>
                <w:lang w:val="uk-UA"/>
              </w:rPr>
              <w:t>Чи відповідав номер вашим очікуванням з точки зору чистоти та комфорту?</w:t>
            </w:r>
          </w:p>
        </w:tc>
        <w:tc>
          <w:tcPr>
            <w:tcW w:w="1978" w:type="dxa"/>
            <w:vAlign w:val="center"/>
          </w:tcPr>
          <w:p w14:paraId="7B9D2ED7" w14:textId="77777777" w:rsidR="00535FAF" w:rsidRPr="00330D86" w:rsidRDefault="00535FAF" w:rsidP="00B9186B">
            <w:pPr>
              <w:tabs>
                <w:tab w:val="left" w:pos="9072"/>
              </w:tabs>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4</w:t>
            </w:r>
          </w:p>
        </w:tc>
      </w:tr>
      <w:tr w:rsidR="00535FAF" w:rsidRPr="00330D86" w14:paraId="20ECD472" w14:textId="77777777" w:rsidTr="00B9186B">
        <w:tc>
          <w:tcPr>
            <w:tcW w:w="7650" w:type="dxa"/>
          </w:tcPr>
          <w:p w14:paraId="1D0F949F" w14:textId="77777777" w:rsidR="00535FAF" w:rsidRPr="00330D86" w:rsidRDefault="00535FAF" w:rsidP="00B9186B">
            <w:pPr>
              <w:tabs>
                <w:tab w:val="left" w:pos="9072"/>
              </w:tabs>
              <w:rPr>
                <w:rFonts w:ascii="Times New Roman" w:hAnsi="Times New Roman" w:cs="Times New Roman"/>
                <w:bCs/>
                <w:color w:val="000000" w:themeColor="text1"/>
                <w:sz w:val="24"/>
                <w:szCs w:val="24"/>
                <w:lang w:val="uk-UA"/>
              </w:rPr>
            </w:pPr>
            <w:r w:rsidRPr="00330D86">
              <w:rPr>
                <w:rFonts w:ascii="Times New Roman" w:hAnsi="Times New Roman" w:cs="Times New Roman"/>
                <w:bCs/>
                <w:color w:val="000000" w:themeColor="text1"/>
                <w:sz w:val="24"/>
                <w:szCs w:val="24"/>
                <w:lang w:val="uk-UA"/>
              </w:rPr>
              <w:t>5. Чи швидко та ефективно була вирішена ваша проблема, якщо ви зверталися до персоналу з запитом?</w:t>
            </w:r>
          </w:p>
        </w:tc>
        <w:tc>
          <w:tcPr>
            <w:tcW w:w="1978" w:type="dxa"/>
            <w:vAlign w:val="center"/>
          </w:tcPr>
          <w:p w14:paraId="79C54B76" w14:textId="77777777" w:rsidR="00535FAF" w:rsidRPr="00330D86" w:rsidRDefault="00535FAF" w:rsidP="00B9186B">
            <w:pPr>
              <w:tabs>
                <w:tab w:val="left" w:pos="9072"/>
              </w:tabs>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4</w:t>
            </w:r>
          </w:p>
        </w:tc>
      </w:tr>
      <w:tr w:rsidR="00535FAF" w:rsidRPr="00330D86" w14:paraId="2BF5367F" w14:textId="77777777" w:rsidTr="00B9186B">
        <w:tc>
          <w:tcPr>
            <w:tcW w:w="7650" w:type="dxa"/>
          </w:tcPr>
          <w:p w14:paraId="389EE684" w14:textId="77777777" w:rsidR="00535FAF" w:rsidRPr="00330D86" w:rsidRDefault="00535FAF" w:rsidP="00B9186B">
            <w:pPr>
              <w:tabs>
                <w:tab w:val="left" w:pos="9072"/>
              </w:tabs>
              <w:rPr>
                <w:rFonts w:ascii="Times New Roman" w:hAnsi="Times New Roman" w:cs="Times New Roman"/>
                <w:bCs/>
                <w:color w:val="000000" w:themeColor="text1"/>
                <w:sz w:val="24"/>
                <w:szCs w:val="24"/>
                <w:lang w:val="uk-UA"/>
              </w:rPr>
            </w:pPr>
            <w:r w:rsidRPr="00330D86">
              <w:rPr>
                <w:rFonts w:ascii="Times New Roman" w:hAnsi="Times New Roman" w:cs="Times New Roman"/>
                <w:bCs/>
                <w:color w:val="000000" w:themeColor="text1"/>
                <w:sz w:val="24"/>
                <w:szCs w:val="24"/>
                <w:lang w:val="uk-UA"/>
              </w:rPr>
              <w:t xml:space="preserve">6. </w:t>
            </w:r>
            <w:r w:rsidRPr="00330D86">
              <w:rPr>
                <w:rFonts w:ascii="Times New Roman" w:hAnsi="Times New Roman" w:cs="Times New Roman"/>
                <w:color w:val="000000" w:themeColor="text1"/>
                <w:sz w:val="24"/>
                <w:szCs w:val="24"/>
                <w:lang w:val="uk-UA"/>
              </w:rPr>
              <w:t>Чи достатньо було інформації про послуги готелю (Wi-Fi, ресторан, час роботи послуг)?</w:t>
            </w:r>
          </w:p>
        </w:tc>
        <w:tc>
          <w:tcPr>
            <w:tcW w:w="1978" w:type="dxa"/>
            <w:vAlign w:val="center"/>
          </w:tcPr>
          <w:p w14:paraId="42FE2C45" w14:textId="77777777" w:rsidR="00535FAF" w:rsidRPr="00330D86" w:rsidRDefault="00535FAF" w:rsidP="00B9186B">
            <w:pPr>
              <w:tabs>
                <w:tab w:val="left" w:pos="9072"/>
              </w:tabs>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5</w:t>
            </w:r>
          </w:p>
        </w:tc>
      </w:tr>
      <w:tr w:rsidR="00535FAF" w:rsidRPr="00330D86" w14:paraId="466C7629" w14:textId="77777777" w:rsidTr="00B9186B">
        <w:trPr>
          <w:trHeight w:val="346"/>
        </w:trPr>
        <w:tc>
          <w:tcPr>
            <w:tcW w:w="7650" w:type="dxa"/>
          </w:tcPr>
          <w:p w14:paraId="79388165" w14:textId="77777777" w:rsidR="00535FAF" w:rsidRPr="00330D86" w:rsidRDefault="00535FAF" w:rsidP="00B9186B">
            <w:pPr>
              <w:tabs>
                <w:tab w:val="left" w:pos="9072"/>
              </w:tabs>
              <w:rPr>
                <w:rFonts w:ascii="Times New Roman" w:hAnsi="Times New Roman" w:cs="Times New Roman"/>
                <w:bCs/>
                <w:color w:val="000000" w:themeColor="text1"/>
                <w:sz w:val="24"/>
                <w:szCs w:val="24"/>
                <w:lang w:val="uk-UA"/>
              </w:rPr>
            </w:pPr>
            <w:r w:rsidRPr="00330D86">
              <w:rPr>
                <w:rFonts w:ascii="Times New Roman" w:hAnsi="Times New Roman" w:cs="Times New Roman"/>
                <w:bCs/>
                <w:color w:val="000000" w:themeColor="text1"/>
                <w:sz w:val="24"/>
                <w:szCs w:val="24"/>
                <w:lang w:val="uk-UA"/>
              </w:rPr>
              <w:t xml:space="preserve">7. </w:t>
            </w:r>
            <w:r w:rsidRPr="00330D86">
              <w:rPr>
                <w:rFonts w:ascii="Times New Roman" w:hAnsi="Times New Roman" w:cs="Times New Roman"/>
                <w:color w:val="000000" w:themeColor="text1"/>
                <w:sz w:val="24"/>
                <w:szCs w:val="24"/>
                <w:lang w:val="uk-UA"/>
              </w:rPr>
              <w:t>Як би ви оцінили професіоналізм та ввічливість персоналу (офіціантів, покоївок)?</w:t>
            </w:r>
          </w:p>
        </w:tc>
        <w:tc>
          <w:tcPr>
            <w:tcW w:w="1978" w:type="dxa"/>
            <w:vAlign w:val="center"/>
          </w:tcPr>
          <w:p w14:paraId="07C9090A" w14:textId="77777777" w:rsidR="00535FAF" w:rsidRPr="00330D86" w:rsidRDefault="00535FAF" w:rsidP="00B9186B">
            <w:pPr>
              <w:tabs>
                <w:tab w:val="left" w:pos="9072"/>
              </w:tabs>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4</w:t>
            </w:r>
          </w:p>
        </w:tc>
      </w:tr>
      <w:tr w:rsidR="00535FAF" w:rsidRPr="00330D86" w14:paraId="6D754EDF" w14:textId="77777777" w:rsidTr="00B9186B">
        <w:trPr>
          <w:trHeight w:val="346"/>
        </w:trPr>
        <w:tc>
          <w:tcPr>
            <w:tcW w:w="7650" w:type="dxa"/>
          </w:tcPr>
          <w:p w14:paraId="49FDDF35" w14:textId="77777777" w:rsidR="00535FAF" w:rsidRPr="00330D86" w:rsidRDefault="00535FAF" w:rsidP="00B9186B">
            <w:pPr>
              <w:tabs>
                <w:tab w:val="left" w:pos="9072"/>
              </w:tabs>
              <w:rPr>
                <w:rFonts w:ascii="Times New Roman" w:hAnsi="Times New Roman" w:cs="Times New Roman"/>
                <w:bCs/>
                <w:color w:val="000000" w:themeColor="text1"/>
                <w:sz w:val="24"/>
                <w:szCs w:val="24"/>
                <w:lang w:val="uk-UA"/>
              </w:rPr>
            </w:pPr>
            <w:r w:rsidRPr="00330D86">
              <w:rPr>
                <w:rFonts w:ascii="Times New Roman" w:hAnsi="Times New Roman" w:cs="Times New Roman"/>
                <w:bCs/>
                <w:color w:val="000000" w:themeColor="text1"/>
                <w:sz w:val="24"/>
                <w:szCs w:val="24"/>
                <w:lang w:val="uk-UA"/>
              </w:rPr>
              <w:t xml:space="preserve">8. </w:t>
            </w:r>
            <w:r w:rsidRPr="00330D86">
              <w:rPr>
                <w:rFonts w:ascii="Times New Roman" w:hAnsi="Times New Roman" w:cs="Times New Roman"/>
                <w:color w:val="000000" w:themeColor="text1"/>
                <w:sz w:val="24"/>
                <w:szCs w:val="24"/>
                <w:lang w:val="uk-UA"/>
              </w:rPr>
              <w:t>Чи були в готелі комфортні умови для вашого відпочинку (тихо, зручно, чисто)?</w:t>
            </w:r>
          </w:p>
        </w:tc>
        <w:tc>
          <w:tcPr>
            <w:tcW w:w="1978" w:type="dxa"/>
            <w:vAlign w:val="center"/>
          </w:tcPr>
          <w:p w14:paraId="2B68C5B4" w14:textId="77777777" w:rsidR="00535FAF" w:rsidRPr="00330D86" w:rsidRDefault="00535FAF" w:rsidP="00B9186B">
            <w:pPr>
              <w:tabs>
                <w:tab w:val="left" w:pos="9072"/>
              </w:tabs>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3</w:t>
            </w:r>
          </w:p>
        </w:tc>
      </w:tr>
      <w:tr w:rsidR="00535FAF" w:rsidRPr="00330D86" w14:paraId="6474DED5" w14:textId="77777777" w:rsidTr="00B9186B">
        <w:trPr>
          <w:trHeight w:val="346"/>
        </w:trPr>
        <w:tc>
          <w:tcPr>
            <w:tcW w:w="7650" w:type="dxa"/>
          </w:tcPr>
          <w:p w14:paraId="485FC1F7" w14:textId="77777777" w:rsidR="00535FAF" w:rsidRPr="00330D86" w:rsidRDefault="00535FAF" w:rsidP="00B9186B">
            <w:pPr>
              <w:tabs>
                <w:tab w:val="left" w:pos="9072"/>
              </w:tabs>
              <w:rPr>
                <w:rFonts w:ascii="Times New Roman" w:hAnsi="Times New Roman" w:cs="Times New Roman"/>
                <w:bCs/>
                <w:color w:val="000000" w:themeColor="text1"/>
                <w:sz w:val="24"/>
                <w:szCs w:val="24"/>
                <w:lang w:val="uk-UA"/>
              </w:rPr>
            </w:pPr>
            <w:r w:rsidRPr="00330D86">
              <w:rPr>
                <w:rFonts w:ascii="Times New Roman" w:hAnsi="Times New Roman" w:cs="Times New Roman"/>
                <w:bCs/>
                <w:color w:val="000000" w:themeColor="text1"/>
                <w:sz w:val="24"/>
                <w:szCs w:val="24"/>
                <w:lang w:val="uk-UA"/>
              </w:rPr>
              <w:t xml:space="preserve">9. </w:t>
            </w:r>
            <w:r w:rsidRPr="00330D86">
              <w:rPr>
                <w:rFonts w:ascii="Times New Roman" w:hAnsi="Times New Roman" w:cs="Times New Roman"/>
                <w:color w:val="000000" w:themeColor="text1"/>
                <w:sz w:val="24"/>
                <w:szCs w:val="24"/>
                <w:lang w:val="uk-UA"/>
              </w:rPr>
              <w:t>Чи були ви задоволені якістю харчування в ресторані готелю?</w:t>
            </w:r>
          </w:p>
        </w:tc>
        <w:tc>
          <w:tcPr>
            <w:tcW w:w="1978" w:type="dxa"/>
            <w:vAlign w:val="center"/>
          </w:tcPr>
          <w:p w14:paraId="1CA0EB70" w14:textId="77777777" w:rsidR="00535FAF" w:rsidRPr="00330D86" w:rsidRDefault="00535FAF" w:rsidP="00B9186B">
            <w:pPr>
              <w:tabs>
                <w:tab w:val="left" w:pos="9072"/>
              </w:tabs>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4</w:t>
            </w:r>
          </w:p>
        </w:tc>
      </w:tr>
      <w:tr w:rsidR="00535FAF" w:rsidRPr="00330D86" w14:paraId="54E7AD81" w14:textId="77777777" w:rsidTr="00B9186B">
        <w:trPr>
          <w:trHeight w:val="346"/>
        </w:trPr>
        <w:tc>
          <w:tcPr>
            <w:tcW w:w="7650" w:type="dxa"/>
          </w:tcPr>
          <w:p w14:paraId="72958597" w14:textId="77777777" w:rsidR="00535FAF" w:rsidRPr="00330D86" w:rsidRDefault="00535FAF" w:rsidP="00B9186B">
            <w:pPr>
              <w:tabs>
                <w:tab w:val="left" w:pos="9072"/>
              </w:tabs>
              <w:rPr>
                <w:rFonts w:ascii="Times New Roman" w:hAnsi="Times New Roman" w:cs="Times New Roman"/>
                <w:bCs/>
                <w:color w:val="000000" w:themeColor="text1"/>
                <w:sz w:val="24"/>
                <w:szCs w:val="24"/>
                <w:lang w:val="uk-UA"/>
              </w:rPr>
            </w:pPr>
            <w:r w:rsidRPr="00330D86">
              <w:rPr>
                <w:rFonts w:ascii="Times New Roman" w:hAnsi="Times New Roman" w:cs="Times New Roman"/>
                <w:bCs/>
                <w:color w:val="000000" w:themeColor="text1"/>
                <w:sz w:val="24"/>
                <w:szCs w:val="24"/>
                <w:lang w:val="uk-UA"/>
              </w:rPr>
              <w:t>10. Чи рекомендуєте ви цей готель своїм друзям та знайомим?</w:t>
            </w:r>
          </w:p>
        </w:tc>
        <w:tc>
          <w:tcPr>
            <w:tcW w:w="1978" w:type="dxa"/>
            <w:vAlign w:val="center"/>
          </w:tcPr>
          <w:p w14:paraId="6D32E77E" w14:textId="77777777" w:rsidR="00535FAF" w:rsidRPr="00330D86" w:rsidRDefault="00535FAF" w:rsidP="00B9186B">
            <w:pPr>
              <w:tabs>
                <w:tab w:val="left" w:pos="9072"/>
              </w:tabs>
              <w:jc w:val="center"/>
              <w:rPr>
                <w:rFonts w:ascii="Times New Roman" w:hAnsi="Times New Roman" w:cs="Times New Roman"/>
                <w:bCs/>
                <w:sz w:val="24"/>
                <w:szCs w:val="24"/>
                <w:lang w:val="uk-UA"/>
              </w:rPr>
            </w:pPr>
            <w:r w:rsidRPr="00330D86">
              <w:rPr>
                <w:rFonts w:ascii="Times New Roman" w:hAnsi="Times New Roman" w:cs="Times New Roman"/>
                <w:bCs/>
                <w:sz w:val="24"/>
                <w:szCs w:val="24"/>
                <w:lang w:val="uk-UA"/>
              </w:rPr>
              <w:t>4</w:t>
            </w:r>
          </w:p>
        </w:tc>
      </w:tr>
    </w:tbl>
    <w:p w14:paraId="072C34F5" w14:textId="190DDD0B" w:rsidR="00535FAF" w:rsidRPr="00330D86" w:rsidRDefault="00535FAF" w:rsidP="00535FAF">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Джерело: складено автором на основі даних опитування гостей за період практики</w:t>
      </w:r>
    </w:p>
    <w:p w14:paraId="3235357A" w14:textId="77777777" w:rsidR="005B57CF" w:rsidRPr="00330D86" w:rsidRDefault="005B57CF" w:rsidP="00535FAF">
      <w:pPr>
        <w:tabs>
          <w:tab w:val="left" w:pos="9072"/>
        </w:tabs>
        <w:spacing w:after="0" w:line="240" w:lineRule="auto"/>
        <w:ind w:firstLine="709"/>
        <w:jc w:val="both"/>
        <w:rPr>
          <w:rFonts w:ascii="Times New Roman" w:hAnsi="Times New Roman" w:cs="Times New Roman"/>
          <w:sz w:val="28"/>
          <w:szCs w:val="28"/>
          <w:lang w:val="uk-UA"/>
        </w:rPr>
      </w:pPr>
    </w:p>
    <w:p w14:paraId="45F86136" w14:textId="479FF6BD" w:rsidR="00535FAF" w:rsidRPr="00330D86" w:rsidRDefault="00535FAF" w:rsidP="00535FAF">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Графічне зображення відповідей наведено на рисунку 2.</w:t>
      </w:r>
      <w:r w:rsidR="00DB306B">
        <w:rPr>
          <w:rFonts w:ascii="Times New Roman" w:hAnsi="Times New Roman" w:cs="Times New Roman"/>
          <w:sz w:val="28"/>
          <w:szCs w:val="28"/>
          <w:lang w:val="uk-UA"/>
        </w:rPr>
        <w:t>8</w:t>
      </w:r>
    </w:p>
    <w:p w14:paraId="64B63606" w14:textId="77777777" w:rsidR="00535FAF" w:rsidRPr="00330D86" w:rsidRDefault="00535FAF" w:rsidP="00535FAF">
      <w:pPr>
        <w:tabs>
          <w:tab w:val="left" w:pos="9072"/>
        </w:tabs>
        <w:spacing w:after="0" w:line="240" w:lineRule="auto"/>
        <w:jc w:val="both"/>
        <w:rPr>
          <w:rFonts w:ascii="Times New Roman" w:hAnsi="Times New Roman" w:cs="Times New Roman"/>
          <w:sz w:val="28"/>
          <w:szCs w:val="28"/>
          <w:lang w:val="uk-UA"/>
        </w:rPr>
      </w:pPr>
      <w:r w:rsidRPr="00330D86">
        <w:rPr>
          <w:rFonts w:ascii="Times New Roman" w:hAnsi="Times New Roman" w:cs="Times New Roman"/>
          <w:noProof/>
          <w:sz w:val="28"/>
          <w:szCs w:val="28"/>
          <w:lang w:eastAsia="ru-RU"/>
        </w:rPr>
        <w:drawing>
          <wp:inline distT="0" distB="0" distL="0" distR="0" wp14:anchorId="44345D09" wp14:editId="26F37849">
            <wp:extent cx="6093460" cy="2249714"/>
            <wp:effectExtent l="0" t="0" r="2540" b="1778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D43631D" w14:textId="75C1C5D2" w:rsidR="00535FAF" w:rsidRPr="00330D86" w:rsidRDefault="00535FAF" w:rsidP="005B57CF">
      <w:pPr>
        <w:tabs>
          <w:tab w:val="left" w:pos="9072"/>
        </w:tabs>
        <w:spacing w:after="0" w:line="240" w:lineRule="auto"/>
        <w:ind w:firstLine="709"/>
        <w:jc w:val="center"/>
        <w:rPr>
          <w:rFonts w:ascii="Times New Roman" w:hAnsi="Times New Roman" w:cs="Times New Roman"/>
          <w:sz w:val="28"/>
          <w:szCs w:val="28"/>
          <w:lang w:val="uk-UA"/>
        </w:rPr>
      </w:pPr>
      <w:r w:rsidRPr="00330D86">
        <w:rPr>
          <w:rFonts w:ascii="Times New Roman" w:hAnsi="Times New Roman" w:cs="Times New Roman"/>
          <w:sz w:val="28"/>
          <w:szCs w:val="28"/>
          <w:lang w:val="uk-UA"/>
        </w:rPr>
        <w:t>Рисунок 2.</w:t>
      </w:r>
      <w:r w:rsidR="00DB306B">
        <w:rPr>
          <w:rFonts w:ascii="Times New Roman" w:hAnsi="Times New Roman" w:cs="Times New Roman"/>
          <w:sz w:val="28"/>
          <w:szCs w:val="28"/>
          <w:lang w:val="uk-UA"/>
        </w:rPr>
        <w:t>8</w:t>
      </w:r>
      <w:r w:rsidR="000532E8" w:rsidRPr="00330D86">
        <w:rPr>
          <w:rFonts w:ascii="Times New Roman" w:hAnsi="Times New Roman" w:cs="Times New Roman"/>
          <w:sz w:val="28"/>
          <w:szCs w:val="28"/>
          <w:lang w:val="uk-UA"/>
        </w:rPr>
        <w:t xml:space="preserve"> </w:t>
      </w:r>
      <w:r w:rsidR="005B57CF" w:rsidRPr="00330D86">
        <w:rPr>
          <w:rFonts w:ascii="Times New Roman" w:hAnsi="Times New Roman" w:cs="Times New Roman"/>
          <w:sz w:val="28"/>
          <w:szCs w:val="28"/>
          <w:lang w:val="uk-UA"/>
        </w:rPr>
        <w:t xml:space="preserve">- </w:t>
      </w:r>
      <w:r w:rsidRPr="00330D86">
        <w:rPr>
          <w:rFonts w:ascii="Times New Roman" w:hAnsi="Times New Roman" w:cs="Times New Roman"/>
          <w:sz w:val="28"/>
          <w:szCs w:val="28"/>
          <w:lang w:val="uk-UA"/>
        </w:rPr>
        <w:t>Результат опитування гостей готелю «Центральний» за період проходження практики</w:t>
      </w:r>
    </w:p>
    <w:p w14:paraId="5D3E2EB1" w14:textId="77777777" w:rsidR="00535FAF" w:rsidRPr="00330D86" w:rsidRDefault="00535FAF" w:rsidP="00535FAF">
      <w:pPr>
        <w:tabs>
          <w:tab w:val="left" w:pos="7131"/>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Джерело: складено автором на основі даних опитування гостей</w:t>
      </w:r>
    </w:p>
    <w:p w14:paraId="66FACFC8" w14:textId="77777777" w:rsidR="004311E0" w:rsidRPr="00330D86" w:rsidRDefault="004311E0" w:rsidP="00535FAF">
      <w:pPr>
        <w:tabs>
          <w:tab w:val="left" w:pos="7131"/>
        </w:tabs>
        <w:spacing w:after="0" w:line="240" w:lineRule="auto"/>
        <w:ind w:firstLine="709"/>
        <w:jc w:val="both"/>
        <w:rPr>
          <w:rFonts w:ascii="Times New Roman" w:hAnsi="Times New Roman" w:cs="Times New Roman"/>
          <w:sz w:val="28"/>
          <w:szCs w:val="28"/>
          <w:lang w:val="uk-UA"/>
        </w:rPr>
      </w:pPr>
    </w:p>
    <w:p w14:paraId="4456477C" w14:textId="77777777" w:rsidR="00535FAF" w:rsidRPr="00330D86" w:rsidRDefault="00535FAF" w:rsidP="00535FAF">
      <w:pPr>
        <w:tabs>
          <w:tab w:val="left" w:pos="7131"/>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Згідно з результатами опитування лише 2 критерії відповідають найвищому балу. Високо оцінені швидкість процесу поселення та достатня кількість інформації про додаткові послуги, що наявні в готелі. Загальне враження гостей </w:t>
      </w:r>
      <w:r w:rsidRPr="00330D86">
        <w:rPr>
          <w:rFonts w:ascii="Times New Roman" w:hAnsi="Times New Roman" w:cs="Times New Roman"/>
          <w:sz w:val="28"/>
          <w:szCs w:val="28"/>
          <w:lang w:val="uk-UA"/>
        </w:rPr>
        <w:lastRenderedPageBreak/>
        <w:t xml:space="preserve">залишається на рівні 4 балів з 5, але цей результат все одно вважається доволі високим. </w:t>
      </w:r>
    </w:p>
    <w:p w14:paraId="3D0148DF" w14:textId="2B95F8D0" w:rsidR="00535FAF" w:rsidRPr="00330D86" w:rsidRDefault="00535FAF" w:rsidP="00535FAF">
      <w:pPr>
        <w:tabs>
          <w:tab w:val="left" w:pos="7131"/>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 Також на основі методу SERVQUAL нами було проведено наступне дослідження. Оскільки постійними гостями готелю є саме бізнес клієнти, які зазвичай приїжджають саме у відрядження і вже знайомі  з готелем «Центральний», нам необхідно було знайти саме тих, гостей, які зупиняються вперше. Ми зустріли 23 нових гостя за місяць, з них на опитування погодилось 19. Нами було запропоновано опитування на 5 питань перед під час поселення та 5 питань під час виселення, саме в паперовому варіанті. Для того, щоб не пропустити кінцеве опитування на дату виїзду в комірку кожного гостя було роздруковано наші питання. Оцінювання питань відбувалось рейтингом від 1 до 5, де 5 – найкращий показник. Питання з обох опитувань наведені в таблиці 2.</w:t>
      </w:r>
      <w:r w:rsidR="00DB306B">
        <w:rPr>
          <w:rFonts w:ascii="Times New Roman" w:hAnsi="Times New Roman" w:cs="Times New Roman"/>
          <w:sz w:val="28"/>
          <w:szCs w:val="28"/>
          <w:lang w:val="uk-UA"/>
        </w:rPr>
        <w:t>8.</w:t>
      </w:r>
    </w:p>
    <w:p w14:paraId="75557145" w14:textId="77777777" w:rsidR="00535FAF" w:rsidRPr="00330D86" w:rsidRDefault="00535FAF" w:rsidP="00535FAF">
      <w:pPr>
        <w:tabs>
          <w:tab w:val="left" w:pos="7131"/>
        </w:tabs>
        <w:spacing w:after="0" w:line="240" w:lineRule="auto"/>
        <w:ind w:firstLine="709"/>
        <w:jc w:val="both"/>
        <w:rPr>
          <w:rFonts w:ascii="Times New Roman" w:hAnsi="Times New Roman" w:cs="Times New Roman"/>
          <w:sz w:val="28"/>
          <w:szCs w:val="28"/>
          <w:lang w:val="uk-UA"/>
        </w:rPr>
      </w:pPr>
    </w:p>
    <w:p w14:paraId="69E7513C" w14:textId="6B305F84" w:rsidR="00535FAF" w:rsidRPr="00330D86" w:rsidRDefault="00535FAF" w:rsidP="00535FAF">
      <w:pPr>
        <w:tabs>
          <w:tab w:val="left" w:pos="7131"/>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Таблиця 2.</w:t>
      </w:r>
      <w:r w:rsidR="00DB306B">
        <w:rPr>
          <w:rFonts w:ascii="Times New Roman" w:hAnsi="Times New Roman" w:cs="Times New Roman"/>
          <w:sz w:val="28"/>
          <w:szCs w:val="28"/>
          <w:lang w:val="uk-UA"/>
        </w:rPr>
        <w:t xml:space="preserve">8 </w:t>
      </w:r>
      <w:r w:rsidRPr="00330D86">
        <w:rPr>
          <w:rFonts w:ascii="Times New Roman" w:hAnsi="Times New Roman" w:cs="Times New Roman"/>
          <w:sz w:val="28"/>
          <w:szCs w:val="28"/>
          <w:lang w:val="uk-UA"/>
        </w:rPr>
        <w:t xml:space="preserve">– Опитування за методом SERVQUAL до поселення гостя та після його виїзду </w:t>
      </w:r>
    </w:p>
    <w:tbl>
      <w:tblPr>
        <w:tblStyle w:val="a5"/>
        <w:tblW w:w="0" w:type="auto"/>
        <w:tblLook w:val="04A0" w:firstRow="1" w:lastRow="0" w:firstColumn="1" w:lastColumn="0" w:noHBand="0" w:noVBand="1"/>
      </w:tblPr>
      <w:tblGrid>
        <w:gridCol w:w="3681"/>
        <w:gridCol w:w="928"/>
        <w:gridCol w:w="4033"/>
        <w:gridCol w:w="986"/>
      </w:tblGrid>
      <w:tr w:rsidR="00535FAF" w:rsidRPr="00330D86" w14:paraId="3346EA05" w14:textId="77777777" w:rsidTr="006E65AC">
        <w:tc>
          <w:tcPr>
            <w:tcW w:w="3681" w:type="dxa"/>
            <w:vAlign w:val="center"/>
          </w:tcPr>
          <w:p w14:paraId="6A245DA9" w14:textId="77777777" w:rsidR="00535FAF" w:rsidRPr="00330D86" w:rsidRDefault="00535FAF" w:rsidP="00B9186B">
            <w:pPr>
              <w:tabs>
                <w:tab w:val="left" w:pos="9072"/>
              </w:tabs>
              <w:jc w:val="center"/>
              <w:rPr>
                <w:rFonts w:ascii="Times New Roman" w:hAnsi="Times New Roman" w:cs="Times New Roman"/>
                <w:color w:val="000000" w:themeColor="text1"/>
                <w:sz w:val="20"/>
                <w:szCs w:val="20"/>
                <w:lang w:val="uk-UA"/>
              </w:rPr>
            </w:pPr>
            <w:r w:rsidRPr="00330D86">
              <w:rPr>
                <w:rFonts w:ascii="Times New Roman" w:hAnsi="Times New Roman" w:cs="Times New Roman"/>
                <w:color w:val="000000" w:themeColor="text1"/>
                <w:sz w:val="20"/>
                <w:szCs w:val="20"/>
                <w:lang w:val="uk-UA"/>
              </w:rPr>
              <w:t>Опитування до поселення</w:t>
            </w:r>
          </w:p>
        </w:tc>
        <w:tc>
          <w:tcPr>
            <w:tcW w:w="928" w:type="dxa"/>
          </w:tcPr>
          <w:p w14:paraId="102A07B2" w14:textId="77777777" w:rsidR="00535FAF" w:rsidRPr="00330D86" w:rsidRDefault="00535FAF" w:rsidP="00B9186B">
            <w:pPr>
              <w:tabs>
                <w:tab w:val="left" w:pos="9072"/>
              </w:tabs>
              <w:jc w:val="center"/>
              <w:rPr>
                <w:rFonts w:ascii="Times New Roman" w:hAnsi="Times New Roman" w:cs="Times New Roman"/>
                <w:color w:val="000000" w:themeColor="text1"/>
                <w:sz w:val="20"/>
                <w:szCs w:val="20"/>
                <w:lang w:val="uk-UA"/>
              </w:rPr>
            </w:pPr>
            <w:r w:rsidRPr="00330D86">
              <w:rPr>
                <w:rFonts w:ascii="Times New Roman" w:hAnsi="Times New Roman" w:cs="Times New Roman"/>
                <w:color w:val="000000" w:themeColor="text1"/>
                <w:sz w:val="20"/>
                <w:szCs w:val="20"/>
                <w:lang w:val="uk-UA"/>
              </w:rPr>
              <w:t>Середня оцінка</w:t>
            </w:r>
          </w:p>
        </w:tc>
        <w:tc>
          <w:tcPr>
            <w:tcW w:w="4033" w:type="dxa"/>
            <w:vAlign w:val="center"/>
          </w:tcPr>
          <w:p w14:paraId="3775EF56" w14:textId="77777777" w:rsidR="00535FAF" w:rsidRPr="00330D86" w:rsidRDefault="00535FAF" w:rsidP="00B9186B">
            <w:pPr>
              <w:tabs>
                <w:tab w:val="left" w:pos="9072"/>
              </w:tabs>
              <w:jc w:val="center"/>
              <w:rPr>
                <w:rFonts w:ascii="Times New Roman" w:hAnsi="Times New Roman" w:cs="Times New Roman"/>
                <w:color w:val="000000" w:themeColor="text1"/>
                <w:sz w:val="20"/>
                <w:szCs w:val="20"/>
                <w:lang w:val="uk-UA"/>
              </w:rPr>
            </w:pPr>
            <w:r w:rsidRPr="00330D86">
              <w:rPr>
                <w:rFonts w:ascii="Times New Roman" w:hAnsi="Times New Roman" w:cs="Times New Roman"/>
                <w:color w:val="000000" w:themeColor="text1"/>
                <w:sz w:val="20"/>
                <w:szCs w:val="20"/>
                <w:lang w:val="uk-UA"/>
              </w:rPr>
              <w:t>Опитування після виїзду</w:t>
            </w:r>
          </w:p>
        </w:tc>
        <w:tc>
          <w:tcPr>
            <w:tcW w:w="986" w:type="dxa"/>
          </w:tcPr>
          <w:p w14:paraId="426B8E82" w14:textId="77777777" w:rsidR="00535FAF" w:rsidRPr="00330D86" w:rsidRDefault="00535FAF" w:rsidP="00B9186B">
            <w:pPr>
              <w:tabs>
                <w:tab w:val="left" w:pos="9072"/>
              </w:tabs>
              <w:jc w:val="center"/>
              <w:rPr>
                <w:rFonts w:ascii="Times New Roman" w:hAnsi="Times New Roman" w:cs="Times New Roman"/>
                <w:color w:val="000000" w:themeColor="text1"/>
                <w:sz w:val="20"/>
                <w:szCs w:val="20"/>
                <w:lang w:val="uk-UA"/>
              </w:rPr>
            </w:pPr>
            <w:r w:rsidRPr="00330D86">
              <w:rPr>
                <w:rFonts w:ascii="Times New Roman" w:hAnsi="Times New Roman" w:cs="Times New Roman"/>
                <w:color w:val="000000" w:themeColor="text1"/>
                <w:sz w:val="20"/>
                <w:szCs w:val="20"/>
                <w:lang w:val="uk-UA"/>
              </w:rPr>
              <w:t>Середня оцінка</w:t>
            </w:r>
          </w:p>
        </w:tc>
      </w:tr>
      <w:tr w:rsidR="00535FAF" w:rsidRPr="00330D86" w14:paraId="0B9A670E" w14:textId="77777777" w:rsidTr="006E65AC">
        <w:tc>
          <w:tcPr>
            <w:tcW w:w="3681" w:type="dxa"/>
            <w:vAlign w:val="center"/>
          </w:tcPr>
          <w:p w14:paraId="428C7EA9" w14:textId="77777777" w:rsidR="00535FAF" w:rsidRPr="00330D86" w:rsidRDefault="00535FAF" w:rsidP="00B9186B">
            <w:pPr>
              <w:tabs>
                <w:tab w:val="left" w:pos="9072"/>
              </w:tabs>
              <w:jc w:val="center"/>
              <w:rPr>
                <w:rFonts w:ascii="Times New Roman" w:hAnsi="Times New Roman" w:cs="Times New Roman"/>
                <w:color w:val="000000" w:themeColor="text1"/>
                <w:sz w:val="20"/>
                <w:szCs w:val="20"/>
                <w:lang w:val="uk-UA"/>
              </w:rPr>
            </w:pPr>
            <w:r w:rsidRPr="00330D86">
              <w:rPr>
                <w:rFonts w:ascii="Times New Roman" w:hAnsi="Times New Roman" w:cs="Times New Roman"/>
                <w:color w:val="000000" w:themeColor="text1"/>
                <w:sz w:val="20"/>
                <w:szCs w:val="20"/>
                <w:lang w:val="uk-UA"/>
              </w:rPr>
              <w:t>1</w:t>
            </w:r>
          </w:p>
        </w:tc>
        <w:tc>
          <w:tcPr>
            <w:tcW w:w="928" w:type="dxa"/>
          </w:tcPr>
          <w:p w14:paraId="22E3DFC1" w14:textId="77777777" w:rsidR="00535FAF" w:rsidRPr="00330D86" w:rsidRDefault="00535FAF" w:rsidP="00B9186B">
            <w:pPr>
              <w:tabs>
                <w:tab w:val="left" w:pos="9072"/>
              </w:tabs>
              <w:jc w:val="center"/>
              <w:rPr>
                <w:rFonts w:ascii="Times New Roman" w:hAnsi="Times New Roman" w:cs="Times New Roman"/>
                <w:color w:val="000000" w:themeColor="text1"/>
                <w:sz w:val="20"/>
                <w:szCs w:val="20"/>
                <w:lang w:val="uk-UA"/>
              </w:rPr>
            </w:pPr>
            <w:r w:rsidRPr="00330D86">
              <w:rPr>
                <w:rFonts w:ascii="Times New Roman" w:hAnsi="Times New Roman" w:cs="Times New Roman"/>
                <w:color w:val="000000" w:themeColor="text1"/>
                <w:sz w:val="20"/>
                <w:szCs w:val="20"/>
                <w:lang w:val="uk-UA"/>
              </w:rPr>
              <w:t>2</w:t>
            </w:r>
          </w:p>
        </w:tc>
        <w:tc>
          <w:tcPr>
            <w:tcW w:w="4033" w:type="dxa"/>
            <w:vAlign w:val="center"/>
          </w:tcPr>
          <w:p w14:paraId="1B0BB819" w14:textId="77777777" w:rsidR="00535FAF" w:rsidRPr="00330D86" w:rsidRDefault="00535FAF" w:rsidP="00B9186B">
            <w:pPr>
              <w:tabs>
                <w:tab w:val="left" w:pos="9072"/>
              </w:tabs>
              <w:jc w:val="center"/>
              <w:rPr>
                <w:rFonts w:ascii="Times New Roman" w:hAnsi="Times New Roman" w:cs="Times New Roman"/>
                <w:color w:val="000000" w:themeColor="text1"/>
                <w:sz w:val="20"/>
                <w:szCs w:val="20"/>
                <w:lang w:val="uk-UA"/>
              </w:rPr>
            </w:pPr>
            <w:r w:rsidRPr="00330D86">
              <w:rPr>
                <w:rFonts w:ascii="Times New Roman" w:hAnsi="Times New Roman" w:cs="Times New Roman"/>
                <w:color w:val="000000" w:themeColor="text1"/>
                <w:sz w:val="20"/>
                <w:szCs w:val="20"/>
                <w:lang w:val="uk-UA"/>
              </w:rPr>
              <w:t>3</w:t>
            </w:r>
          </w:p>
        </w:tc>
        <w:tc>
          <w:tcPr>
            <w:tcW w:w="986" w:type="dxa"/>
          </w:tcPr>
          <w:p w14:paraId="2BA2476A" w14:textId="77777777" w:rsidR="00535FAF" w:rsidRPr="00330D86" w:rsidRDefault="00535FAF" w:rsidP="00B9186B">
            <w:pPr>
              <w:tabs>
                <w:tab w:val="left" w:pos="9072"/>
              </w:tabs>
              <w:jc w:val="center"/>
              <w:rPr>
                <w:rFonts w:ascii="Times New Roman" w:hAnsi="Times New Roman" w:cs="Times New Roman"/>
                <w:color w:val="000000" w:themeColor="text1"/>
                <w:sz w:val="20"/>
                <w:szCs w:val="20"/>
                <w:lang w:val="uk-UA"/>
              </w:rPr>
            </w:pPr>
            <w:r w:rsidRPr="00330D86">
              <w:rPr>
                <w:rFonts w:ascii="Times New Roman" w:hAnsi="Times New Roman" w:cs="Times New Roman"/>
                <w:color w:val="000000" w:themeColor="text1"/>
                <w:sz w:val="20"/>
                <w:szCs w:val="20"/>
                <w:lang w:val="uk-UA"/>
              </w:rPr>
              <w:t>4</w:t>
            </w:r>
          </w:p>
        </w:tc>
      </w:tr>
      <w:tr w:rsidR="00535FAF" w:rsidRPr="00330D86" w14:paraId="61300D5D" w14:textId="77777777" w:rsidTr="006E65AC">
        <w:tc>
          <w:tcPr>
            <w:tcW w:w="3681" w:type="dxa"/>
            <w:vAlign w:val="center"/>
          </w:tcPr>
          <w:p w14:paraId="3D704ABE" w14:textId="77777777" w:rsidR="00535FAF" w:rsidRPr="00330D86" w:rsidRDefault="00535FAF" w:rsidP="00B9186B">
            <w:pPr>
              <w:tabs>
                <w:tab w:val="left" w:pos="9072"/>
              </w:tabs>
              <w:jc w:val="center"/>
              <w:rPr>
                <w:rFonts w:ascii="Times New Roman" w:hAnsi="Times New Roman" w:cs="Times New Roman"/>
                <w:color w:val="000000" w:themeColor="text1"/>
                <w:sz w:val="20"/>
                <w:szCs w:val="20"/>
                <w:lang w:val="uk-UA"/>
              </w:rPr>
            </w:pPr>
            <w:r w:rsidRPr="00330D86">
              <w:rPr>
                <w:rFonts w:ascii="Times New Roman" w:hAnsi="Times New Roman" w:cs="Times New Roman"/>
                <w:color w:val="000000" w:themeColor="text1"/>
                <w:sz w:val="20"/>
                <w:szCs w:val="20"/>
                <w:lang w:val="uk-UA"/>
              </w:rPr>
              <w:t>1.Які ваші очікування щодо швидкості надання готельних послуг?</w:t>
            </w:r>
          </w:p>
          <w:p w14:paraId="17F03FE1" w14:textId="77777777" w:rsidR="00535FAF" w:rsidRPr="00330D86" w:rsidRDefault="00535FAF" w:rsidP="00B9186B">
            <w:pPr>
              <w:tabs>
                <w:tab w:val="left" w:pos="9072"/>
              </w:tabs>
              <w:jc w:val="center"/>
              <w:rPr>
                <w:rFonts w:ascii="Times New Roman" w:hAnsi="Times New Roman" w:cs="Times New Roman"/>
                <w:b/>
                <w:color w:val="000000" w:themeColor="text1"/>
                <w:sz w:val="20"/>
                <w:szCs w:val="20"/>
                <w:lang w:val="uk-UA"/>
              </w:rPr>
            </w:pPr>
            <w:r w:rsidRPr="00330D86">
              <w:rPr>
                <w:rFonts w:ascii="Times New Roman" w:hAnsi="Times New Roman" w:cs="Times New Roman"/>
                <w:b/>
                <w:color w:val="000000" w:themeColor="text1"/>
                <w:sz w:val="20"/>
                <w:szCs w:val="20"/>
                <w:lang w:val="uk-UA"/>
              </w:rPr>
              <w:t>(1 - дуже довго, 5 - дуже швидко)</w:t>
            </w:r>
          </w:p>
        </w:tc>
        <w:tc>
          <w:tcPr>
            <w:tcW w:w="928" w:type="dxa"/>
            <w:vAlign w:val="center"/>
          </w:tcPr>
          <w:p w14:paraId="76CF60F1" w14:textId="77777777" w:rsidR="00535FAF" w:rsidRPr="00330D86" w:rsidRDefault="00535FAF" w:rsidP="00B9186B">
            <w:pPr>
              <w:tabs>
                <w:tab w:val="left" w:pos="7131"/>
              </w:tabs>
              <w:jc w:val="center"/>
              <w:rPr>
                <w:rFonts w:ascii="Times New Roman" w:hAnsi="Times New Roman" w:cs="Times New Roman"/>
                <w:bCs/>
                <w:color w:val="000000" w:themeColor="text1"/>
                <w:sz w:val="20"/>
                <w:szCs w:val="20"/>
                <w:lang w:val="uk-UA"/>
              </w:rPr>
            </w:pPr>
            <w:r w:rsidRPr="00330D86">
              <w:rPr>
                <w:rFonts w:ascii="Times New Roman" w:hAnsi="Times New Roman" w:cs="Times New Roman"/>
                <w:bCs/>
                <w:color w:val="000000" w:themeColor="text1"/>
                <w:sz w:val="20"/>
                <w:szCs w:val="20"/>
                <w:lang w:val="uk-UA"/>
              </w:rPr>
              <w:t>4</w:t>
            </w:r>
          </w:p>
        </w:tc>
        <w:tc>
          <w:tcPr>
            <w:tcW w:w="4033" w:type="dxa"/>
            <w:vAlign w:val="center"/>
          </w:tcPr>
          <w:p w14:paraId="0CC70553" w14:textId="77777777" w:rsidR="00535FAF" w:rsidRPr="00330D86" w:rsidRDefault="00535FAF" w:rsidP="00B9186B">
            <w:pPr>
              <w:tabs>
                <w:tab w:val="left" w:pos="7131"/>
              </w:tabs>
              <w:jc w:val="center"/>
              <w:rPr>
                <w:rFonts w:ascii="Times New Roman" w:hAnsi="Times New Roman" w:cs="Times New Roman"/>
                <w:color w:val="000000" w:themeColor="text1"/>
                <w:sz w:val="20"/>
                <w:szCs w:val="20"/>
                <w:lang w:val="uk-UA"/>
              </w:rPr>
            </w:pPr>
            <w:r w:rsidRPr="00330D86">
              <w:rPr>
                <w:rFonts w:ascii="Times New Roman" w:hAnsi="Times New Roman" w:cs="Times New Roman"/>
                <w:bCs/>
                <w:color w:val="000000" w:themeColor="text1"/>
                <w:sz w:val="20"/>
                <w:szCs w:val="20"/>
                <w:lang w:val="uk-UA"/>
              </w:rPr>
              <w:t>1.Як швидко пройшов процес реєстрації, виселення та надання інших послуг в готелі?</w:t>
            </w:r>
            <w:r w:rsidRPr="00330D86">
              <w:rPr>
                <w:rFonts w:ascii="Times New Roman" w:hAnsi="Times New Roman" w:cs="Times New Roman"/>
                <w:color w:val="000000" w:themeColor="text1"/>
                <w:sz w:val="20"/>
                <w:szCs w:val="20"/>
                <w:lang w:val="uk-UA"/>
              </w:rPr>
              <w:br/>
            </w:r>
            <w:r w:rsidRPr="00330D86">
              <w:rPr>
                <w:rFonts w:ascii="Times New Roman" w:hAnsi="Times New Roman" w:cs="Times New Roman"/>
                <w:b/>
                <w:color w:val="000000" w:themeColor="text1"/>
                <w:sz w:val="20"/>
                <w:szCs w:val="20"/>
                <w:lang w:val="uk-UA"/>
              </w:rPr>
              <w:t>(1 - дуже довго, 5 - дуже швидко)</w:t>
            </w:r>
          </w:p>
        </w:tc>
        <w:tc>
          <w:tcPr>
            <w:tcW w:w="986" w:type="dxa"/>
            <w:vAlign w:val="center"/>
          </w:tcPr>
          <w:p w14:paraId="4A23F9B9" w14:textId="77777777" w:rsidR="00535FAF" w:rsidRPr="00330D86" w:rsidRDefault="00535FAF" w:rsidP="00B9186B">
            <w:pPr>
              <w:tabs>
                <w:tab w:val="left" w:pos="7131"/>
              </w:tabs>
              <w:jc w:val="center"/>
              <w:rPr>
                <w:rFonts w:ascii="Times New Roman" w:hAnsi="Times New Roman" w:cs="Times New Roman"/>
                <w:bCs/>
                <w:color w:val="000000" w:themeColor="text1"/>
                <w:sz w:val="20"/>
                <w:szCs w:val="20"/>
                <w:lang w:val="uk-UA"/>
              </w:rPr>
            </w:pPr>
            <w:r w:rsidRPr="00330D86">
              <w:rPr>
                <w:rFonts w:ascii="Times New Roman" w:hAnsi="Times New Roman" w:cs="Times New Roman"/>
                <w:bCs/>
                <w:color w:val="000000" w:themeColor="text1"/>
                <w:sz w:val="20"/>
                <w:szCs w:val="20"/>
                <w:lang w:val="uk-UA"/>
              </w:rPr>
              <w:t>5</w:t>
            </w:r>
          </w:p>
        </w:tc>
      </w:tr>
      <w:tr w:rsidR="00535FAF" w:rsidRPr="00330D86" w14:paraId="7F514645" w14:textId="77777777" w:rsidTr="006E65AC">
        <w:tc>
          <w:tcPr>
            <w:tcW w:w="3681" w:type="dxa"/>
            <w:vAlign w:val="center"/>
          </w:tcPr>
          <w:p w14:paraId="0B7D9CDA" w14:textId="77777777" w:rsidR="00535FAF" w:rsidRPr="00330D86" w:rsidRDefault="00535FAF" w:rsidP="00B9186B">
            <w:pPr>
              <w:tabs>
                <w:tab w:val="left" w:pos="9072"/>
              </w:tabs>
              <w:jc w:val="center"/>
              <w:rPr>
                <w:rFonts w:ascii="Times New Roman" w:hAnsi="Times New Roman" w:cs="Times New Roman"/>
                <w:color w:val="000000" w:themeColor="text1"/>
                <w:sz w:val="20"/>
                <w:szCs w:val="20"/>
                <w:lang w:val="uk-UA"/>
              </w:rPr>
            </w:pPr>
            <w:r w:rsidRPr="00330D86">
              <w:rPr>
                <w:rFonts w:ascii="Times New Roman" w:hAnsi="Times New Roman" w:cs="Times New Roman"/>
                <w:color w:val="000000" w:themeColor="text1"/>
                <w:sz w:val="20"/>
                <w:szCs w:val="20"/>
                <w:lang w:val="uk-UA"/>
              </w:rPr>
              <w:t>2.Який рівень якості обслуговування ви очікуєте від персоналу готелю?</w:t>
            </w:r>
          </w:p>
          <w:p w14:paraId="6CF71888" w14:textId="77777777" w:rsidR="00535FAF" w:rsidRPr="00330D86" w:rsidRDefault="00535FAF" w:rsidP="00B9186B">
            <w:pPr>
              <w:tabs>
                <w:tab w:val="left" w:pos="9072"/>
              </w:tabs>
              <w:jc w:val="center"/>
              <w:rPr>
                <w:rFonts w:ascii="Times New Roman" w:hAnsi="Times New Roman" w:cs="Times New Roman"/>
                <w:b/>
                <w:color w:val="000000" w:themeColor="text1"/>
                <w:sz w:val="20"/>
                <w:szCs w:val="20"/>
                <w:lang w:val="uk-UA"/>
              </w:rPr>
            </w:pPr>
            <w:r w:rsidRPr="00330D86">
              <w:rPr>
                <w:rFonts w:ascii="Times New Roman" w:hAnsi="Times New Roman" w:cs="Times New Roman"/>
                <w:b/>
                <w:color w:val="000000" w:themeColor="text1"/>
                <w:sz w:val="20"/>
                <w:szCs w:val="20"/>
                <w:lang w:val="uk-UA"/>
              </w:rPr>
              <w:t>(1- низький, 5 - високий)</w:t>
            </w:r>
          </w:p>
        </w:tc>
        <w:tc>
          <w:tcPr>
            <w:tcW w:w="928" w:type="dxa"/>
            <w:vAlign w:val="center"/>
          </w:tcPr>
          <w:p w14:paraId="5E75023B" w14:textId="77777777" w:rsidR="00535FAF" w:rsidRPr="00330D86" w:rsidRDefault="00535FAF" w:rsidP="00B9186B">
            <w:pPr>
              <w:tabs>
                <w:tab w:val="left" w:pos="7131"/>
              </w:tabs>
              <w:jc w:val="center"/>
              <w:rPr>
                <w:rFonts w:ascii="Times New Roman" w:hAnsi="Times New Roman" w:cs="Times New Roman"/>
                <w:bCs/>
                <w:color w:val="000000" w:themeColor="text1"/>
                <w:sz w:val="20"/>
                <w:szCs w:val="20"/>
                <w:lang w:val="uk-UA"/>
              </w:rPr>
            </w:pPr>
            <w:r w:rsidRPr="00330D86">
              <w:rPr>
                <w:rFonts w:ascii="Times New Roman" w:hAnsi="Times New Roman" w:cs="Times New Roman"/>
                <w:bCs/>
                <w:color w:val="000000" w:themeColor="text1"/>
                <w:sz w:val="20"/>
                <w:szCs w:val="20"/>
                <w:lang w:val="uk-UA"/>
              </w:rPr>
              <w:t>4</w:t>
            </w:r>
          </w:p>
        </w:tc>
        <w:tc>
          <w:tcPr>
            <w:tcW w:w="4033" w:type="dxa"/>
            <w:vAlign w:val="center"/>
          </w:tcPr>
          <w:p w14:paraId="49E36FC5" w14:textId="77777777" w:rsidR="00535FAF" w:rsidRPr="00330D86" w:rsidRDefault="00535FAF" w:rsidP="00B9186B">
            <w:pPr>
              <w:tabs>
                <w:tab w:val="left" w:pos="7131"/>
              </w:tabs>
              <w:jc w:val="center"/>
              <w:rPr>
                <w:rFonts w:ascii="Times New Roman" w:hAnsi="Times New Roman" w:cs="Times New Roman"/>
                <w:color w:val="000000" w:themeColor="text1"/>
                <w:sz w:val="20"/>
                <w:szCs w:val="20"/>
                <w:lang w:val="uk-UA"/>
              </w:rPr>
            </w:pPr>
            <w:r w:rsidRPr="00330D86">
              <w:rPr>
                <w:rFonts w:ascii="Times New Roman" w:hAnsi="Times New Roman" w:cs="Times New Roman"/>
                <w:bCs/>
                <w:color w:val="000000" w:themeColor="text1"/>
                <w:sz w:val="20"/>
                <w:szCs w:val="20"/>
                <w:lang w:val="uk-UA"/>
              </w:rPr>
              <w:t>2.Чи задовольнив вас рівень обслуговування персоналу під час вашого перебування?</w:t>
            </w:r>
            <w:r w:rsidRPr="00330D86">
              <w:rPr>
                <w:rFonts w:ascii="Times New Roman" w:hAnsi="Times New Roman" w:cs="Times New Roman"/>
                <w:color w:val="000000" w:themeColor="text1"/>
                <w:sz w:val="20"/>
                <w:szCs w:val="20"/>
                <w:lang w:val="uk-UA"/>
              </w:rPr>
              <w:br/>
            </w:r>
            <w:r w:rsidRPr="00330D86">
              <w:rPr>
                <w:rFonts w:ascii="Times New Roman" w:hAnsi="Times New Roman" w:cs="Times New Roman"/>
                <w:b/>
                <w:color w:val="000000" w:themeColor="text1"/>
                <w:sz w:val="20"/>
                <w:szCs w:val="20"/>
                <w:lang w:val="uk-UA"/>
              </w:rPr>
              <w:t>(1 - зовсім не задоволений, 5 - дуже задоволений)</w:t>
            </w:r>
          </w:p>
        </w:tc>
        <w:tc>
          <w:tcPr>
            <w:tcW w:w="986" w:type="dxa"/>
            <w:vAlign w:val="center"/>
          </w:tcPr>
          <w:p w14:paraId="3543A658" w14:textId="77777777" w:rsidR="00535FAF" w:rsidRPr="00330D86" w:rsidRDefault="00535FAF" w:rsidP="00B9186B">
            <w:pPr>
              <w:tabs>
                <w:tab w:val="left" w:pos="7131"/>
              </w:tabs>
              <w:jc w:val="center"/>
              <w:rPr>
                <w:rFonts w:ascii="Times New Roman" w:hAnsi="Times New Roman" w:cs="Times New Roman"/>
                <w:bCs/>
                <w:color w:val="000000" w:themeColor="text1"/>
                <w:sz w:val="20"/>
                <w:szCs w:val="20"/>
                <w:lang w:val="uk-UA"/>
              </w:rPr>
            </w:pPr>
            <w:r w:rsidRPr="00330D86">
              <w:rPr>
                <w:rFonts w:ascii="Times New Roman" w:hAnsi="Times New Roman" w:cs="Times New Roman"/>
                <w:bCs/>
                <w:color w:val="000000" w:themeColor="text1"/>
                <w:sz w:val="20"/>
                <w:szCs w:val="20"/>
                <w:lang w:val="uk-UA"/>
              </w:rPr>
              <w:t>4</w:t>
            </w:r>
          </w:p>
        </w:tc>
      </w:tr>
      <w:tr w:rsidR="00535FAF" w:rsidRPr="00330D86" w14:paraId="47023743" w14:textId="77777777" w:rsidTr="006E65AC">
        <w:tc>
          <w:tcPr>
            <w:tcW w:w="3681" w:type="dxa"/>
            <w:vAlign w:val="center"/>
          </w:tcPr>
          <w:p w14:paraId="6C01D022" w14:textId="77777777" w:rsidR="00535FAF" w:rsidRPr="00330D86" w:rsidRDefault="00535FAF" w:rsidP="00B9186B">
            <w:pPr>
              <w:tabs>
                <w:tab w:val="left" w:pos="9072"/>
              </w:tabs>
              <w:jc w:val="center"/>
              <w:rPr>
                <w:rFonts w:ascii="Times New Roman" w:hAnsi="Times New Roman" w:cs="Times New Roman"/>
                <w:color w:val="000000" w:themeColor="text1"/>
                <w:sz w:val="20"/>
                <w:szCs w:val="20"/>
                <w:lang w:val="uk-UA"/>
              </w:rPr>
            </w:pPr>
            <w:r w:rsidRPr="00330D86">
              <w:rPr>
                <w:rFonts w:ascii="Times New Roman" w:hAnsi="Times New Roman" w:cs="Times New Roman"/>
                <w:color w:val="000000" w:themeColor="text1"/>
                <w:sz w:val="20"/>
                <w:szCs w:val="20"/>
                <w:lang w:val="uk-UA"/>
              </w:rPr>
              <w:t>3.Наскільки важлива для вас чистота та комфорт номеру?</w:t>
            </w:r>
          </w:p>
          <w:p w14:paraId="1C9A86FD" w14:textId="77777777" w:rsidR="00535FAF" w:rsidRPr="00330D86" w:rsidRDefault="00535FAF" w:rsidP="00B9186B">
            <w:pPr>
              <w:tabs>
                <w:tab w:val="left" w:pos="9072"/>
              </w:tabs>
              <w:jc w:val="center"/>
              <w:rPr>
                <w:rFonts w:ascii="Times New Roman" w:hAnsi="Times New Roman" w:cs="Times New Roman"/>
                <w:b/>
                <w:color w:val="000000" w:themeColor="text1"/>
                <w:sz w:val="20"/>
                <w:szCs w:val="20"/>
                <w:lang w:val="uk-UA"/>
              </w:rPr>
            </w:pPr>
            <w:r w:rsidRPr="00330D86">
              <w:rPr>
                <w:rFonts w:ascii="Times New Roman" w:hAnsi="Times New Roman" w:cs="Times New Roman"/>
                <w:b/>
                <w:color w:val="000000" w:themeColor="text1"/>
                <w:sz w:val="20"/>
                <w:szCs w:val="20"/>
                <w:lang w:val="uk-UA"/>
              </w:rPr>
              <w:t>(1 – не важливо, 5 - дуже важливо)</w:t>
            </w:r>
          </w:p>
        </w:tc>
        <w:tc>
          <w:tcPr>
            <w:tcW w:w="928" w:type="dxa"/>
            <w:vAlign w:val="center"/>
          </w:tcPr>
          <w:p w14:paraId="6F395B45" w14:textId="77777777" w:rsidR="00535FAF" w:rsidRPr="00330D86" w:rsidRDefault="00535FAF" w:rsidP="00B9186B">
            <w:pPr>
              <w:tabs>
                <w:tab w:val="left" w:pos="7131"/>
              </w:tabs>
              <w:jc w:val="center"/>
              <w:rPr>
                <w:rFonts w:ascii="Times New Roman" w:hAnsi="Times New Roman" w:cs="Times New Roman"/>
                <w:bCs/>
                <w:color w:val="000000" w:themeColor="text1"/>
                <w:sz w:val="20"/>
                <w:szCs w:val="20"/>
                <w:lang w:val="uk-UA"/>
              </w:rPr>
            </w:pPr>
            <w:r w:rsidRPr="00330D86">
              <w:rPr>
                <w:rFonts w:ascii="Times New Roman" w:hAnsi="Times New Roman" w:cs="Times New Roman"/>
                <w:bCs/>
                <w:color w:val="000000" w:themeColor="text1"/>
                <w:sz w:val="20"/>
                <w:szCs w:val="20"/>
                <w:lang w:val="uk-UA"/>
              </w:rPr>
              <w:t>4</w:t>
            </w:r>
          </w:p>
        </w:tc>
        <w:tc>
          <w:tcPr>
            <w:tcW w:w="4033" w:type="dxa"/>
            <w:vAlign w:val="center"/>
          </w:tcPr>
          <w:p w14:paraId="066F4B39" w14:textId="77777777" w:rsidR="00535FAF" w:rsidRPr="00330D86" w:rsidRDefault="00535FAF" w:rsidP="00B9186B">
            <w:pPr>
              <w:tabs>
                <w:tab w:val="left" w:pos="7131"/>
              </w:tabs>
              <w:jc w:val="center"/>
              <w:rPr>
                <w:rFonts w:ascii="Times New Roman" w:hAnsi="Times New Roman" w:cs="Times New Roman"/>
                <w:color w:val="000000" w:themeColor="text1"/>
                <w:sz w:val="20"/>
                <w:szCs w:val="20"/>
                <w:lang w:val="uk-UA"/>
              </w:rPr>
            </w:pPr>
            <w:r w:rsidRPr="00330D86">
              <w:rPr>
                <w:rFonts w:ascii="Times New Roman" w:hAnsi="Times New Roman" w:cs="Times New Roman"/>
                <w:bCs/>
                <w:color w:val="000000" w:themeColor="text1"/>
                <w:sz w:val="20"/>
                <w:szCs w:val="20"/>
                <w:lang w:val="uk-UA"/>
              </w:rPr>
              <w:t>3.Чи була ваша кімната чистою та комфортною при заїзді?</w:t>
            </w:r>
            <w:r w:rsidRPr="00330D86">
              <w:rPr>
                <w:rFonts w:ascii="Times New Roman" w:hAnsi="Times New Roman" w:cs="Times New Roman"/>
                <w:color w:val="000000" w:themeColor="text1"/>
                <w:sz w:val="20"/>
                <w:szCs w:val="20"/>
                <w:lang w:val="uk-UA"/>
              </w:rPr>
              <w:br/>
            </w:r>
            <w:r w:rsidRPr="00330D86">
              <w:rPr>
                <w:rFonts w:ascii="Times New Roman" w:hAnsi="Times New Roman" w:cs="Times New Roman"/>
                <w:b/>
                <w:color w:val="000000" w:themeColor="text1"/>
                <w:sz w:val="20"/>
                <w:szCs w:val="20"/>
                <w:lang w:val="uk-UA"/>
              </w:rPr>
              <w:t>(1 - зовсім не була, 5 - повністю відповідала очікуванням)</w:t>
            </w:r>
          </w:p>
        </w:tc>
        <w:tc>
          <w:tcPr>
            <w:tcW w:w="986" w:type="dxa"/>
            <w:vAlign w:val="center"/>
          </w:tcPr>
          <w:p w14:paraId="76A58592" w14:textId="77777777" w:rsidR="00535FAF" w:rsidRPr="00330D86" w:rsidRDefault="00535FAF" w:rsidP="00B9186B">
            <w:pPr>
              <w:tabs>
                <w:tab w:val="left" w:pos="7131"/>
              </w:tabs>
              <w:jc w:val="center"/>
              <w:rPr>
                <w:rFonts w:ascii="Times New Roman" w:hAnsi="Times New Roman" w:cs="Times New Roman"/>
                <w:bCs/>
                <w:color w:val="000000" w:themeColor="text1"/>
                <w:sz w:val="20"/>
                <w:szCs w:val="20"/>
                <w:lang w:val="uk-UA"/>
              </w:rPr>
            </w:pPr>
            <w:r w:rsidRPr="00330D86">
              <w:rPr>
                <w:rFonts w:ascii="Times New Roman" w:hAnsi="Times New Roman" w:cs="Times New Roman"/>
                <w:bCs/>
                <w:color w:val="000000" w:themeColor="text1"/>
                <w:sz w:val="20"/>
                <w:szCs w:val="20"/>
                <w:lang w:val="uk-UA"/>
              </w:rPr>
              <w:t>3</w:t>
            </w:r>
          </w:p>
        </w:tc>
      </w:tr>
      <w:tr w:rsidR="00535FAF" w:rsidRPr="00330D86" w14:paraId="2D4D208A" w14:textId="77777777" w:rsidTr="006E65AC">
        <w:tc>
          <w:tcPr>
            <w:tcW w:w="3681" w:type="dxa"/>
            <w:vAlign w:val="center"/>
          </w:tcPr>
          <w:p w14:paraId="3B0EDDAE" w14:textId="77777777" w:rsidR="00535FAF" w:rsidRPr="00330D86" w:rsidRDefault="00535FAF" w:rsidP="00B9186B">
            <w:pPr>
              <w:tabs>
                <w:tab w:val="left" w:pos="9072"/>
              </w:tabs>
              <w:jc w:val="center"/>
              <w:rPr>
                <w:rFonts w:ascii="Times New Roman" w:hAnsi="Times New Roman" w:cs="Times New Roman"/>
                <w:color w:val="000000" w:themeColor="text1"/>
                <w:sz w:val="20"/>
                <w:szCs w:val="20"/>
                <w:lang w:val="uk-UA"/>
              </w:rPr>
            </w:pPr>
            <w:r w:rsidRPr="00330D86">
              <w:rPr>
                <w:rFonts w:ascii="Times New Roman" w:hAnsi="Times New Roman" w:cs="Times New Roman"/>
                <w:color w:val="000000" w:themeColor="text1"/>
                <w:sz w:val="20"/>
                <w:szCs w:val="20"/>
                <w:lang w:val="uk-UA"/>
              </w:rPr>
              <w:t>4.Які ваші очікування щодо якості харчування в ресторані готелю?</w:t>
            </w:r>
          </w:p>
          <w:p w14:paraId="445B3BF8" w14:textId="77777777" w:rsidR="00535FAF" w:rsidRPr="00330D86" w:rsidRDefault="00535FAF" w:rsidP="00B9186B">
            <w:pPr>
              <w:tabs>
                <w:tab w:val="left" w:pos="9072"/>
              </w:tabs>
              <w:jc w:val="center"/>
              <w:rPr>
                <w:rFonts w:ascii="Times New Roman" w:hAnsi="Times New Roman" w:cs="Times New Roman"/>
                <w:b/>
                <w:color w:val="000000" w:themeColor="text1"/>
                <w:sz w:val="20"/>
                <w:szCs w:val="20"/>
                <w:lang w:val="uk-UA"/>
              </w:rPr>
            </w:pPr>
            <w:r w:rsidRPr="00330D86">
              <w:rPr>
                <w:rFonts w:ascii="Times New Roman" w:hAnsi="Times New Roman" w:cs="Times New Roman"/>
                <w:b/>
                <w:color w:val="000000" w:themeColor="text1"/>
                <w:sz w:val="20"/>
                <w:szCs w:val="20"/>
                <w:lang w:val="uk-UA"/>
              </w:rPr>
              <w:t>(1 - низька, 5 - висока)</w:t>
            </w:r>
          </w:p>
        </w:tc>
        <w:tc>
          <w:tcPr>
            <w:tcW w:w="928" w:type="dxa"/>
            <w:vAlign w:val="center"/>
          </w:tcPr>
          <w:p w14:paraId="7B18782D" w14:textId="77777777" w:rsidR="00535FAF" w:rsidRPr="00330D86" w:rsidRDefault="00535FAF" w:rsidP="00B9186B">
            <w:pPr>
              <w:tabs>
                <w:tab w:val="left" w:pos="7131"/>
              </w:tabs>
              <w:jc w:val="center"/>
              <w:rPr>
                <w:rFonts w:ascii="Times New Roman" w:hAnsi="Times New Roman" w:cs="Times New Roman"/>
                <w:bCs/>
                <w:color w:val="000000" w:themeColor="text1"/>
                <w:sz w:val="20"/>
                <w:szCs w:val="20"/>
                <w:lang w:val="uk-UA"/>
              </w:rPr>
            </w:pPr>
            <w:r w:rsidRPr="00330D86">
              <w:rPr>
                <w:rFonts w:ascii="Times New Roman" w:hAnsi="Times New Roman" w:cs="Times New Roman"/>
                <w:bCs/>
                <w:color w:val="000000" w:themeColor="text1"/>
                <w:sz w:val="20"/>
                <w:szCs w:val="20"/>
                <w:lang w:val="uk-UA"/>
              </w:rPr>
              <w:t>5</w:t>
            </w:r>
          </w:p>
        </w:tc>
        <w:tc>
          <w:tcPr>
            <w:tcW w:w="4033" w:type="dxa"/>
            <w:vAlign w:val="center"/>
          </w:tcPr>
          <w:p w14:paraId="74C74371" w14:textId="77777777" w:rsidR="00535FAF" w:rsidRPr="00330D86" w:rsidRDefault="00535FAF" w:rsidP="00B9186B">
            <w:pPr>
              <w:tabs>
                <w:tab w:val="left" w:pos="7131"/>
              </w:tabs>
              <w:jc w:val="center"/>
              <w:rPr>
                <w:rFonts w:ascii="Times New Roman" w:hAnsi="Times New Roman" w:cs="Times New Roman"/>
                <w:color w:val="000000" w:themeColor="text1"/>
                <w:sz w:val="20"/>
                <w:szCs w:val="20"/>
                <w:lang w:val="uk-UA"/>
              </w:rPr>
            </w:pPr>
            <w:r w:rsidRPr="00330D86">
              <w:rPr>
                <w:rFonts w:ascii="Times New Roman" w:hAnsi="Times New Roman" w:cs="Times New Roman"/>
                <w:bCs/>
                <w:color w:val="000000" w:themeColor="text1"/>
                <w:sz w:val="20"/>
                <w:szCs w:val="20"/>
                <w:lang w:val="uk-UA"/>
              </w:rPr>
              <w:t>4.Як ви оцінюєте якість харчування в ресторані під час вашого перебування?</w:t>
            </w:r>
            <w:r w:rsidRPr="00330D86">
              <w:rPr>
                <w:rFonts w:ascii="Times New Roman" w:hAnsi="Times New Roman" w:cs="Times New Roman"/>
                <w:color w:val="000000" w:themeColor="text1"/>
                <w:sz w:val="20"/>
                <w:szCs w:val="20"/>
                <w:lang w:val="uk-UA"/>
              </w:rPr>
              <w:br/>
            </w:r>
            <w:r w:rsidRPr="00330D86">
              <w:rPr>
                <w:rFonts w:ascii="Times New Roman" w:hAnsi="Times New Roman" w:cs="Times New Roman"/>
                <w:b/>
                <w:color w:val="000000" w:themeColor="text1"/>
                <w:sz w:val="20"/>
                <w:szCs w:val="20"/>
                <w:lang w:val="uk-UA"/>
              </w:rPr>
              <w:t>(1 - дуже низька, 5 - дуже висока</w:t>
            </w:r>
            <w:r w:rsidRPr="00330D86">
              <w:rPr>
                <w:rFonts w:ascii="Times New Roman" w:hAnsi="Times New Roman" w:cs="Times New Roman"/>
                <w:color w:val="000000" w:themeColor="text1"/>
                <w:sz w:val="20"/>
                <w:szCs w:val="20"/>
                <w:lang w:val="uk-UA"/>
              </w:rPr>
              <w:t>)</w:t>
            </w:r>
          </w:p>
        </w:tc>
        <w:tc>
          <w:tcPr>
            <w:tcW w:w="986" w:type="dxa"/>
            <w:vAlign w:val="center"/>
          </w:tcPr>
          <w:p w14:paraId="1B7331E0" w14:textId="77777777" w:rsidR="00535FAF" w:rsidRPr="00330D86" w:rsidRDefault="00535FAF" w:rsidP="00B9186B">
            <w:pPr>
              <w:tabs>
                <w:tab w:val="left" w:pos="7131"/>
              </w:tabs>
              <w:jc w:val="center"/>
              <w:rPr>
                <w:rFonts w:ascii="Times New Roman" w:hAnsi="Times New Roman" w:cs="Times New Roman"/>
                <w:bCs/>
                <w:color w:val="000000" w:themeColor="text1"/>
                <w:sz w:val="20"/>
                <w:szCs w:val="20"/>
                <w:lang w:val="uk-UA"/>
              </w:rPr>
            </w:pPr>
            <w:r w:rsidRPr="00330D86">
              <w:rPr>
                <w:rFonts w:ascii="Times New Roman" w:hAnsi="Times New Roman" w:cs="Times New Roman"/>
                <w:bCs/>
                <w:color w:val="000000" w:themeColor="text1"/>
                <w:sz w:val="20"/>
                <w:szCs w:val="20"/>
                <w:lang w:val="uk-UA"/>
              </w:rPr>
              <w:t>4</w:t>
            </w:r>
          </w:p>
        </w:tc>
      </w:tr>
      <w:tr w:rsidR="00535FAF" w:rsidRPr="00330D86" w14:paraId="54BB45C9" w14:textId="77777777" w:rsidTr="006E65AC">
        <w:trPr>
          <w:trHeight w:val="423"/>
        </w:trPr>
        <w:tc>
          <w:tcPr>
            <w:tcW w:w="3681" w:type="dxa"/>
            <w:vAlign w:val="center"/>
          </w:tcPr>
          <w:p w14:paraId="02E61086" w14:textId="77777777" w:rsidR="00535FAF" w:rsidRPr="00330D86" w:rsidRDefault="00535FAF" w:rsidP="00B9186B">
            <w:pPr>
              <w:tabs>
                <w:tab w:val="left" w:pos="9072"/>
              </w:tabs>
              <w:jc w:val="center"/>
              <w:rPr>
                <w:rFonts w:ascii="Times New Roman" w:hAnsi="Times New Roman" w:cs="Times New Roman"/>
                <w:color w:val="000000" w:themeColor="text1"/>
                <w:sz w:val="20"/>
                <w:szCs w:val="20"/>
                <w:lang w:val="uk-UA"/>
              </w:rPr>
            </w:pPr>
            <w:r w:rsidRPr="00330D86">
              <w:rPr>
                <w:rFonts w:ascii="Times New Roman" w:hAnsi="Times New Roman" w:cs="Times New Roman"/>
                <w:bCs/>
                <w:color w:val="000000" w:themeColor="text1"/>
                <w:sz w:val="20"/>
                <w:szCs w:val="20"/>
                <w:lang w:val="uk-UA"/>
              </w:rPr>
              <w:t>5.Наскільки для вас важлива наявність додаткових послуг, таких як сауна?</w:t>
            </w:r>
            <w:r w:rsidRPr="00330D86">
              <w:rPr>
                <w:rFonts w:ascii="Times New Roman" w:hAnsi="Times New Roman" w:cs="Times New Roman"/>
                <w:color w:val="000000" w:themeColor="text1"/>
                <w:sz w:val="20"/>
                <w:szCs w:val="20"/>
                <w:lang w:val="uk-UA"/>
              </w:rPr>
              <w:br/>
            </w:r>
            <w:r w:rsidRPr="00330D86">
              <w:rPr>
                <w:rFonts w:ascii="Times New Roman" w:hAnsi="Times New Roman" w:cs="Times New Roman"/>
                <w:b/>
                <w:color w:val="000000" w:themeColor="text1"/>
                <w:sz w:val="20"/>
                <w:szCs w:val="20"/>
                <w:lang w:val="uk-UA"/>
              </w:rPr>
              <w:t>(1 - не важливо, 5 - дуже важливо)</w:t>
            </w:r>
          </w:p>
        </w:tc>
        <w:tc>
          <w:tcPr>
            <w:tcW w:w="928" w:type="dxa"/>
            <w:vAlign w:val="center"/>
          </w:tcPr>
          <w:p w14:paraId="4F14959B" w14:textId="77777777" w:rsidR="00535FAF" w:rsidRPr="00330D86" w:rsidRDefault="00535FAF" w:rsidP="00B9186B">
            <w:pPr>
              <w:tabs>
                <w:tab w:val="left" w:pos="7131"/>
              </w:tabs>
              <w:jc w:val="center"/>
              <w:rPr>
                <w:rFonts w:ascii="Times New Roman" w:hAnsi="Times New Roman" w:cs="Times New Roman"/>
                <w:bCs/>
                <w:color w:val="000000" w:themeColor="text1"/>
                <w:sz w:val="20"/>
                <w:szCs w:val="20"/>
                <w:lang w:val="uk-UA"/>
              </w:rPr>
            </w:pPr>
            <w:r w:rsidRPr="00330D86">
              <w:rPr>
                <w:rFonts w:ascii="Times New Roman" w:hAnsi="Times New Roman" w:cs="Times New Roman"/>
                <w:bCs/>
                <w:color w:val="000000" w:themeColor="text1"/>
                <w:sz w:val="20"/>
                <w:szCs w:val="20"/>
                <w:lang w:val="uk-UA"/>
              </w:rPr>
              <w:t>3</w:t>
            </w:r>
          </w:p>
        </w:tc>
        <w:tc>
          <w:tcPr>
            <w:tcW w:w="4033" w:type="dxa"/>
            <w:vAlign w:val="center"/>
          </w:tcPr>
          <w:p w14:paraId="63BC4C9A" w14:textId="77777777" w:rsidR="00535FAF" w:rsidRPr="00330D86" w:rsidRDefault="00535FAF" w:rsidP="00B9186B">
            <w:pPr>
              <w:tabs>
                <w:tab w:val="left" w:pos="7131"/>
              </w:tabs>
              <w:jc w:val="center"/>
              <w:rPr>
                <w:rFonts w:ascii="Times New Roman" w:hAnsi="Times New Roman" w:cs="Times New Roman"/>
                <w:color w:val="000000" w:themeColor="text1"/>
                <w:sz w:val="20"/>
                <w:szCs w:val="20"/>
                <w:lang w:val="uk-UA"/>
              </w:rPr>
            </w:pPr>
            <w:r w:rsidRPr="00330D86">
              <w:rPr>
                <w:rFonts w:ascii="Times New Roman" w:hAnsi="Times New Roman" w:cs="Times New Roman"/>
                <w:bCs/>
                <w:color w:val="000000" w:themeColor="text1"/>
                <w:sz w:val="20"/>
                <w:szCs w:val="20"/>
                <w:lang w:val="uk-UA"/>
              </w:rPr>
              <w:t>5.Чи були додаткові послуги, такі як сауна, доступні та зручні для використання?</w:t>
            </w:r>
            <w:r w:rsidRPr="00330D86">
              <w:rPr>
                <w:rFonts w:ascii="Times New Roman" w:hAnsi="Times New Roman" w:cs="Times New Roman"/>
                <w:color w:val="000000" w:themeColor="text1"/>
                <w:sz w:val="20"/>
                <w:szCs w:val="20"/>
                <w:lang w:val="uk-UA"/>
              </w:rPr>
              <w:br/>
            </w:r>
            <w:r w:rsidRPr="00330D86">
              <w:rPr>
                <w:rFonts w:ascii="Times New Roman" w:hAnsi="Times New Roman" w:cs="Times New Roman"/>
                <w:b/>
                <w:color w:val="000000" w:themeColor="text1"/>
                <w:sz w:val="20"/>
                <w:szCs w:val="20"/>
                <w:lang w:val="uk-UA"/>
              </w:rPr>
              <w:t>(1 - зовсім не доступні, 5 - дуже доступні)</w:t>
            </w:r>
          </w:p>
        </w:tc>
        <w:tc>
          <w:tcPr>
            <w:tcW w:w="986" w:type="dxa"/>
            <w:vAlign w:val="center"/>
          </w:tcPr>
          <w:p w14:paraId="49D39300" w14:textId="77777777" w:rsidR="00535FAF" w:rsidRPr="00330D86" w:rsidRDefault="00535FAF" w:rsidP="00B9186B">
            <w:pPr>
              <w:tabs>
                <w:tab w:val="left" w:pos="7131"/>
              </w:tabs>
              <w:jc w:val="center"/>
              <w:rPr>
                <w:rFonts w:ascii="Times New Roman" w:hAnsi="Times New Roman" w:cs="Times New Roman"/>
                <w:bCs/>
                <w:color w:val="000000" w:themeColor="text1"/>
                <w:sz w:val="20"/>
                <w:szCs w:val="20"/>
                <w:lang w:val="uk-UA"/>
              </w:rPr>
            </w:pPr>
            <w:r w:rsidRPr="00330D86">
              <w:rPr>
                <w:rFonts w:ascii="Times New Roman" w:hAnsi="Times New Roman" w:cs="Times New Roman"/>
                <w:bCs/>
                <w:color w:val="000000" w:themeColor="text1"/>
                <w:sz w:val="20"/>
                <w:szCs w:val="20"/>
                <w:lang w:val="uk-UA"/>
              </w:rPr>
              <w:t>3</w:t>
            </w:r>
          </w:p>
        </w:tc>
      </w:tr>
    </w:tbl>
    <w:p w14:paraId="40642D57" w14:textId="016CB797" w:rsidR="00415DE5" w:rsidRDefault="00535FAF" w:rsidP="00BE7E9C">
      <w:pPr>
        <w:tabs>
          <w:tab w:val="left" w:pos="7131"/>
        </w:tabs>
        <w:spacing w:after="0" w:line="240" w:lineRule="auto"/>
        <w:ind w:firstLine="709"/>
        <w:jc w:val="both"/>
        <w:rPr>
          <w:rFonts w:ascii="Times New Roman" w:hAnsi="Times New Roman" w:cs="Times New Roman"/>
          <w:sz w:val="28"/>
          <w:szCs w:val="28"/>
          <w:lang w:val="en-US"/>
        </w:rPr>
      </w:pPr>
      <w:r w:rsidRPr="00330D86">
        <w:rPr>
          <w:rFonts w:ascii="Times New Roman" w:hAnsi="Times New Roman" w:cs="Times New Roman"/>
          <w:sz w:val="28"/>
          <w:szCs w:val="28"/>
          <w:lang w:val="uk-UA"/>
        </w:rPr>
        <w:t>Дже</w:t>
      </w:r>
      <w:r w:rsidR="00BE7E9C" w:rsidRPr="00330D86">
        <w:rPr>
          <w:rFonts w:ascii="Times New Roman" w:hAnsi="Times New Roman" w:cs="Times New Roman"/>
          <w:sz w:val="28"/>
          <w:szCs w:val="28"/>
          <w:lang w:val="uk-UA"/>
        </w:rPr>
        <w:t xml:space="preserve">рело: складено автором </w:t>
      </w:r>
    </w:p>
    <w:p w14:paraId="5268EF8C" w14:textId="77777777" w:rsidR="000E5BDD" w:rsidRPr="000E5BDD" w:rsidRDefault="000E5BDD" w:rsidP="00BE7E9C">
      <w:pPr>
        <w:tabs>
          <w:tab w:val="left" w:pos="7131"/>
        </w:tabs>
        <w:spacing w:after="0" w:line="240" w:lineRule="auto"/>
        <w:ind w:firstLine="709"/>
        <w:jc w:val="both"/>
        <w:rPr>
          <w:rFonts w:ascii="Times New Roman" w:hAnsi="Times New Roman" w:cs="Times New Roman"/>
          <w:sz w:val="28"/>
          <w:szCs w:val="28"/>
          <w:lang w:val="en-US"/>
        </w:rPr>
      </w:pPr>
    </w:p>
    <w:p w14:paraId="2ABE9DDA" w14:textId="125E5BF1" w:rsidR="00C874A5" w:rsidRPr="00330D86" w:rsidRDefault="00535FAF" w:rsidP="00C874A5">
      <w:pPr>
        <w:tabs>
          <w:tab w:val="left" w:pos="7131"/>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Результати опитування наведено на рисунку 2.</w:t>
      </w:r>
      <w:r w:rsidR="00DB306B">
        <w:rPr>
          <w:rFonts w:ascii="Times New Roman" w:hAnsi="Times New Roman" w:cs="Times New Roman"/>
          <w:sz w:val="28"/>
          <w:szCs w:val="28"/>
          <w:lang w:val="uk-UA"/>
        </w:rPr>
        <w:t>9</w:t>
      </w:r>
    </w:p>
    <w:p w14:paraId="08224595" w14:textId="77777777" w:rsidR="00535FAF" w:rsidRPr="00330D86" w:rsidRDefault="00535FAF" w:rsidP="00535FAF">
      <w:pPr>
        <w:tabs>
          <w:tab w:val="left" w:pos="7131"/>
        </w:tabs>
        <w:spacing w:after="0" w:line="240" w:lineRule="auto"/>
        <w:jc w:val="both"/>
        <w:rPr>
          <w:rFonts w:ascii="Times New Roman" w:hAnsi="Times New Roman" w:cs="Times New Roman"/>
          <w:sz w:val="28"/>
          <w:szCs w:val="28"/>
          <w:lang w:val="uk-UA"/>
        </w:rPr>
      </w:pPr>
      <w:r w:rsidRPr="00330D86">
        <w:rPr>
          <w:rFonts w:ascii="Times New Roman" w:hAnsi="Times New Roman" w:cs="Times New Roman"/>
          <w:noProof/>
          <w:sz w:val="28"/>
          <w:szCs w:val="28"/>
          <w:lang w:eastAsia="ru-RU"/>
        </w:rPr>
        <w:lastRenderedPageBreak/>
        <w:drawing>
          <wp:inline distT="0" distB="0" distL="0" distR="0" wp14:anchorId="20EB2E5E" wp14:editId="16AA0142">
            <wp:extent cx="6176010" cy="2412547"/>
            <wp:effectExtent l="0" t="0" r="15240" b="698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5D41FE0" w14:textId="34706596" w:rsidR="00535FAF" w:rsidRPr="00330D86" w:rsidRDefault="00535FAF" w:rsidP="005B57CF">
      <w:pPr>
        <w:tabs>
          <w:tab w:val="left" w:pos="9072"/>
        </w:tabs>
        <w:spacing w:after="0" w:line="240" w:lineRule="auto"/>
        <w:ind w:firstLine="709"/>
        <w:jc w:val="center"/>
        <w:rPr>
          <w:rFonts w:ascii="Times New Roman" w:hAnsi="Times New Roman" w:cs="Times New Roman"/>
          <w:sz w:val="28"/>
          <w:szCs w:val="28"/>
          <w:lang w:val="uk-UA"/>
        </w:rPr>
      </w:pPr>
      <w:r w:rsidRPr="00330D86">
        <w:rPr>
          <w:rFonts w:ascii="Times New Roman" w:hAnsi="Times New Roman" w:cs="Times New Roman"/>
          <w:sz w:val="28"/>
          <w:szCs w:val="28"/>
          <w:lang w:val="uk-UA"/>
        </w:rPr>
        <w:t>Рисунок 2.</w:t>
      </w:r>
      <w:r w:rsidR="00DB306B">
        <w:rPr>
          <w:rFonts w:ascii="Times New Roman" w:hAnsi="Times New Roman" w:cs="Times New Roman"/>
          <w:sz w:val="28"/>
          <w:szCs w:val="28"/>
          <w:lang w:val="uk-UA"/>
        </w:rPr>
        <w:t>9</w:t>
      </w:r>
      <w:r w:rsidRPr="00330D86">
        <w:rPr>
          <w:rFonts w:ascii="Times New Roman" w:hAnsi="Times New Roman" w:cs="Times New Roman"/>
          <w:sz w:val="28"/>
          <w:szCs w:val="28"/>
          <w:lang w:val="uk-UA"/>
        </w:rPr>
        <w:t xml:space="preserve"> </w:t>
      </w:r>
      <w:r w:rsidR="005B57CF" w:rsidRPr="00330D86">
        <w:rPr>
          <w:rFonts w:ascii="Times New Roman" w:hAnsi="Times New Roman" w:cs="Times New Roman"/>
          <w:sz w:val="28"/>
          <w:szCs w:val="28"/>
          <w:lang w:val="uk-UA"/>
        </w:rPr>
        <w:t xml:space="preserve"> - </w:t>
      </w:r>
      <w:r w:rsidRPr="00330D86">
        <w:rPr>
          <w:rFonts w:ascii="Times New Roman" w:hAnsi="Times New Roman" w:cs="Times New Roman"/>
          <w:sz w:val="28"/>
          <w:szCs w:val="28"/>
          <w:lang w:val="uk-UA"/>
        </w:rPr>
        <w:t>Результат опитування гостей готелю «Центральний» на основі методу SERVQUAL</w:t>
      </w:r>
    </w:p>
    <w:p w14:paraId="55D7976F" w14:textId="77777777" w:rsidR="00535FAF" w:rsidRPr="00330D86" w:rsidRDefault="00535FAF" w:rsidP="005B57CF">
      <w:pPr>
        <w:tabs>
          <w:tab w:val="left" w:pos="7131"/>
        </w:tabs>
        <w:spacing w:after="0" w:line="240" w:lineRule="auto"/>
        <w:ind w:firstLine="709"/>
        <w:jc w:val="center"/>
        <w:rPr>
          <w:rFonts w:ascii="Times New Roman" w:hAnsi="Times New Roman" w:cs="Times New Roman"/>
          <w:sz w:val="28"/>
          <w:szCs w:val="28"/>
          <w:lang w:val="uk-UA"/>
        </w:rPr>
      </w:pPr>
      <w:r w:rsidRPr="00330D86">
        <w:rPr>
          <w:rFonts w:ascii="Times New Roman" w:hAnsi="Times New Roman" w:cs="Times New Roman"/>
          <w:sz w:val="28"/>
          <w:szCs w:val="28"/>
          <w:lang w:val="uk-UA"/>
        </w:rPr>
        <w:t>Джерело: складено автором на основі даних опитування гостей</w:t>
      </w:r>
    </w:p>
    <w:p w14:paraId="50A5B3AE" w14:textId="0CCA4EC5" w:rsidR="00535FAF" w:rsidRPr="00330D86" w:rsidRDefault="00535FAF" w:rsidP="001E3C99">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Аналізуючи отримані дані</w:t>
      </w:r>
      <w:r w:rsidR="005B57CF" w:rsidRPr="00330D86">
        <w:rPr>
          <w:rFonts w:ascii="Times New Roman" w:hAnsi="Times New Roman" w:cs="Times New Roman"/>
          <w:sz w:val="28"/>
          <w:szCs w:val="28"/>
          <w:lang w:val="uk-UA"/>
        </w:rPr>
        <w:t xml:space="preserve">, </w:t>
      </w:r>
      <w:r w:rsidRPr="00330D86">
        <w:rPr>
          <w:rFonts w:ascii="Times New Roman" w:hAnsi="Times New Roman" w:cs="Times New Roman"/>
          <w:sz w:val="28"/>
          <w:szCs w:val="28"/>
          <w:lang w:val="uk-UA"/>
        </w:rPr>
        <w:t>можна дійти висновку, що очікування гостей перевершили реальність в пункті «Чистота та комфорт» та «Харчування в ресторані».  Натомість швидкість обслуговування на всіх етапах проживання гостя перевершила всі очікування. Однакові результати спостерігаються за пунктами «Рівень якості обслуговування» та «Наявність додатков</w:t>
      </w:r>
      <w:r w:rsidR="001E3C99" w:rsidRPr="00330D86">
        <w:rPr>
          <w:rFonts w:ascii="Times New Roman" w:hAnsi="Times New Roman" w:cs="Times New Roman"/>
          <w:sz w:val="28"/>
          <w:szCs w:val="28"/>
          <w:lang w:val="uk-UA"/>
        </w:rPr>
        <w:t>их послуг».</w:t>
      </w:r>
    </w:p>
    <w:p w14:paraId="4F291D80" w14:textId="11DB136D" w:rsidR="00A96F7E" w:rsidRPr="00330D86" w:rsidRDefault="00CF01DF" w:rsidP="00BD34EF">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П</w:t>
      </w:r>
      <w:r w:rsidR="00847FCE" w:rsidRPr="00330D86">
        <w:rPr>
          <w:rFonts w:ascii="Times New Roman" w:hAnsi="Times New Roman" w:cs="Times New Roman"/>
          <w:sz w:val="28"/>
          <w:szCs w:val="28"/>
          <w:lang w:val="uk-UA"/>
        </w:rPr>
        <w:t xml:space="preserve">ід час </w:t>
      </w:r>
      <w:r w:rsidR="00F860B6" w:rsidRPr="00330D86">
        <w:rPr>
          <w:rFonts w:ascii="Times New Roman" w:hAnsi="Times New Roman" w:cs="Times New Roman"/>
          <w:sz w:val="28"/>
          <w:szCs w:val="28"/>
          <w:lang w:val="uk-UA"/>
        </w:rPr>
        <w:t>практики</w:t>
      </w:r>
      <w:r w:rsidR="00847FCE" w:rsidRPr="00330D86">
        <w:rPr>
          <w:rFonts w:ascii="Times New Roman" w:hAnsi="Times New Roman" w:cs="Times New Roman"/>
          <w:sz w:val="28"/>
          <w:szCs w:val="28"/>
          <w:lang w:val="uk-UA"/>
        </w:rPr>
        <w:t xml:space="preserve"> було отримано від адміністрації готелю результати останнього звіту «таємного гостя». Готель не відноситься до мережі і є самостійним, але така методика практикується керівництвом раз на 4 місяці. В готелі затверджено чек-лист, де розписані детально </w:t>
      </w:r>
      <w:r w:rsidRPr="00330D86">
        <w:rPr>
          <w:rFonts w:ascii="Times New Roman" w:hAnsi="Times New Roman" w:cs="Times New Roman"/>
          <w:sz w:val="28"/>
          <w:szCs w:val="28"/>
          <w:lang w:val="uk-UA"/>
        </w:rPr>
        <w:t>питання до всіх</w:t>
      </w:r>
      <w:r w:rsidR="00847FCE" w:rsidRPr="00330D86">
        <w:rPr>
          <w:rFonts w:ascii="Times New Roman" w:hAnsi="Times New Roman" w:cs="Times New Roman"/>
          <w:sz w:val="28"/>
          <w:szCs w:val="28"/>
          <w:lang w:val="uk-UA"/>
        </w:rPr>
        <w:t xml:space="preserve"> ета</w:t>
      </w:r>
      <w:r w:rsidRPr="00330D86">
        <w:rPr>
          <w:rFonts w:ascii="Times New Roman" w:hAnsi="Times New Roman" w:cs="Times New Roman"/>
          <w:sz w:val="28"/>
          <w:szCs w:val="28"/>
          <w:lang w:val="uk-UA"/>
        </w:rPr>
        <w:t>пів</w:t>
      </w:r>
      <w:r w:rsidR="00847FCE" w:rsidRPr="00330D86">
        <w:rPr>
          <w:rFonts w:ascii="Times New Roman" w:hAnsi="Times New Roman" w:cs="Times New Roman"/>
          <w:sz w:val="28"/>
          <w:szCs w:val="28"/>
          <w:lang w:val="uk-UA"/>
        </w:rPr>
        <w:t xml:space="preserve"> надання </w:t>
      </w:r>
      <w:r w:rsidRPr="00330D86">
        <w:rPr>
          <w:rFonts w:ascii="Times New Roman" w:hAnsi="Times New Roman" w:cs="Times New Roman"/>
          <w:sz w:val="28"/>
          <w:szCs w:val="28"/>
          <w:lang w:val="uk-UA"/>
        </w:rPr>
        <w:t>послуг проживання та харчування</w:t>
      </w:r>
      <w:r w:rsidR="00847FCE" w:rsidRPr="00330D86">
        <w:rPr>
          <w:rFonts w:ascii="Times New Roman" w:hAnsi="Times New Roman" w:cs="Times New Roman"/>
          <w:sz w:val="28"/>
          <w:szCs w:val="28"/>
          <w:lang w:val="uk-UA"/>
        </w:rPr>
        <w:t xml:space="preserve">. </w:t>
      </w:r>
      <w:r w:rsidR="00BD34EF" w:rsidRPr="00330D86">
        <w:rPr>
          <w:rFonts w:ascii="Times New Roman" w:hAnsi="Times New Roman" w:cs="Times New Roman"/>
          <w:sz w:val="28"/>
          <w:szCs w:val="28"/>
          <w:lang w:val="uk-UA"/>
        </w:rPr>
        <w:t xml:space="preserve"> Чек-лист </w:t>
      </w:r>
      <w:r w:rsidR="00D31C3A" w:rsidRPr="00330D86">
        <w:rPr>
          <w:rFonts w:ascii="Times New Roman" w:hAnsi="Times New Roman" w:cs="Times New Roman"/>
          <w:sz w:val="28"/>
          <w:szCs w:val="28"/>
          <w:lang w:val="uk-UA"/>
        </w:rPr>
        <w:t xml:space="preserve">готелю «Центральний» </w:t>
      </w:r>
      <w:r w:rsidR="00BD34EF" w:rsidRPr="00330D86">
        <w:rPr>
          <w:rFonts w:ascii="Times New Roman" w:hAnsi="Times New Roman" w:cs="Times New Roman"/>
          <w:sz w:val="28"/>
          <w:szCs w:val="28"/>
          <w:lang w:val="uk-UA"/>
        </w:rPr>
        <w:t xml:space="preserve">складається з </w:t>
      </w:r>
      <w:r w:rsidR="00D31C3A" w:rsidRPr="00330D86">
        <w:rPr>
          <w:rFonts w:ascii="Times New Roman" w:hAnsi="Times New Roman" w:cs="Times New Roman"/>
          <w:sz w:val="28"/>
          <w:szCs w:val="28"/>
          <w:lang w:val="uk-UA"/>
        </w:rPr>
        <w:t xml:space="preserve">5 </w:t>
      </w:r>
      <w:r w:rsidR="00A96F7E" w:rsidRPr="00330D86">
        <w:rPr>
          <w:rFonts w:ascii="Times New Roman" w:hAnsi="Times New Roman" w:cs="Times New Roman"/>
          <w:sz w:val="28"/>
          <w:szCs w:val="28"/>
          <w:lang w:val="uk-UA"/>
        </w:rPr>
        <w:t>основних розділів, кожний з яких містить свої конкретні вимоги.</w:t>
      </w:r>
    </w:p>
    <w:p w14:paraId="24EB0513" w14:textId="14D88916" w:rsidR="003060AE" w:rsidRPr="00330D86" w:rsidRDefault="005B57CF" w:rsidP="00E03E13">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Далі було проаналізовано якість обслуговування методом «таємний гість». </w:t>
      </w:r>
      <w:r w:rsidR="00A96F7E" w:rsidRPr="00330D86">
        <w:rPr>
          <w:rFonts w:ascii="Times New Roman" w:hAnsi="Times New Roman" w:cs="Times New Roman"/>
          <w:sz w:val="28"/>
          <w:szCs w:val="28"/>
          <w:lang w:val="uk-UA"/>
        </w:rPr>
        <w:t xml:space="preserve">Методика аналізу якості обслуговування </w:t>
      </w:r>
      <w:r w:rsidR="00D31C3A" w:rsidRPr="00330D86">
        <w:rPr>
          <w:rFonts w:ascii="Times New Roman" w:hAnsi="Times New Roman" w:cs="Times New Roman"/>
          <w:sz w:val="28"/>
          <w:szCs w:val="28"/>
          <w:lang w:val="uk-UA"/>
        </w:rPr>
        <w:t xml:space="preserve">«таємний гість» розпочинається з «таємного дзвінка». Він є першим і одним з основних показників у звітності готелю. Цю методику, як окрему використовують 1 раз на місяць для перевірки служби прийому та розміщення. </w:t>
      </w:r>
      <w:r w:rsidR="003060AE" w:rsidRPr="00330D86">
        <w:rPr>
          <w:rFonts w:ascii="Times New Roman" w:hAnsi="Times New Roman" w:cs="Times New Roman"/>
          <w:sz w:val="28"/>
          <w:szCs w:val="28"/>
          <w:lang w:val="uk-UA"/>
        </w:rPr>
        <w:t>Детальний аналіз «таємного дзвінка»</w:t>
      </w:r>
      <w:r w:rsidR="00E03E13" w:rsidRPr="00330D86">
        <w:rPr>
          <w:rFonts w:ascii="Times New Roman" w:hAnsi="Times New Roman" w:cs="Times New Roman"/>
          <w:sz w:val="28"/>
          <w:szCs w:val="28"/>
          <w:lang w:val="uk-UA"/>
        </w:rPr>
        <w:t xml:space="preserve"> за </w:t>
      </w:r>
      <w:r w:rsidR="00193158" w:rsidRPr="00330D86">
        <w:rPr>
          <w:rFonts w:ascii="Times New Roman" w:hAnsi="Times New Roman" w:cs="Times New Roman"/>
          <w:sz w:val="28"/>
          <w:szCs w:val="28"/>
          <w:lang w:val="uk-UA"/>
        </w:rPr>
        <w:t>вересень</w:t>
      </w:r>
      <w:r w:rsidR="00E03E13" w:rsidRPr="00330D86">
        <w:rPr>
          <w:rFonts w:ascii="Times New Roman" w:hAnsi="Times New Roman" w:cs="Times New Roman"/>
          <w:sz w:val="28"/>
          <w:szCs w:val="28"/>
          <w:lang w:val="uk-UA"/>
        </w:rPr>
        <w:t xml:space="preserve"> 2024 року</w:t>
      </w:r>
      <w:r w:rsidR="003060AE" w:rsidRPr="00330D86">
        <w:rPr>
          <w:rFonts w:ascii="Times New Roman" w:hAnsi="Times New Roman" w:cs="Times New Roman"/>
          <w:sz w:val="28"/>
          <w:szCs w:val="28"/>
          <w:lang w:val="uk-UA"/>
        </w:rPr>
        <w:t xml:space="preserve"> наведено в таблиці 2</w:t>
      </w:r>
      <w:r w:rsidR="00ED041B" w:rsidRPr="00330D86">
        <w:rPr>
          <w:rFonts w:ascii="Times New Roman" w:hAnsi="Times New Roman" w:cs="Times New Roman"/>
          <w:sz w:val="28"/>
          <w:szCs w:val="28"/>
          <w:lang w:val="uk-UA"/>
        </w:rPr>
        <w:t>.</w:t>
      </w:r>
      <w:r w:rsidR="00DB306B">
        <w:rPr>
          <w:rFonts w:ascii="Times New Roman" w:hAnsi="Times New Roman" w:cs="Times New Roman"/>
          <w:sz w:val="28"/>
          <w:szCs w:val="28"/>
          <w:lang w:val="uk-UA"/>
        </w:rPr>
        <w:t>9</w:t>
      </w:r>
    </w:p>
    <w:p w14:paraId="117FDEEA" w14:textId="77777777" w:rsidR="00587ED5" w:rsidRPr="00330D86" w:rsidRDefault="00587ED5" w:rsidP="00BD34EF">
      <w:pPr>
        <w:tabs>
          <w:tab w:val="left" w:pos="9072"/>
        </w:tabs>
        <w:spacing w:after="0" w:line="240" w:lineRule="auto"/>
        <w:ind w:firstLine="709"/>
        <w:jc w:val="both"/>
        <w:rPr>
          <w:rFonts w:ascii="Times New Roman" w:hAnsi="Times New Roman" w:cs="Times New Roman"/>
          <w:sz w:val="28"/>
          <w:szCs w:val="28"/>
          <w:lang w:val="uk-UA"/>
        </w:rPr>
      </w:pPr>
    </w:p>
    <w:p w14:paraId="71976995" w14:textId="7A0C1CF8" w:rsidR="00587ED5" w:rsidRPr="00330D86" w:rsidRDefault="00587ED5" w:rsidP="00BD34EF">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Таблиця 2</w:t>
      </w:r>
      <w:r w:rsidR="00ED041B" w:rsidRPr="00330D86">
        <w:rPr>
          <w:rFonts w:ascii="Times New Roman" w:hAnsi="Times New Roman" w:cs="Times New Roman"/>
          <w:sz w:val="28"/>
          <w:szCs w:val="28"/>
          <w:lang w:val="uk-UA"/>
        </w:rPr>
        <w:t>.</w:t>
      </w:r>
      <w:r w:rsidR="00DB306B">
        <w:rPr>
          <w:rFonts w:ascii="Times New Roman" w:hAnsi="Times New Roman" w:cs="Times New Roman"/>
          <w:sz w:val="28"/>
          <w:szCs w:val="28"/>
          <w:lang w:val="uk-UA"/>
        </w:rPr>
        <w:t>9</w:t>
      </w:r>
      <w:r w:rsidRPr="00330D86">
        <w:rPr>
          <w:rFonts w:ascii="Times New Roman" w:hAnsi="Times New Roman" w:cs="Times New Roman"/>
          <w:sz w:val="28"/>
          <w:szCs w:val="28"/>
          <w:lang w:val="uk-UA"/>
        </w:rPr>
        <w:t xml:space="preserve"> - Чек-лист таємного дзвінка в готелі «Центральний» за </w:t>
      </w:r>
      <w:r w:rsidR="00193158" w:rsidRPr="00330D86">
        <w:rPr>
          <w:rFonts w:ascii="Times New Roman" w:hAnsi="Times New Roman" w:cs="Times New Roman"/>
          <w:sz w:val="28"/>
          <w:szCs w:val="28"/>
          <w:lang w:val="uk-UA"/>
        </w:rPr>
        <w:t>вересень</w:t>
      </w:r>
      <w:r w:rsidRPr="00330D86">
        <w:rPr>
          <w:rFonts w:ascii="Times New Roman" w:hAnsi="Times New Roman" w:cs="Times New Roman"/>
          <w:sz w:val="28"/>
          <w:szCs w:val="28"/>
          <w:lang w:val="uk-UA"/>
        </w:rPr>
        <w:t xml:space="preserve"> 2024 року</w:t>
      </w:r>
      <w:r w:rsidR="006259CE" w:rsidRPr="00330D86">
        <w:rPr>
          <w:rFonts w:ascii="Times New Roman" w:hAnsi="Times New Roman" w:cs="Times New Roman"/>
          <w:sz w:val="28"/>
          <w:szCs w:val="28"/>
          <w:lang w:val="uk-UA"/>
        </w:rPr>
        <w:t xml:space="preserve"> </w:t>
      </w:r>
    </w:p>
    <w:tbl>
      <w:tblPr>
        <w:tblStyle w:val="a5"/>
        <w:tblW w:w="9918" w:type="dxa"/>
        <w:tblLayout w:type="fixed"/>
        <w:tblLook w:val="04A0" w:firstRow="1" w:lastRow="0" w:firstColumn="1" w:lastColumn="0" w:noHBand="0" w:noVBand="1"/>
      </w:tblPr>
      <w:tblGrid>
        <w:gridCol w:w="562"/>
        <w:gridCol w:w="5193"/>
        <w:gridCol w:w="477"/>
        <w:gridCol w:w="426"/>
        <w:gridCol w:w="425"/>
        <w:gridCol w:w="2835"/>
      </w:tblGrid>
      <w:tr w:rsidR="00E47602" w:rsidRPr="00330D86" w14:paraId="5AB7A4D5" w14:textId="77777777" w:rsidTr="00F860B6">
        <w:trPr>
          <w:cantSplit/>
          <w:trHeight w:val="535"/>
        </w:trPr>
        <w:tc>
          <w:tcPr>
            <w:tcW w:w="562" w:type="dxa"/>
            <w:vAlign w:val="center"/>
          </w:tcPr>
          <w:p w14:paraId="2ECF4B27" w14:textId="080BF664" w:rsidR="00D151E6" w:rsidRPr="00330D86" w:rsidRDefault="00D151E6" w:rsidP="00D151E6">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5193" w:type="dxa"/>
            <w:vAlign w:val="center"/>
          </w:tcPr>
          <w:p w14:paraId="6182E1B8" w14:textId="494C46C7" w:rsidR="00D151E6" w:rsidRPr="00330D86" w:rsidRDefault="00D151E6" w:rsidP="00D151E6">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Вимога</w:t>
            </w:r>
          </w:p>
        </w:tc>
        <w:tc>
          <w:tcPr>
            <w:tcW w:w="477" w:type="dxa"/>
            <w:vAlign w:val="center"/>
          </w:tcPr>
          <w:p w14:paraId="5C436FF8" w14:textId="52DEDB5B" w:rsidR="00D151E6" w:rsidRPr="00330D86" w:rsidRDefault="00AA10F3" w:rsidP="00AA10F3">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0BF3DFC1" w14:textId="2156DBEF" w:rsidR="00D151E6" w:rsidRPr="00330D86" w:rsidRDefault="00AA10F3" w:rsidP="00D151E6">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5" w:type="dxa"/>
            <w:vAlign w:val="center"/>
          </w:tcPr>
          <w:p w14:paraId="25DB975A" w14:textId="6A79848C" w:rsidR="00D151E6" w:rsidRPr="00330D86" w:rsidRDefault="00AA10F3" w:rsidP="00D151E6">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Н/О</w:t>
            </w:r>
          </w:p>
        </w:tc>
        <w:tc>
          <w:tcPr>
            <w:tcW w:w="2835" w:type="dxa"/>
            <w:vAlign w:val="center"/>
          </w:tcPr>
          <w:p w14:paraId="744A1FEC" w14:textId="5B1311EB" w:rsidR="00D151E6" w:rsidRPr="00330D86" w:rsidRDefault="00D151E6" w:rsidP="00D151E6">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Примітка</w:t>
            </w:r>
          </w:p>
        </w:tc>
      </w:tr>
      <w:tr w:rsidR="00534D48" w:rsidRPr="00330D86" w14:paraId="5E8926F4" w14:textId="77777777" w:rsidTr="00534D48">
        <w:trPr>
          <w:cantSplit/>
          <w:trHeight w:val="72"/>
        </w:trPr>
        <w:tc>
          <w:tcPr>
            <w:tcW w:w="562" w:type="dxa"/>
            <w:vAlign w:val="center"/>
          </w:tcPr>
          <w:p w14:paraId="7EDE4F82" w14:textId="69FA0E55" w:rsidR="00534D48" w:rsidRPr="00330D86" w:rsidRDefault="00534D48" w:rsidP="00534D48">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1</w:t>
            </w:r>
          </w:p>
        </w:tc>
        <w:tc>
          <w:tcPr>
            <w:tcW w:w="5193" w:type="dxa"/>
            <w:vAlign w:val="center"/>
          </w:tcPr>
          <w:p w14:paraId="319D2F8E" w14:textId="3904D3C2" w:rsidR="00534D48" w:rsidRPr="00330D86" w:rsidRDefault="00534D48" w:rsidP="00534D48">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2</w:t>
            </w:r>
          </w:p>
        </w:tc>
        <w:tc>
          <w:tcPr>
            <w:tcW w:w="477" w:type="dxa"/>
            <w:vAlign w:val="center"/>
          </w:tcPr>
          <w:p w14:paraId="763621D7" w14:textId="093C7D24" w:rsidR="00534D48" w:rsidRPr="00330D86" w:rsidRDefault="00534D48" w:rsidP="00534D48">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3</w:t>
            </w:r>
          </w:p>
        </w:tc>
        <w:tc>
          <w:tcPr>
            <w:tcW w:w="426" w:type="dxa"/>
            <w:vAlign w:val="center"/>
          </w:tcPr>
          <w:p w14:paraId="15BD2B58" w14:textId="70998260" w:rsidR="00534D48" w:rsidRPr="00330D86" w:rsidRDefault="00534D48" w:rsidP="00534D48">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4</w:t>
            </w:r>
          </w:p>
        </w:tc>
        <w:tc>
          <w:tcPr>
            <w:tcW w:w="425" w:type="dxa"/>
            <w:vAlign w:val="center"/>
          </w:tcPr>
          <w:p w14:paraId="15349AB9" w14:textId="4C2B94D6" w:rsidR="00534D48" w:rsidRPr="00330D86" w:rsidRDefault="00534D48" w:rsidP="00534D48">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5</w:t>
            </w:r>
          </w:p>
        </w:tc>
        <w:tc>
          <w:tcPr>
            <w:tcW w:w="2835" w:type="dxa"/>
            <w:vAlign w:val="center"/>
          </w:tcPr>
          <w:p w14:paraId="1E207730" w14:textId="3EF9A83D" w:rsidR="00534D48" w:rsidRPr="00330D86" w:rsidRDefault="00534D48" w:rsidP="00534D48">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6</w:t>
            </w:r>
          </w:p>
        </w:tc>
      </w:tr>
      <w:tr w:rsidR="00AA10F3" w:rsidRPr="00330D86" w14:paraId="028771F8" w14:textId="77777777" w:rsidTr="00535FAF">
        <w:tc>
          <w:tcPr>
            <w:tcW w:w="562" w:type="dxa"/>
            <w:vAlign w:val="center"/>
          </w:tcPr>
          <w:p w14:paraId="6910E98B" w14:textId="324A1035" w:rsidR="00D151E6" w:rsidRPr="00330D86" w:rsidRDefault="00EF47B0" w:rsidP="00B24C62">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1.</w:t>
            </w:r>
          </w:p>
        </w:tc>
        <w:tc>
          <w:tcPr>
            <w:tcW w:w="5193" w:type="dxa"/>
            <w:vAlign w:val="center"/>
          </w:tcPr>
          <w:p w14:paraId="48DC5B21" w14:textId="7DEE3174" w:rsidR="00D151E6" w:rsidRPr="00330D86" w:rsidRDefault="00AA10F3" w:rsidP="00AE6C83">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 xml:space="preserve">Ресепшіоніст має відповісти на дзвінок протягом  гудків </w:t>
            </w:r>
          </w:p>
        </w:tc>
        <w:tc>
          <w:tcPr>
            <w:tcW w:w="477" w:type="dxa"/>
            <w:vAlign w:val="center"/>
          </w:tcPr>
          <w:p w14:paraId="48A0CE77" w14:textId="297F5874" w:rsidR="00D151E6" w:rsidRPr="00330D86" w:rsidRDefault="00096962" w:rsidP="00AE6C83">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5C1D7E06" w14:textId="77777777" w:rsidR="00D151E6" w:rsidRPr="00330D86" w:rsidRDefault="00D151E6" w:rsidP="00AE6C83">
            <w:pPr>
              <w:tabs>
                <w:tab w:val="left" w:pos="9072"/>
              </w:tabs>
              <w:jc w:val="center"/>
              <w:rPr>
                <w:rFonts w:ascii="Times New Roman" w:hAnsi="Times New Roman" w:cs="Times New Roman"/>
                <w:sz w:val="20"/>
                <w:szCs w:val="20"/>
                <w:lang w:val="uk-UA"/>
              </w:rPr>
            </w:pPr>
          </w:p>
        </w:tc>
        <w:tc>
          <w:tcPr>
            <w:tcW w:w="425" w:type="dxa"/>
            <w:vAlign w:val="center"/>
          </w:tcPr>
          <w:p w14:paraId="7278A15D" w14:textId="77777777" w:rsidR="00D151E6" w:rsidRPr="00330D86" w:rsidRDefault="00D151E6" w:rsidP="00AE6C83">
            <w:pPr>
              <w:tabs>
                <w:tab w:val="left" w:pos="9072"/>
              </w:tabs>
              <w:jc w:val="center"/>
              <w:rPr>
                <w:rFonts w:ascii="Times New Roman" w:hAnsi="Times New Roman" w:cs="Times New Roman"/>
                <w:sz w:val="20"/>
                <w:szCs w:val="20"/>
                <w:lang w:val="uk-UA"/>
              </w:rPr>
            </w:pPr>
          </w:p>
        </w:tc>
        <w:tc>
          <w:tcPr>
            <w:tcW w:w="2835" w:type="dxa"/>
          </w:tcPr>
          <w:p w14:paraId="18D37049" w14:textId="77777777" w:rsidR="00D151E6" w:rsidRPr="00330D86" w:rsidRDefault="00D151E6" w:rsidP="00BD34EF">
            <w:pPr>
              <w:tabs>
                <w:tab w:val="left" w:pos="9072"/>
              </w:tabs>
              <w:jc w:val="both"/>
              <w:rPr>
                <w:rFonts w:ascii="Times New Roman" w:hAnsi="Times New Roman" w:cs="Times New Roman"/>
                <w:sz w:val="20"/>
                <w:szCs w:val="20"/>
                <w:lang w:val="uk-UA"/>
              </w:rPr>
            </w:pPr>
          </w:p>
        </w:tc>
      </w:tr>
      <w:tr w:rsidR="00AA10F3" w:rsidRPr="00330D86" w14:paraId="4C030150" w14:textId="77777777" w:rsidTr="00535FAF">
        <w:tc>
          <w:tcPr>
            <w:tcW w:w="562" w:type="dxa"/>
            <w:vAlign w:val="center"/>
          </w:tcPr>
          <w:p w14:paraId="40630DA1" w14:textId="4DC6B27E" w:rsidR="00D151E6" w:rsidRPr="00330D86" w:rsidRDefault="00AA10F3" w:rsidP="00B24C62">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2.</w:t>
            </w:r>
          </w:p>
        </w:tc>
        <w:tc>
          <w:tcPr>
            <w:tcW w:w="5193" w:type="dxa"/>
            <w:vAlign w:val="center"/>
          </w:tcPr>
          <w:p w14:paraId="330EABB0" w14:textId="11BBE286" w:rsidR="00D151E6" w:rsidRPr="00330D86" w:rsidRDefault="00AA10F3" w:rsidP="00AE6C83">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 xml:space="preserve">Чи відчувалась посмішка при розмові зі співробітником? </w:t>
            </w:r>
          </w:p>
        </w:tc>
        <w:tc>
          <w:tcPr>
            <w:tcW w:w="477" w:type="dxa"/>
            <w:vAlign w:val="center"/>
          </w:tcPr>
          <w:p w14:paraId="54DD3C61" w14:textId="15713422" w:rsidR="00D151E6" w:rsidRPr="00330D86" w:rsidRDefault="00096962" w:rsidP="00AE6C83">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46622CFB" w14:textId="77777777" w:rsidR="00D151E6" w:rsidRPr="00330D86" w:rsidRDefault="00D151E6" w:rsidP="00AE6C83">
            <w:pPr>
              <w:tabs>
                <w:tab w:val="left" w:pos="9072"/>
              </w:tabs>
              <w:jc w:val="center"/>
              <w:rPr>
                <w:rFonts w:ascii="Times New Roman" w:hAnsi="Times New Roman" w:cs="Times New Roman"/>
                <w:sz w:val="20"/>
                <w:szCs w:val="20"/>
                <w:lang w:val="uk-UA"/>
              </w:rPr>
            </w:pPr>
          </w:p>
        </w:tc>
        <w:tc>
          <w:tcPr>
            <w:tcW w:w="425" w:type="dxa"/>
            <w:vAlign w:val="center"/>
          </w:tcPr>
          <w:p w14:paraId="3F64678F" w14:textId="77777777" w:rsidR="00D151E6" w:rsidRPr="00330D86" w:rsidRDefault="00D151E6" w:rsidP="00AE6C83">
            <w:pPr>
              <w:tabs>
                <w:tab w:val="left" w:pos="9072"/>
              </w:tabs>
              <w:jc w:val="center"/>
              <w:rPr>
                <w:rFonts w:ascii="Times New Roman" w:hAnsi="Times New Roman" w:cs="Times New Roman"/>
                <w:sz w:val="20"/>
                <w:szCs w:val="20"/>
                <w:lang w:val="uk-UA"/>
              </w:rPr>
            </w:pPr>
          </w:p>
        </w:tc>
        <w:tc>
          <w:tcPr>
            <w:tcW w:w="2835" w:type="dxa"/>
          </w:tcPr>
          <w:p w14:paraId="09E5B2A4" w14:textId="77777777" w:rsidR="00D151E6" w:rsidRPr="00330D86" w:rsidRDefault="00D151E6" w:rsidP="00BD34EF">
            <w:pPr>
              <w:tabs>
                <w:tab w:val="left" w:pos="9072"/>
              </w:tabs>
              <w:jc w:val="both"/>
              <w:rPr>
                <w:rFonts w:ascii="Times New Roman" w:hAnsi="Times New Roman" w:cs="Times New Roman"/>
                <w:sz w:val="20"/>
                <w:szCs w:val="20"/>
                <w:lang w:val="uk-UA"/>
              </w:rPr>
            </w:pPr>
          </w:p>
        </w:tc>
      </w:tr>
      <w:tr w:rsidR="00AA10F3" w:rsidRPr="00330D86" w14:paraId="561DD591" w14:textId="77777777" w:rsidTr="00535FAF">
        <w:tc>
          <w:tcPr>
            <w:tcW w:w="562" w:type="dxa"/>
            <w:vAlign w:val="center"/>
          </w:tcPr>
          <w:p w14:paraId="63DDB9BD" w14:textId="0B65C665" w:rsidR="00D151E6" w:rsidRPr="00330D86" w:rsidRDefault="00AA10F3" w:rsidP="00B24C62">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3.</w:t>
            </w:r>
          </w:p>
        </w:tc>
        <w:tc>
          <w:tcPr>
            <w:tcW w:w="5193" w:type="dxa"/>
            <w:vAlign w:val="center"/>
          </w:tcPr>
          <w:p w14:paraId="4C2B623F" w14:textId="55D997FD" w:rsidR="00D151E6" w:rsidRPr="00330D86" w:rsidRDefault="00096962" w:rsidP="00AE6C83">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Чи привітали вас</w:t>
            </w:r>
            <w:r w:rsidR="00AA10F3" w:rsidRPr="00330D86">
              <w:rPr>
                <w:rFonts w:ascii="Times New Roman" w:hAnsi="Times New Roman" w:cs="Times New Roman"/>
                <w:sz w:val="20"/>
                <w:szCs w:val="20"/>
                <w:lang w:val="uk-UA"/>
              </w:rPr>
              <w:t>?</w:t>
            </w:r>
            <w:r w:rsidRPr="00330D86">
              <w:rPr>
                <w:rFonts w:ascii="Times New Roman" w:hAnsi="Times New Roman" w:cs="Times New Roman"/>
                <w:sz w:val="20"/>
                <w:szCs w:val="20"/>
                <w:lang w:val="uk-UA"/>
              </w:rPr>
              <w:t xml:space="preserve"> Чи вказав ресепшіоніст своє ім’я? </w:t>
            </w:r>
            <w:r w:rsidR="00AA10F3" w:rsidRPr="00330D86">
              <w:rPr>
                <w:rFonts w:ascii="Times New Roman" w:hAnsi="Times New Roman" w:cs="Times New Roman"/>
                <w:sz w:val="20"/>
                <w:szCs w:val="20"/>
                <w:lang w:val="uk-UA"/>
              </w:rPr>
              <w:t xml:space="preserve"> </w:t>
            </w:r>
          </w:p>
        </w:tc>
        <w:tc>
          <w:tcPr>
            <w:tcW w:w="477" w:type="dxa"/>
            <w:vAlign w:val="center"/>
          </w:tcPr>
          <w:p w14:paraId="3764FBE1" w14:textId="32E9B599" w:rsidR="00D151E6" w:rsidRPr="00330D86" w:rsidRDefault="00096962" w:rsidP="00AE6C83">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381FBD48" w14:textId="77777777" w:rsidR="00D151E6" w:rsidRPr="00330D86" w:rsidRDefault="00D151E6" w:rsidP="00AE6C83">
            <w:pPr>
              <w:tabs>
                <w:tab w:val="left" w:pos="9072"/>
              </w:tabs>
              <w:jc w:val="center"/>
              <w:rPr>
                <w:rFonts w:ascii="Times New Roman" w:hAnsi="Times New Roman" w:cs="Times New Roman"/>
                <w:sz w:val="20"/>
                <w:szCs w:val="20"/>
                <w:lang w:val="uk-UA"/>
              </w:rPr>
            </w:pPr>
          </w:p>
        </w:tc>
        <w:tc>
          <w:tcPr>
            <w:tcW w:w="425" w:type="dxa"/>
            <w:vAlign w:val="center"/>
          </w:tcPr>
          <w:p w14:paraId="34AD4521" w14:textId="77777777" w:rsidR="00D151E6" w:rsidRPr="00330D86" w:rsidRDefault="00D151E6" w:rsidP="00AE6C83">
            <w:pPr>
              <w:tabs>
                <w:tab w:val="left" w:pos="9072"/>
              </w:tabs>
              <w:jc w:val="center"/>
              <w:rPr>
                <w:rFonts w:ascii="Times New Roman" w:hAnsi="Times New Roman" w:cs="Times New Roman"/>
                <w:sz w:val="20"/>
                <w:szCs w:val="20"/>
                <w:lang w:val="uk-UA"/>
              </w:rPr>
            </w:pPr>
          </w:p>
        </w:tc>
        <w:tc>
          <w:tcPr>
            <w:tcW w:w="2835" w:type="dxa"/>
          </w:tcPr>
          <w:p w14:paraId="7641D1E3" w14:textId="77777777" w:rsidR="00D151E6" w:rsidRPr="00330D86" w:rsidRDefault="00D151E6" w:rsidP="00BD34EF">
            <w:pPr>
              <w:tabs>
                <w:tab w:val="left" w:pos="9072"/>
              </w:tabs>
              <w:jc w:val="both"/>
              <w:rPr>
                <w:rFonts w:ascii="Times New Roman" w:hAnsi="Times New Roman" w:cs="Times New Roman"/>
                <w:sz w:val="20"/>
                <w:szCs w:val="20"/>
                <w:lang w:val="uk-UA"/>
              </w:rPr>
            </w:pPr>
          </w:p>
        </w:tc>
      </w:tr>
      <w:tr w:rsidR="00AA10F3" w:rsidRPr="00330D86" w14:paraId="1CE56978" w14:textId="77777777" w:rsidTr="00A159DF">
        <w:trPr>
          <w:trHeight w:val="625"/>
        </w:trPr>
        <w:tc>
          <w:tcPr>
            <w:tcW w:w="562" w:type="dxa"/>
            <w:vAlign w:val="center"/>
          </w:tcPr>
          <w:p w14:paraId="6C827744" w14:textId="750779CA" w:rsidR="00D151E6" w:rsidRPr="00330D86" w:rsidRDefault="00AA10F3" w:rsidP="00B24C62">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4.</w:t>
            </w:r>
          </w:p>
        </w:tc>
        <w:tc>
          <w:tcPr>
            <w:tcW w:w="5193" w:type="dxa"/>
            <w:vAlign w:val="center"/>
          </w:tcPr>
          <w:p w14:paraId="64266ADB" w14:textId="133D00FF" w:rsidR="00D151E6" w:rsidRPr="00330D86" w:rsidRDefault="00E47602" w:rsidP="00AE6C83">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 xml:space="preserve">Чи попросив ресепшіоніст вам перетелефонувати, якщо він був зайнятий? </w:t>
            </w:r>
          </w:p>
        </w:tc>
        <w:tc>
          <w:tcPr>
            <w:tcW w:w="477" w:type="dxa"/>
            <w:vAlign w:val="center"/>
          </w:tcPr>
          <w:p w14:paraId="30DE36D7" w14:textId="77777777" w:rsidR="00D151E6" w:rsidRPr="00330D86" w:rsidRDefault="00D151E6" w:rsidP="00AE6C83">
            <w:pPr>
              <w:tabs>
                <w:tab w:val="left" w:pos="9072"/>
              </w:tabs>
              <w:jc w:val="center"/>
              <w:rPr>
                <w:rFonts w:ascii="Times New Roman" w:hAnsi="Times New Roman" w:cs="Times New Roman"/>
                <w:sz w:val="20"/>
                <w:szCs w:val="20"/>
                <w:lang w:val="uk-UA"/>
              </w:rPr>
            </w:pPr>
          </w:p>
        </w:tc>
        <w:tc>
          <w:tcPr>
            <w:tcW w:w="426" w:type="dxa"/>
            <w:vAlign w:val="center"/>
          </w:tcPr>
          <w:p w14:paraId="57EAA36E" w14:textId="77777777" w:rsidR="00D151E6" w:rsidRPr="00330D86" w:rsidRDefault="00D151E6" w:rsidP="00AE6C83">
            <w:pPr>
              <w:tabs>
                <w:tab w:val="left" w:pos="9072"/>
              </w:tabs>
              <w:jc w:val="center"/>
              <w:rPr>
                <w:rFonts w:ascii="Times New Roman" w:hAnsi="Times New Roman" w:cs="Times New Roman"/>
                <w:sz w:val="20"/>
                <w:szCs w:val="20"/>
                <w:lang w:val="uk-UA"/>
              </w:rPr>
            </w:pPr>
          </w:p>
        </w:tc>
        <w:tc>
          <w:tcPr>
            <w:tcW w:w="425" w:type="dxa"/>
            <w:vAlign w:val="center"/>
          </w:tcPr>
          <w:p w14:paraId="5F8C9E2F" w14:textId="4AE87FBB" w:rsidR="00D151E6" w:rsidRPr="00330D86" w:rsidRDefault="00096962" w:rsidP="00AE6C83">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2835" w:type="dxa"/>
          </w:tcPr>
          <w:p w14:paraId="309D4824" w14:textId="77777777" w:rsidR="00D151E6" w:rsidRPr="00330D86" w:rsidRDefault="00D151E6" w:rsidP="00BD34EF">
            <w:pPr>
              <w:tabs>
                <w:tab w:val="left" w:pos="9072"/>
              </w:tabs>
              <w:jc w:val="both"/>
              <w:rPr>
                <w:rFonts w:ascii="Times New Roman" w:hAnsi="Times New Roman" w:cs="Times New Roman"/>
                <w:sz w:val="20"/>
                <w:szCs w:val="20"/>
                <w:lang w:val="uk-UA"/>
              </w:rPr>
            </w:pPr>
          </w:p>
        </w:tc>
      </w:tr>
      <w:tr w:rsidR="00AA10F3" w:rsidRPr="00330D86" w14:paraId="4F7A61A4" w14:textId="77777777" w:rsidTr="00A72A60">
        <w:tc>
          <w:tcPr>
            <w:tcW w:w="562" w:type="dxa"/>
            <w:tcBorders>
              <w:bottom w:val="nil"/>
            </w:tcBorders>
            <w:vAlign w:val="center"/>
          </w:tcPr>
          <w:p w14:paraId="14191B12" w14:textId="32FCC07F" w:rsidR="00D151E6" w:rsidRPr="00330D86" w:rsidRDefault="00E47602" w:rsidP="00B24C62">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5.</w:t>
            </w:r>
          </w:p>
        </w:tc>
        <w:tc>
          <w:tcPr>
            <w:tcW w:w="5193" w:type="dxa"/>
            <w:tcBorders>
              <w:bottom w:val="nil"/>
            </w:tcBorders>
            <w:vAlign w:val="center"/>
          </w:tcPr>
          <w:p w14:paraId="22304B7F" w14:textId="2B5C4BAF" w:rsidR="00D151E6" w:rsidRPr="00330D86" w:rsidRDefault="00E47602" w:rsidP="00AE6C83">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 xml:space="preserve">Чи запитали як вас звати? </w:t>
            </w:r>
          </w:p>
        </w:tc>
        <w:tc>
          <w:tcPr>
            <w:tcW w:w="477" w:type="dxa"/>
            <w:tcBorders>
              <w:bottom w:val="nil"/>
            </w:tcBorders>
            <w:vAlign w:val="center"/>
          </w:tcPr>
          <w:p w14:paraId="31CD0554" w14:textId="5478F7E8" w:rsidR="00D151E6" w:rsidRPr="00330D86" w:rsidRDefault="00096962" w:rsidP="00AE6C83">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tcBorders>
              <w:bottom w:val="nil"/>
            </w:tcBorders>
            <w:vAlign w:val="center"/>
          </w:tcPr>
          <w:p w14:paraId="21523837" w14:textId="77777777" w:rsidR="00D151E6" w:rsidRPr="00330D86" w:rsidRDefault="00D151E6" w:rsidP="00AE6C83">
            <w:pPr>
              <w:tabs>
                <w:tab w:val="left" w:pos="9072"/>
              </w:tabs>
              <w:jc w:val="center"/>
              <w:rPr>
                <w:rFonts w:ascii="Times New Roman" w:hAnsi="Times New Roman" w:cs="Times New Roman"/>
                <w:sz w:val="20"/>
                <w:szCs w:val="20"/>
                <w:lang w:val="uk-UA"/>
              </w:rPr>
            </w:pPr>
          </w:p>
        </w:tc>
        <w:tc>
          <w:tcPr>
            <w:tcW w:w="425" w:type="dxa"/>
            <w:tcBorders>
              <w:bottom w:val="nil"/>
            </w:tcBorders>
            <w:vAlign w:val="center"/>
          </w:tcPr>
          <w:p w14:paraId="6A436182" w14:textId="77777777" w:rsidR="00D151E6" w:rsidRPr="00330D86" w:rsidRDefault="00D151E6" w:rsidP="00AE6C83">
            <w:pPr>
              <w:tabs>
                <w:tab w:val="left" w:pos="9072"/>
              </w:tabs>
              <w:jc w:val="center"/>
              <w:rPr>
                <w:rFonts w:ascii="Times New Roman" w:hAnsi="Times New Roman" w:cs="Times New Roman"/>
                <w:sz w:val="20"/>
                <w:szCs w:val="20"/>
                <w:lang w:val="uk-UA"/>
              </w:rPr>
            </w:pPr>
          </w:p>
        </w:tc>
        <w:tc>
          <w:tcPr>
            <w:tcW w:w="2835" w:type="dxa"/>
            <w:tcBorders>
              <w:bottom w:val="nil"/>
            </w:tcBorders>
          </w:tcPr>
          <w:p w14:paraId="360095AA" w14:textId="77777777" w:rsidR="00D151E6" w:rsidRPr="00330D86" w:rsidRDefault="00D151E6" w:rsidP="00BD34EF">
            <w:pPr>
              <w:tabs>
                <w:tab w:val="left" w:pos="9072"/>
              </w:tabs>
              <w:jc w:val="both"/>
              <w:rPr>
                <w:rFonts w:ascii="Times New Roman" w:hAnsi="Times New Roman" w:cs="Times New Roman"/>
                <w:sz w:val="20"/>
                <w:szCs w:val="20"/>
                <w:lang w:val="uk-UA"/>
              </w:rPr>
            </w:pPr>
          </w:p>
        </w:tc>
      </w:tr>
      <w:tr w:rsidR="00561758" w:rsidRPr="00330D86" w14:paraId="33357462" w14:textId="77777777" w:rsidTr="00535FAF">
        <w:tc>
          <w:tcPr>
            <w:tcW w:w="562" w:type="dxa"/>
            <w:vAlign w:val="center"/>
          </w:tcPr>
          <w:p w14:paraId="47FBEF5B" w14:textId="648FB0E0" w:rsidR="00561758" w:rsidRPr="00330D86" w:rsidRDefault="00561758" w:rsidP="00561758">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6.</w:t>
            </w:r>
          </w:p>
        </w:tc>
        <w:tc>
          <w:tcPr>
            <w:tcW w:w="5193" w:type="dxa"/>
            <w:vAlign w:val="center"/>
          </w:tcPr>
          <w:p w14:paraId="271A5F8F" w14:textId="5942BABD" w:rsidR="00561758" w:rsidRPr="00330D86" w:rsidRDefault="00561758" w:rsidP="00561758">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 xml:space="preserve">Чи згадували протягом дзвінка ваше ім’я щонайменше 3 рази? </w:t>
            </w:r>
          </w:p>
        </w:tc>
        <w:tc>
          <w:tcPr>
            <w:tcW w:w="477" w:type="dxa"/>
            <w:vAlign w:val="center"/>
          </w:tcPr>
          <w:p w14:paraId="39D0C133" w14:textId="3FCB6A5B" w:rsidR="00561758" w:rsidRPr="00330D86" w:rsidRDefault="00561758" w:rsidP="00561758">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1890899C" w14:textId="77777777" w:rsidR="00561758" w:rsidRPr="00330D86" w:rsidRDefault="00561758" w:rsidP="00561758">
            <w:pPr>
              <w:tabs>
                <w:tab w:val="left" w:pos="9072"/>
              </w:tabs>
              <w:jc w:val="center"/>
              <w:rPr>
                <w:rFonts w:ascii="Times New Roman" w:hAnsi="Times New Roman" w:cs="Times New Roman"/>
                <w:sz w:val="20"/>
                <w:szCs w:val="20"/>
                <w:lang w:val="uk-UA"/>
              </w:rPr>
            </w:pPr>
          </w:p>
        </w:tc>
        <w:tc>
          <w:tcPr>
            <w:tcW w:w="425" w:type="dxa"/>
            <w:vAlign w:val="center"/>
          </w:tcPr>
          <w:p w14:paraId="7BFBF578" w14:textId="77777777" w:rsidR="00561758" w:rsidRPr="00330D86" w:rsidRDefault="00561758" w:rsidP="00561758">
            <w:pPr>
              <w:tabs>
                <w:tab w:val="left" w:pos="9072"/>
              </w:tabs>
              <w:jc w:val="center"/>
              <w:rPr>
                <w:rFonts w:ascii="Times New Roman" w:hAnsi="Times New Roman" w:cs="Times New Roman"/>
                <w:sz w:val="20"/>
                <w:szCs w:val="20"/>
                <w:lang w:val="uk-UA"/>
              </w:rPr>
            </w:pPr>
          </w:p>
        </w:tc>
        <w:tc>
          <w:tcPr>
            <w:tcW w:w="2835" w:type="dxa"/>
          </w:tcPr>
          <w:p w14:paraId="0C04E798" w14:textId="77777777" w:rsidR="00561758" w:rsidRPr="00330D86" w:rsidRDefault="00561758" w:rsidP="00561758">
            <w:pPr>
              <w:tabs>
                <w:tab w:val="left" w:pos="9072"/>
              </w:tabs>
              <w:jc w:val="both"/>
              <w:rPr>
                <w:rFonts w:ascii="Times New Roman" w:hAnsi="Times New Roman" w:cs="Times New Roman"/>
                <w:sz w:val="20"/>
                <w:szCs w:val="20"/>
                <w:lang w:val="uk-UA"/>
              </w:rPr>
            </w:pPr>
          </w:p>
        </w:tc>
      </w:tr>
      <w:tr w:rsidR="00561758" w:rsidRPr="00330D86" w14:paraId="17EE5140" w14:textId="77777777" w:rsidTr="00A159DF">
        <w:tc>
          <w:tcPr>
            <w:tcW w:w="562" w:type="dxa"/>
            <w:tcBorders>
              <w:bottom w:val="nil"/>
            </w:tcBorders>
            <w:vAlign w:val="center"/>
          </w:tcPr>
          <w:p w14:paraId="523B6235" w14:textId="11A73052" w:rsidR="00561758" w:rsidRPr="00330D86" w:rsidRDefault="00561758" w:rsidP="00561758">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7.</w:t>
            </w:r>
          </w:p>
        </w:tc>
        <w:tc>
          <w:tcPr>
            <w:tcW w:w="5193" w:type="dxa"/>
            <w:tcBorders>
              <w:bottom w:val="nil"/>
            </w:tcBorders>
            <w:vAlign w:val="center"/>
          </w:tcPr>
          <w:p w14:paraId="4B337B7F" w14:textId="233CE9E4" w:rsidR="00561758" w:rsidRPr="00330D86" w:rsidRDefault="00561758" w:rsidP="00561758">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 xml:space="preserve">Чи запитували у вас дати проживання в готелі? </w:t>
            </w:r>
          </w:p>
        </w:tc>
        <w:tc>
          <w:tcPr>
            <w:tcW w:w="477" w:type="dxa"/>
            <w:tcBorders>
              <w:bottom w:val="nil"/>
            </w:tcBorders>
            <w:vAlign w:val="center"/>
          </w:tcPr>
          <w:p w14:paraId="111594BA" w14:textId="79BBEE2F" w:rsidR="00561758" w:rsidRPr="00330D86" w:rsidRDefault="00561758" w:rsidP="00561758">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tcBorders>
              <w:bottom w:val="nil"/>
            </w:tcBorders>
            <w:vAlign w:val="center"/>
          </w:tcPr>
          <w:p w14:paraId="03F75208" w14:textId="77777777" w:rsidR="00561758" w:rsidRPr="00330D86" w:rsidRDefault="00561758" w:rsidP="00561758">
            <w:pPr>
              <w:tabs>
                <w:tab w:val="left" w:pos="9072"/>
              </w:tabs>
              <w:jc w:val="center"/>
              <w:rPr>
                <w:rFonts w:ascii="Times New Roman" w:hAnsi="Times New Roman" w:cs="Times New Roman"/>
                <w:sz w:val="20"/>
                <w:szCs w:val="20"/>
                <w:lang w:val="uk-UA"/>
              </w:rPr>
            </w:pPr>
          </w:p>
        </w:tc>
        <w:tc>
          <w:tcPr>
            <w:tcW w:w="425" w:type="dxa"/>
            <w:vAlign w:val="center"/>
          </w:tcPr>
          <w:p w14:paraId="4212A1B2" w14:textId="77777777" w:rsidR="00561758" w:rsidRPr="00330D86" w:rsidRDefault="00561758" w:rsidP="00561758">
            <w:pPr>
              <w:tabs>
                <w:tab w:val="left" w:pos="9072"/>
              </w:tabs>
              <w:jc w:val="center"/>
              <w:rPr>
                <w:rFonts w:ascii="Times New Roman" w:hAnsi="Times New Roman" w:cs="Times New Roman"/>
                <w:sz w:val="20"/>
                <w:szCs w:val="20"/>
                <w:lang w:val="uk-UA"/>
              </w:rPr>
            </w:pPr>
          </w:p>
        </w:tc>
        <w:tc>
          <w:tcPr>
            <w:tcW w:w="2835" w:type="dxa"/>
          </w:tcPr>
          <w:p w14:paraId="5FD20A9F" w14:textId="77777777" w:rsidR="00561758" w:rsidRPr="00330D86" w:rsidRDefault="00561758" w:rsidP="00561758">
            <w:pPr>
              <w:tabs>
                <w:tab w:val="left" w:pos="9072"/>
              </w:tabs>
              <w:jc w:val="both"/>
              <w:rPr>
                <w:rFonts w:ascii="Times New Roman" w:hAnsi="Times New Roman" w:cs="Times New Roman"/>
                <w:sz w:val="20"/>
                <w:szCs w:val="20"/>
                <w:lang w:val="uk-UA"/>
              </w:rPr>
            </w:pPr>
          </w:p>
        </w:tc>
      </w:tr>
      <w:tr w:rsidR="00A159DF" w:rsidRPr="00330D86" w14:paraId="380F0353" w14:textId="77777777" w:rsidTr="00A159DF">
        <w:tc>
          <w:tcPr>
            <w:tcW w:w="9918" w:type="dxa"/>
            <w:gridSpan w:val="6"/>
            <w:tcBorders>
              <w:top w:val="nil"/>
              <w:left w:val="nil"/>
              <w:right w:val="nil"/>
            </w:tcBorders>
            <w:vAlign w:val="center"/>
          </w:tcPr>
          <w:p w14:paraId="27E284D7" w14:textId="21F8EF1C" w:rsidR="00A159DF" w:rsidRPr="00A159DF" w:rsidRDefault="00A159DF" w:rsidP="00A159DF">
            <w:pPr>
              <w:tabs>
                <w:tab w:val="left" w:pos="9072"/>
              </w:tabs>
              <w:ind w:left="5557" w:firstLine="1276"/>
              <w:rPr>
                <w:rFonts w:ascii="Times New Roman" w:hAnsi="Times New Roman" w:cs="Times New Roman"/>
                <w:sz w:val="28"/>
                <w:szCs w:val="28"/>
                <w:lang w:val="uk-UA"/>
              </w:rPr>
            </w:pPr>
            <w:r w:rsidRPr="00A159DF">
              <w:rPr>
                <w:rFonts w:ascii="Times New Roman" w:hAnsi="Times New Roman" w:cs="Times New Roman"/>
                <w:sz w:val="28"/>
                <w:szCs w:val="28"/>
                <w:lang w:val="uk-UA"/>
              </w:rPr>
              <w:lastRenderedPageBreak/>
              <w:t>Продовження табл. 2.9</w:t>
            </w:r>
          </w:p>
        </w:tc>
      </w:tr>
      <w:tr w:rsidR="00561758" w:rsidRPr="00330D86" w14:paraId="50939E99" w14:textId="77777777" w:rsidTr="00535FAF">
        <w:tc>
          <w:tcPr>
            <w:tcW w:w="562" w:type="dxa"/>
            <w:vAlign w:val="center"/>
          </w:tcPr>
          <w:p w14:paraId="39B0481E" w14:textId="7A12A95D" w:rsidR="00561758" w:rsidRPr="00330D86" w:rsidRDefault="00561758" w:rsidP="00561758">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8.</w:t>
            </w:r>
          </w:p>
        </w:tc>
        <w:tc>
          <w:tcPr>
            <w:tcW w:w="5193" w:type="dxa"/>
            <w:vAlign w:val="center"/>
          </w:tcPr>
          <w:p w14:paraId="3ACB7EA4" w14:textId="377CCCE0" w:rsidR="00561758" w:rsidRPr="00330D86" w:rsidRDefault="00561758" w:rsidP="00561758">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 xml:space="preserve">Чи запитали вас про кількість гостей? Чи уточнювали будуть з вами діти або домашні улюбленці? </w:t>
            </w:r>
          </w:p>
        </w:tc>
        <w:tc>
          <w:tcPr>
            <w:tcW w:w="477" w:type="dxa"/>
            <w:vAlign w:val="center"/>
          </w:tcPr>
          <w:p w14:paraId="2BC627F4" w14:textId="77777777" w:rsidR="00561758" w:rsidRPr="00330D86" w:rsidRDefault="00561758" w:rsidP="00561758">
            <w:pPr>
              <w:tabs>
                <w:tab w:val="left" w:pos="9072"/>
              </w:tabs>
              <w:jc w:val="center"/>
              <w:rPr>
                <w:rFonts w:ascii="Times New Roman" w:hAnsi="Times New Roman" w:cs="Times New Roman"/>
                <w:sz w:val="20"/>
                <w:szCs w:val="20"/>
                <w:lang w:val="uk-UA"/>
              </w:rPr>
            </w:pPr>
          </w:p>
        </w:tc>
        <w:tc>
          <w:tcPr>
            <w:tcW w:w="426" w:type="dxa"/>
            <w:vAlign w:val="center"/>
          </w:tcPr>
          <w:p w14:paraId="6BF79554" w14:textId="72E58699" w:rsidR="00561758" w:rsidRPr="00330D86" w:rsidRDefault="00561758" w:rsidP="00561758">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5" w:type="dxa"/>
            <w:vAlign w:val="center"/>
          </w:tcPr>
          <w:p w14:paraId="1428A19E" w14:textId="77777777" w:rsidR="00561758" w:rsidRPr="00330D86" w:rsidRDefault="00561758" w:rsidP="00561758">
            <w:pPr>
              <w:tabs>
                <w:tab w:val="left" w:pos="9072"/>
              </w:tabs>
              <w:jc w:val="center"/>
              <w:rPr>
                <w:rFonts w:ascii="Times New Roman" w:hAnsi="Times New Roman" w:cs="Times New Roman"/>
                <w:sz w:val="20"/>
                <w:szCs w:val="20"/>
                <w:lang w:val="uk-UA"/>
              </w:rPr>
            </w:pPr>
          </w:p>
        </w:tc>
        <w:tc>
          <w:tcPr>
            <w:tcW w:w="2835" w:type="dxa"/>
            <w:vAlign w:val="center"/>
          </w:tcPr>
          <w:p w14:paraId="75CCE5AA" w14:textId="07916F08" w:rsidR="00561758" w:rsidRPr="00330D86" w:rsidRDefault="00561758" w:rsidP="00561758">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Ресепшіоніст не уточнив чи будуть діти або домашні улюбленці, тому пункт не зараховано</w:t>
            </w:r>
          </w:p>
        </w:tc>
      </w:tr>
      <w:tr w:rsidR="00561758" w:rsidRPr="00330D86" w14:paraId="2FA46313" w14:textId="77777777" w:rsidTr="00535FAF">
        <w:tc>
          <w:tcPr>
            <w:tcW w:w="562" w:type="dxa"/>
            <w:vAlign w:val="center"/>
          </w:tcPr>
          <w:p w14:paraId="7DE10986" w14:textId="46A877F0" w:rsidR="00561758" w:rsidRPr="00330D86" w:rsidRDefault="00561758" w:rsidP="00561758">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9.</w:t>
            </w:r>
          </w:p>
        </w:tc>
        <w:tc>
          <w:tcPr>
            <w:tcW w:w="5193" w:type="dxa"/>
            <w:vAlign w:val="center"/>
          </w:tcPr>
          <w:p w14:paraId="3D37601A" w14:textId="7D701E84" w:rsidR="00561758" w:rsidRPr="00330D86" w:rsidRDefault="00561758" w:rsidP="00561758">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 xml:space="preserve">Чи запропонували вам щонайменше 2 категорії номерів? </w:t>
            </w:r>
          </w:p>
        </w:tc>
        <w:tc>
          <w:tcPr>
            <w:tcW w:w="477" w:type="dxa"/>
            <w:vAlign w:val="center"/>
          </w:tcPr>
          <w:p w14:paraId="106E9A31" w14:textId="6A699351" w:rsidR="00561758" w:rsidRPr="00330D86" w:rsidRDefault="00561758" w:rsidP="00561758">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7E1E0DFB" w14:textId="77777777" w:rsidR="00561758" w:rsidRPr="00330D86" w:rsidRDefault="00561758" w:rsidP="00561758">
            <w:pPr>
              <w:tabs>
                <w:tab w:val="left" w:pos="9072"/>
              </w:tabs>
              <w:jc w:val="center"/>
              <w:rPr>
                <w:rFonts w:ascii="Times New Roman" w:hAnsi="Times New Roman" w:cs="Times New Roman"/>
                <w:sz w:val="20"/>
                <w:szCs w:val="20"/>
                <w:lang w:val="uk-UA"/>
              </w:rPr>
            </w:pPr>
          </w:p>
        </w:tc>
        <w:tc>
          <w:tcPr>
            <w:tcW w:w="425" w:type="dxa"/>
            <w:vAlign w:val="center"/>
          </w:tcPr>
          <w:p w14:paraId="620B61A0" w14:textId="77777777" w:rsidR="00561758" w:rsidRPr="00330D86" w:rsidRDefault="00561758" w:rsidP="00561758">
            <w:pPr>
              <w:tabs>
                <w:tab w:val="left" w:pos="9072"/>
              </w:tabs>
              <w:jc w:val="center"/>
              <w:rPr>
                <w:rFonts w:ascii="Times New Roman" w:hAnsi="Times New Roman" w:cs="Times New Roman"/>
                <w:sz w:val="20"/>
                <w:szCs w:val="20"/>
                <w:lang w:val="uk-UA"/>
              </w:rPr>
            </w:pPr>
          </w:p>
        </w:tc>
        <w:tc>
          <w:tcPr>
            <w:tcW w:w="2835" w:type="dxa"/>
            <w:vAlign w:val="center"/>
          </w:tcPr>
          <w:p w14:paraId="69AD124F" w14:textId="77777777" w:rsidR="00561758" w:rsidRPr="00330D86" w:rsidRDefault="00561758" w:rsidP="00561758">
            <w:pPr>
              <w:tabs>
                <w:tab w:val="left" w:pos="9072"/>
              </w:tabs>
              <w:rPr>
                <w:rFonts w:ascii="Times New Roman" w:hAnsi="Times New Roman" w:cs="Times New Roman"/>
                <w:sz w:val="20"/>
                <w:szCs w:val="20"/>
                <w:lang w:val="uk-UA"/>
              </w:rPr>
            </w:pPr>
          </w:p>
        </w:tc>
      </w:tr>
      <w:tr w:rsidR="00561758" w:rsidRPr="00330D86" w14:paraId="3E91D324" w14:textId="77777777" w:rsidTr="00535FAF">
        <w:tc>
          <w:tcPr>
            <w:tcW w:w="562" w:type="dxa"/>
            <w:vAlign w:val="center"/>
          </w:tcPr>
          <w:p w14:paraId="6F9A001F" w14:textId="275A3621" w:rsidR="00561758" w:rsidRPr="00330D86" w:rsidRDefault="00561758" w:rsidP="00561758">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10.</w:t>
            </w:r>
          </w:p>
        </w:tc>
        <w:tc>
          <w:tcPr>
            <w:tcW w:w="5193" w:type="dxa"/>
            <w:vAlign w:val="center"/>
          </w:tcPr>
          <w:p w14:paraId="0203A5D8" w14:textId="5E38DBBA" w:rsidR="00561758" w:rsidRPr="00330D86" w:rsidRDefault="00561758" w:rsidP="00561758">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 xml:space="preserve">Чи повідомив ресепшіоніст вам вартість проживання за 1 добу? Чи назвав вам кінцеву суму на ваш період проживання? </w:t>
            </w:r>
          </w:p>
        </w:tc>
        <w:tc>
          <w:tcPr>
            <w:tcW w:w="477" w:type="dxa"/>
            <w:vAlign w:val="center"/>
          </w:tcPr>
          <w:p w14:paraId="60FDF741" w14:textId="6F456E74" w:rsidR="00561758" w:rsidRPr="00330D86" w:rsidRDefault="00561758" w:rsidP="00561758">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0A0363C4" w14:textId="77777777" w:rsidR="00561758" w:rsidRPr="00330D86" w:rsidRDefault="00561758" w:rsidP="00561758">
            <w:pPr>
              <w:tabs>
                <w:tab w:val="left" w:pos="9072"/>
              </w:tabs>
              <w:jc w:val="center"/>
              <w:rPr>
                <w:rFonts w:ascii="Times New Roman" w:hAnsi="Times New Roman" w:cs="Times New Roman"/>
                <w:sz w:val="20"/>
                <w:szCs w:val="20"/>
                <w:lang w:val="uk-UA"/>
              </w:rPr>
            </w:pPr>
          </w:p>
        </w:tc>
        <w:tc>
          <w:tcPr>
            <w:tcW w:w="425" w:type="dxa"/>
            <w:vAlign w:val="center"/>
          </w:tcPr>
          <w:p w14:paraId="3F1716F1" w14:textId="77777777" w:rsidR="00561758" w:rsidRPr="00330D86" w:rsidRDefault="00561758" w:rsidP="00561758">
            <w:pPr>
              <w:tabs>
                <w:tab w:val="left" w:pos="9072"/>
              </w:tabs>
              <w:jc w:val="center"/>
              <w:rPr>
                <w:rFonts w:ascii="Times New Roman" w:hAnsi="Times New Roman" w:cs="Times New Roman"/>
                <w:sz w:val="20"/>
                <w:szCs w:val="20"/>
                <w:lang w:val="uk-UA"/>
              </w:rPr>
            </w:pPr>
          </w:p>
        </w:tc>
        <w:tc>
          <w:tcPr>
            <w:tcW w:w="2835" w:type="dxa"/>
            <w:vAlign w:val="center"/>
          </w:tcPr>
          <w:p w14:paraId="73D7F2FD" w14:textId="77777777" w:rsidR="00561758" w:rsidRPr="00330D86" w:rsidRDefault="00561758" w:rsidP="00561758">
            <w:pPr>
              <w:tabs>
                <w:tab w:val="left" w:pos="9072"/>
              </w:tabs>
              <w:rPr>
                <w:rFonts w:ascii="Times New Roman" w:hAnsi="Times New Roman" w:cs="Times New Roman"/>
                <w:sz w:val="20"/>
                <w:szCs w:val="20"/>
                <w:lang w:val="uk-UA"/>
              </w:rPr>
            </w:pPr>
          </w:p>
        </w:tc>
      </w:tr>
      <w:tr w:rsidR="00561758" w:rsidRPr="00330D86" w14:paraId="438A17FA" w14:textId="77777777" w:rsidTr="00535FAF">
        <w:tc>
          <w:tcPr>
            <w:tcW w:w="562" w:type="dxa"/>
            <w:vAlign w:val="center"/>
          </w:tcPr>
          <w:p w14:paraId="637AEDD4" w14:textId="74E267A8" w:rsidR="00561758" w:rsidRPr="00330D86" w:rsidRDefault="00561758" w:rsidP="00561758">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11.</w:t>
            </w:r>
          </w:p>
        </w:tc>
        <w:tc>
          <w:tcPr>
            <w:tcW w:w="5193" w:type="dxa"/>
            <w:vAlign w:val="center"/>
          </w:tcPr>
          <w:p w14:paraId="7E02D705" w14:textId="10C3255C" w:rsidR="00561758" w:rsidRPr="00330D86" w:rsidRDefault="00561758" w:rsidP="00561758">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 xml:space="preserve">Чи уточнив ресепшіоніст у вас наявність наказу на відрядження? </w:t>
            </w:r>
          </w:p>
        </w:tc>
        <w:tc>
          <w:tcPr>
            <w:tcW w:w="477" w:type="dxa"/>
            <w:vAlign w:val="center"/>
          </w:tcPr>
          <w:p w14:paraId="4DFFE86E" w14:textId="55AB44C9" w:rsidR="00561758" w:rsidRPr="00330D86" w:rsidRDefault="00561758" w:rsidP="00561758">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6D84A97C" w14:textId="77777777" w:rsidR="00561758" w:rsidRPr="00330D86" w:rsidRDefault="00561758" w:rsidP="00561758">
            <w:pPr>
              <w:tabs>
                <w:tab w:val="left" w:pos="9072"/>
              </w:tabs>
              <w:jc w:val="center"/>
              <w:rPr>
                <w:rFonts w:ascii="Times New Roman" w:hAnsi="Times New Roman" w:cs="Times New Roman"/>
                <w:sz w:val="20"/>
                <w:szCs w:val="20"/>
                <w:lang w:val="uk-UA"/>
              </w:rPr>
            </w:pPr>
          </w:p>
        </w:tc>
        <w:tc>
          <w:tcPr>
            <w:tcW w:w="425" w:type="dxa"/>
            <w:vAlign w:val="center"/>
          </w:tcPr>
          <w:p w14:paraId="1566FEF9" w14:textId="77777777" w:rsidR="00561758" w:rsidRPr="00330D86" w:rsidRDefault="00561758" w:rsidP="00561758">
            <w:pPr>
              <w:tabs>
                <w:tab w:val="left" w:pos="9072"/>
              </w:tabs>
              <w:jc w:val="center"/>
              <w:rPr>
                <w:rFonts w:ascii="Times New Roman" w:hAnsi="Times New Roman" w:cs="Times New Roman"/>
                <w:sz w:val="20"/>
                <w:szCs w:val="20"/>
                <w:lang w:val="uk-UA"/>
              </w:rPr>
            </w:pPr>
          </w:p>
        </w:tc>
        <w:tc>
          <w:tcPr>
            <w:tcW w:w="2835" w:type="dxa"/>
            <w:vAlign w:val="center"/>
          </w:tcPr>
          <w:p w14:paraId="2B5052ED" w14:textId="77777777" w:rsidR="00561758" w:rsidRPr="00330D86" w:rsidRDefault="00561758" w:rsidP="00561758">
            <w:pPr>
              <w:tabs>
                <w:tab w:val="left" w:pos="9072"/>
              </w:tabs>
              <w:rPr>
                <w:rFonts w:ascii="Times New Roman" w:hAnsi="Times New Roman" w:cs="Times New Roman"/>
                <w:sz w:val="20"/>
                <w:szCs w:val="20"/>
                <w:lang w:val="uk-UA"/>
              </w:rPr>
            </w:pPr>
          </w:p>
        </w:tc>
      </w:tr>
      <w:tr w:rsidR="00561758" w:rsidRPr="00330D86" w14:paraId="15B68B99" w14:textId="77777777" w:rsidTr="00535FAF">
        <w:tc>
          <w:tcPr>
            <w:tcW w:w="562" w:type="dxa"/>
            <w:vAlign w:val="center"/>
          </w:tcPr>
          <w:p w14:paraId="7A8DA378" w14:textId="5C0992FA" w:rsidR="00561758" w:rsidRPr="00330D86" w:rsidRDefault="00561758" w:rsidP="00561758">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12.</w:t>
            </w:r>
          </w:p>
        </w:tc>
        <w:tc>
          <w:tcPr>
            <w:tcW w:w="5193" w:type="dxa"/>
            <w:vAlign w:val="center"/>
          </w:tcPr>
          <w:p w14:paraId="26C52F6D" w14:textId="1276E301" w:rsidR="00561758" w:rsidRPr="00330D86" w:rsidRDefault="00561758" w:rsidP="00561758">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 xml:space="preserve">Чи повідомив вас співробітник про роботу ресторану та додаткові послуги в готелі? </w:t>
            </w:r>
          </w:p>
        </w:tc>
        <w:tc>
          <w:tcPr>
            <w:tcW w:w="477" w:type="dxa"/>
            <w:vAlign w:val="center"/>
          </w:tcPr>
          <w:p w14:paraId="75B933BF" w14:textId="49043CBC" w:rsidR="00561758" w:rsidRPr="00330D86" w:rsidRDefault="00561758" w:rsidP="00561758">
            <w:pPr>
              <w:tabs>
                <w:tab w:val="left" w:pos="9072"/>
              </w:tabs>
              <w:jc w:val="center"/>
              <w:rPr>
                <w:rFonts w:ascii="Times New Roman" w:hAnsi="Times New Roman" w:cs="Times New Roman"/>
                <w:sz w:val="20"/>
                <w:szCs w:val="20"/>
                <w:lang w:val="uk-UA"/>
              </w:rPr>
            </w:pPr>
          </w:p>
        </w:tc>
        <w:tc>
          <w:tcPr>
            <w:tcW w:w="426" w:type="dxa"/>
            <w:vAlign w:val="center"/>
          </w:tcPr>
          <w:p w14:paraId="5D032DB5" w14:textId="429AD49C" w:rsidR="00561758" w:rsidRPr="00330D86" w:rsidRDefault="00561758" w:rsidP="00561758">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5" w:type="dxa"/>
            <w:vAlign w:val="center"/>
          </w:tcPr>
          <w:p w14:paraId="5DFD5464" w14:textId="77777777" w:rsidR="00561758" w:rsidRPr="00330D86" w:rsidRDefault="00561758" w:rsidP="00561758">
            <w:pPr>
              <w:tabs>
                <w:tab w:val="left" w:pos="9072"/>
              </w:tabs>
              <w:jc w:val="center"/>
              <w:rPr>
                <w:rFonts w:ascii="Times New Roman" w:hAnsi="Times New Roman" w:cs="Times New Roman"/>
                <w:sz w:val="20"/>
                <w:szCs w:val="20"/>
                <w:lang w:val="uk-UA"/>
              </w:rPr>
            </w:pPr>
          </w:p>
        </w:tc>
        <w:tc>
          <w:tcPr>
            <w:tcW w:w="2835" w:type="dxa"/>
            <w:vAlign w:val="center"/>
          </w:tcPr>
          <w:p w14:paraId="5A9B5FC9" w14:textId="70B45D68" w:rsidR="00561758" w:rsidRPr="00330D86" w:rsidRDefault="00561758" w:rsidP="00561758">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Ресепшіоніст не повідомив про роботу сауни, тому пункт не зараховано</w:t>
            </w:r>
          </w:p>
        </w:tc>
      </w:tr>
      <w:tr w:rsidR="00561758" w:rsidRPr="00330D86" w14:paraId="4448D805" w14:textId="77777777" w:rsidTr="00535FAF">
        <w:tc>
          <w:tcPr>
            <w:tcW w:w="562" w:type="dxa"/>
            <w:vAlign w:val="center"/>
          </w:tcPr>
          <w:p w14:paraId="1D437E33" w14:textId="0D5163C5" w:rsidR="00561758" w:rsidRPr="00330D86" w:rsidRDefault="00561758" w:rsidP="00561758">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13.</w:t>
            </w:r>
          </w:p>
        </w:tc>
        <w:tc>
          <w:tcPr>
            <w:tcW w:w="5193" w:type="dxa"/>
            <w:vAlign w:val="center"/>
          </w:tcPr>
          <w:p w14:paraId="414D1B88" w14:textId="17C6AF53" w:rsidR="00561758" w:rsidRPr="00330D86" w:rsidRDefault="00561758" w:rsidP="00561758">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Чи відповів ресепшіоніст на ваші додаткові, уточнювальні запитання?</w:t>
            </w:r>
          </w:p>
        </w:tc>
        <w:tc>
          <w:tcPr>
            <w:tcW w:w="477" w:type="dxa"/>
            <w:vAlign w:val="center"/>
          </w:tcPr>
          <w:p w14:paraId="4626024E" w14:textId="48DB361E" w:rsidR="00561758" w:rsidRPr="00330D86" w:rsidRDefault="00561758" w:rsidP="00561758">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3B333245" w14:textId="77777777" w:rsidR="00561758" w:rsidRPr="00330D86" w:rsidRDefault="00561758" w:rsidP="00561758">
            <w:pPr>
              <w:tabs>
                <w:tab w:val="left" w:pos="9072"/>
              </w:tabs>
              <w:jc w:val="center"/>
              <w:rPr>
                <w:rFonts w:ascii="Times New Roman" w:hAnsi="Times New Roman" w:cs="Times New Roman"/>
                <w:sz w:val="20"/>
                <w:szCs w:val="20"/>
                <w:lang w:val="uk-UA"/>
              </w:rPr>
            </w:pPr>
          </w:p>
        </w:tc>
        <w:tc>
          <w:tcPr>
            <w:tcW w:w="425" w:type="dxa"/>
            <w:vAlign w:val="center"/>
          </w:tcPr>
          <w:p w14:paraId="361C42EE" w14:textId="77777777" w:rsidR="00561758" w:rsidRPr="00330D86" w:rsidRDefault="00561758" w:rsidP="00561758">
            <w:pPr>
              <w:tabs>
                <w:tab w:val="left" w:pos="9072"/>
              </w:tabs>
              <w:jc w:val="center"/>
              <w:rPr>
                <w:rFonts w:ascii="Times New Roman" w:hAnsi="Times New Roman" w:cs="Times New Roman"/>
                <w:sz w:val="20"/>
                <w:szCs w:val="20"/>
                <w:lang w:val="uk-UA"/>
              </w:rPr>
            </w:pPr>
          </w:p>
        </w:tc>
        <w:tc>
          <w:tcPr>
            <w:tcW w:w="2835" w:type="dxa"/>
          </w:tcPr>
          <w:p w14:paraId="75407156" w14:textId="77777777" w:rsidR="00561758" w:rsidRPr="00330D86" w:rsidRDefault="00561758" w:rsidP="00561758">
            <w:pPr>
              <w:tabs>
                <w:tab w:val="left" w:pos="9072"/>
              </w:tabs>
              <w:jc w:val="both"/>
              <w:rPr>
                <w:rFonts w:ascii="Times New Roman" w:hAnsi="Times New Roman" w:cs="Times New Roman"/>
                <w:sz w:val="20"/>
                <w:szCs w:val="20"/>
                <w:lang w:val="uk-UA"/>
              </w:rPr>
            </w:pPr>
          </w:p>
        </w:tc>
      </w:tr>
      <w:tr w:rsidR="00561758" w:rsidRPr="00330D86" w14:paraId="7C3AD91E" w14:textId="77777777" w:rsidTr="00535FAF">
        <w:tc>
          <w:tcPr>
            <w:tcW w:w="562" w:type="dxa"/>
            <w:vAlign w:val="center"/>
          </w:tcPr>
          <w:p w14:paraId="746FC800" w14:textId="49FB227A" w:rsidR="00561758" w:rsidRPr="00330D86" w:rsidRDefault="00561758" w:rsidP="00561758">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14.</w:t>
            </w:r>
          </w:p>
        </w:tc>
        <w:tc>
          <w:tcPr>
            <w:tcW w:w="5193" w:type="dxa"/>
            <w:vAlign w:val="center"/>
          </w:tcPr>
          <w:p w14:paraId="7F58A461" w14:textId="42CA307D" w:rsidR="00561758" w:rsidRPr="00330D86" w:rsidRDefault="00561758" w:rsidP="00561758">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Чи запропонував вам ресепшіоніст викликати таксі, щоб дістатись до готелю?</w:t>
            </w:r>
          </w:p>
        </w:tc>
        <w:tc>
          <w:tcPr>
            <w:tcW w:w="477" w:type="dxa"/>
            <w:vAlign w:val="center"/>
          </w:tcPr>
          <w:p w14:paraId="06A70B29" w14:textId="77777777" w:rsidR="00561758" w:rsidRPr="00330D86" w:rsidRDefault="00561758" w:rsidP="00561758">
            <w:pPr>
              <w:tabs>
                <w:tab w:val="left" w:pos="9072"/>
              </w:tabs>
              <w:jc w:val="center"/>
              <w:rPr>
                <w:rFonts w:ascii="Times New Roman" w:hAnsi="Times New Roman" w:cs="Times New Roman"/>
                <w:sz w:val="20"/>
                <w:szCs w:val="20"/>
                <w:lang w:val="uk-UA"/>
              </w:rPr>
            </w:pPr>
          </w:p>
        </w:tc>
        <w:tc>
          <w:tcPr>
            <w:tcW w:w="426" w:type="dxa"/>
            <w:vAlign w:val="center"/>
          </w:tcPr>
          <w:p w14:paraId="5163E95A" w14:textId="1CB807C0" w:rsidR="00561758" w:rsidRPr="00330D86" w:rsidRDefault="00561758" w:rsidP="00561758">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5" w:type="dxa"/>
            <w:vAlign w:val="center"/>
          </w:tcPr>
          <w:p w14:paraId="00FC0A26" w14:textId="77777777" w:rsidR="00561758" w:rsidRPr="00330D86" w:rsidRDefault="00561758" w:rsidP="00561758">
            <w:pPr>
              <w:tabs>
                <w:tab w:val="left" w:pos="9072"/>
              </w:tabs>
              <w:jc w:val="center"/>
              <w:rPr>
                <w:rFonts w:ascii="Times New Roman" w:hAnsi="Times New Roman" w:cs="Times New Roman"/>
                <w:sz w:val="20"/>
                <w:szCs w:val="20"/>
                <w:lang w:val="uk-UA"/>
              </w:rPr>
            </w:pPr>
          </w:p>
        </w:tc>
        <w:tc>
          <w:tcPr>
            <w:tcW w:w="2835" w:type="dxa"/>
          </w:tcPr>
          <w:p w14:paraId="601E0F39" w14:textId="77777777" w:rsidR="00561758" w:rsidRPr="00330D86" w:rsidRDefault="00561758" w:rsidP="00561758">
            <w:pPr>
              <w:tabs>
                <w:tab w:val="left" w:pos="9072"/>
              </w:tabs>
              <w:jc w:val="both"/>
              <w:rPr>
                <w:rFonts w:ascii="Times New Roman" w:hAnsi="Times New Roman" w:cs="Times New Roman"/>
                <w:sz w:val="20"/>
                <w:szCs w:val="20"/>
                <w:lang w:val="uk-UA"/>
              </w:rPr>
            </w:pPr>
          </w:p>
        </w:tc>
      </w:tr>
      <w:tr w:rsidR="00561758" w:rsidRPr="00330D86" w14:paraId="2A4029DF" w14:textId="77777777" w:rsidTr="00535FAF">
        <w:tc>
          <w:tcPr>
            <w:tcW w:w="562" w:type="dxa"/>
            <w:vAlign w:val="center"/>
          </w:tcPr>
          <w:p w14:paraId="5989F02F" w14:textId="5486C144" w:rsidR="00561758" w:rsidRPr="00330D86" w:rsidRDefault="00561758" w:rsidP="00561758">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15.</w:t>
            </w:r>
          </w:p>
        </w:tc>
        <w:tc>
          <w:tcPr>
            <w:tcW w:w="5193" w:type="dxa"/>
            <w:vAlign w:val="center"/>
          </w:tcPr>
          <w:p w14:paraId="1BD00E52" w14:textId="5FBFB5B0" w:rsidR="00561758" w:rsidRPr="00330D86" w:rsidRDefault="00561758" w:rsidP="00561758">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Чи провели вам фінальне резюмування для завершення бронювання?</w:t>
            </w:r>
          </w:p>
        </w:tc>
        <w:tc>
          <w:tcPr>
            <w:tcW w:w="477" w:type="dxa"/>
            <w:vAlign w:val="center"/>
          </w:tcPr>
          <w:p w14:paraId="17C23210" w14:textId="5B0E04F9" w:rsidR="00561758" w:rsidRPr="00330D86" w:rsidRDefault="00561758" w:rsidP="00561758">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1007543A" w14:textId="77777777" w:rsidR="00561758" w:rsidRPr="00330D86" w:rsidRDefault="00561758" w:rsidP="00561758">
            <w:pPr>
              <w:tabs>
                <w:tab w:val="left" w:pos="9072"/>
              </w:tabs>
              <w:jc w:val="center"/>
              <w:rPr>
                <w:rFonts w:ascii="Times New Roman" w:hAnsi="Times New Roman" w:cs="Times New Roman"/>
                <w:sz w:val="20"/>
                <w:szCs w:val="20"/>
                <w:lang w:val="uk-UA"/>
              </w:rPr>
            </w:pPr>
          </w:p>
        </w:tc>
        <w:tc>
          <w:tcPr>
            <w:tcW w:w="425" w:type="dxa"/>
            <w:vAlign w:val="center"/>
          </w:tcPr>
          <w:p w14:paraId="0436E255" w14:textId="77777777" w:rsidR="00561758" w:rsidRPr="00330D86" w:rsidRDefault="00561758" w:rsidP="00561758">
            <w:pPr>
              <w:tabs>
                <w:tab w:val="left" w:pos="9072"/>
              </w:tabs>
              <w:jc w:val="center"/>
              <w:rPr>
                <w:rFonts w:ascii="Times New Roman" w:hAnsi="Times New Roman" w:cs="Times New Roman"/>
                <w:sz w:val="20"/>
                <w:szCs w:val="20"/>
                <w:lang w:val="uk-UA"/>
              </w:rPr>
            </w:pPr>
          </w:p>
        </w:tc>
        <w:tc>
          <w:tcPr>
            <w:tcW w:w="2835" w:type="dxa"/>
          </w:tcPr>
          <w:p w14:paraId="48957F44" w14:textId="77777777" w:rsidR="00561758" w:rsidRPr="00330D86" w:rsidRDefault="00561758" w:rsidP="00561758">
            <w:pPr>
              <w:tabs>
                <w:tab w:val="left" w:pos="9072"/>
              </w:tabs>
              <w:jc w:val="both"/>
              <w:rPr>
                <w:rFonts w:ascii="Times New Roman" w:hAnsi="Times New Roman" w:cs="Times New Roman"/>
                <w:sz w:val="20"/>
                <w:szCs w:val="20"/>
                <w:lang w:val="uk-UA"/>
              </w:rPr>
            </w:pPr>
          </w:p>
        </w:tc>
      </w:tr>
      <w:tr w:rsidR="00561758" w:rsidRPr="00330D86" w14:paraId="712C5624" w14:textId="77777777" w:rsidTr="00535FAF">
        <w:tc>
          <w:tcPr>
            <w:tcW w:w="5755" w:type="dxa"/>
            <w:gridSpan w:val="2"/>
            <w:vAlign w:val="center"/>
          </w:tcPr>
          <w:p w14:paraId="2F151F8A" w14:textId="71DD07C0" w:rsidR="00561758" w:rsidRPr="00330D86" w:rsidRDefault="00561758" w:rsidP="00561758">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Разом</w:t>
            </w:r>
          </w:p>
        </w:tc>
        <w:tc>
          <w:tcPr>
            <w:tcW w:w="477" w:type="dxa"/>
            <w:vAlign w:val="center"/>
          </w:tcPr>
          <w:p w14:paraId="5867AFFF" w14:textId="6A68EDF6" w:rsidR="00561758" w:rsidRPr="00330D86" w:rsidRDefault="00561758" w:rsidP="00561758">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11</w:t>
            </w:r>
          </w:p>
        </w:tc>
        <w:tc>
          <w:tcPr>
            <w:tcW w:w="426" w:type="dxa"/>
            <w:vAlign w:val="center"/>
          </w:tcPr>
          <w:p w14:paraId="1CD7B2B0" w14:textId="0EF95B44" w:rsidR="00561758" w:rsidRPr="00330D86" w:rsidRDefault="00561758" w:rsidP="00561758">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3</w:t>
            </w:r>
          </w:p>
        </w:tc>
        <w:tc>
          <w:tcPr>
            <w:tcW w:w="425" w:type="dxa"/>
            <w:vAlign w:val="center"/>
          </w:tcPr>
          <w:p w14:paraId="19EED6BE" w14:textId="708A5C19" w:rsidR="00561758" w:rsidRPr="00330D86" w:rsidRDefault="00561758" w:rsidP="00561758">
            <w:pPr>
              <w:tabs>
                <w:tab w:val="left" w:pos="9072"/>
              </w:tabs>
              <w:jc w:val="center"/>
              <w:rPr>
                <w:rFonts w:ascii="Times New Roman" w:hAnsi="Times New Roman" w:cs="Times New Roman"/>
                <w:sz w:val="20"/>
                <w:szCs w:val="20"/>
                <w:lang w:val="uk-UA"/>
              </w:rPr>
            </w:pPr>
          </w:p>
        </w:tc>
        <w:tc>
          <w:tcPr>
            <w:tcW w:w="2835" w:type="dxa"/>
          </w:tcPr>
          <w:p w14:paraId="7AB0F177" w14:textId="0568F419" w:rsidR="00561758" w:rsidRPr="00330D86" w:rsidRDefault="00561758" w:rsidP="00561758">
            <w:pPr>
              <w:tabs>
                <w:tab w:val="left" w:pos="9072"/>
              </w:tabs>
              <w:jc w:val="both"/>
              <w:rPr>
                <w:rFonts w:ascii="Times New Roman" w:hAnsi="Times New Roman" w:cs="Times New Roman"/>
                <w:sz w:val="20"/>
                <w:szCs w:val="20"/>
                <w:lang w:val="uk-UA"/>
              </w:rPr>
            </w:pPr>
            <w:r w:rsidRPr="00330D86">
              <w:rPr>
                <w:rFonts w:ascii="Times New Roman" w:hAnsi="Times New Roman" w:cs="Times New Roman"/>
                <w:sz w:val="20"/>
                <w:szCs w:val="20"/>
                <w:lang w:val="uk-UA"/>
              </w:rPr>
              <w:t>Якість: 78.57%</w:t>
            </w:r>
          </w:p>
        </w:tc>
      </w:tr>
    </w:tbl>
    <w:p w14:paraId="28EDCF39" w14:textId="77777777" w:rsidR="00C72AF6" w:rsidRPr="00330D86" w:rsidRDefault="00CD7464" w:rsidP="00C72AF6">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Джерело: складено автором на основі даних підприємства</w:t>
      </w:r>
    </w:p>
    <w:p w14:paraId="41C5C480" w14:textId="77777777" w:rsidR="00C72AF6" w:rsidRPr="00330D86" w:rsidRDefault="00C72AF6" w:rsidP="00C72AF6">
      <w:pPr>
        <w:tabs>
          <w:tab w:val="left" w:pos="9072"/>
        </w:tabs>
        <w:spacing w:after="0" w:line="240" w:lineRule="auto"/>
        <w:ind w:firstLine="709"/>
        <w:jc w:val="both"/>
        <w:rPr>
          <w:rFonts w:ascii="Times New Roman" w:hAnsi="Times New Roman" w:cs="Times New Roman"/>
          <w:sz w:val="28"/>
          <w:szCs w:val="28"/>
          <w:lang w:val="uk-UA"/>
        </w:rPr>
      </w:pPr>
    </w:p>
    <w:p w14:paraId="5FF9EF26" w14:textId="77777777" w:rsidR="005B57CF" w:rsidRPr="00330D86" w:rsidRDefault="00C72AF6" w:rsidP="004863E2">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За даними таблиці, з 15 пунктів чек-листу було чітко виконано 11. Вимога «Чи попросив ресепшіоніст вам перетелефонувати, якщо він був зайнятий?» не оцінювалась, оскільки ресепшіоністу не довелось телефонувати гостю повторно, всі питання було вирішено в першому дзвінку</w:t>
      </w:r>
      <w:r w:rsidR="0046373F" w:rsidRPr="00330D86">
        <w:rPr>
          <w:rFonts w:ascii="Times New Roman" w:hAnsi="Times New Roman" w:cs="Times New Roman"/>
          <w:sz w:val="28"/>
          <w:szCs w:val="28"/>
          <w:lang w:val="uk-UA"/>
        </w:rPr>
        <w:t>, саме тому при фінальному розрахунку якості дзвінка було виокремлено 14 пунктів</w:t>
      </w:r>
      <w:r w:rsidRPr="00330D86">
        <w:rPr>
          <w:rFonts w:ascii="Times New Roman" w:hAnsi="Times New Roman" w:cs="Times New Roman"/>
          <w:sz w:val="28"/>
          <w:szCs w:val="28"/>
          <w:lang w:val="uk-UA"/>
        </w:rPr>
        <w:t xml:space="preserve">. </w:t>
      </w:r>
    </w:p>
    <w:p w14:paraId="75BF3C0C" w14:textId="77777777" w:rsidR="005B57CF" w:rsidRPr="00330D86" w:rsidRDefault="00C72AF6" w:rsidP="004863E2">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Не виконано було вимоги</w:t>
      </w:r>
      <w:r w:rsidR="005B57CF" w:rsidRPr="00330D86">
        <w:rPr>
          <w:rFonts w:ascii="Times New Roman" w:hAnsi="Times New Roman" w:cs="Times New Roman"/>
          <w:sz w:val="28"/>
          <w:szCs w:val="28"/>
          <w:lang w:val="uk-UA"/>
        </w:rPr>
        <w:t>:</w:t>
      </w:r>
      <w:r w:rsidRPr="00330D86">
        <w:rPr>
          <w:rFonts w:ascii="Times New Roman" w:hAnsi="Times New Roman" w:cs="Times New Roman"/>
          <w:sz w:val="28"/>
          <w:szCs w:val="28"/>
          <w:lang w:val="uk-UA"/>
        </w:rPr>
        <w:t xml:space="preserve"> «</w:t>
      </w:r>
      <w:r w:rsidR="00B24C62" w:rsidRPr="00330D86">
        <w:rPr>
          <w:rFonts w:ascii="Times New Roman" w:hAnsi="Times New Roman" w:cs="Times New Roman"/>
          <w:sz w:val="28"/>
          <w:szCs w:val="28"/>
          <w:lang w:val="uk-UA"/>
        </w:rPr>
        <w:t>Чи запитали вас про кількість гостей? Чи уточнювали будуть з вами діти або домашні улюбленці?</w:t>
      </w:r>
      <w:r w:rsidRPr="00330D86">
        <w:rPr>
          <w:rFonts w:ascii="Times New Roman" w:hAnsi="Times New Roman" w:cs="Times New Roman"/>
          <w:sz w:val="28"/>
          <w:szCs w:val="28"/>
          <w:lang w:val="uk-UA"/>
        </w:rPr>
        <w:t>»</w:t>
      </w:r>
      <w:r w:rsidR="00B24C62" w:rsidRPr="00330D86">
        <w:rPr>
          <w:rFonts w:ascii="Times New Roman" w:hAnsi="Times New Roman" w:cs="Times New Roman"/>
          <w:sz w:val="28"/>
          <w:szCs w:val="28"/>
          <w:lang w:val="uk-UA"/>
        </w:rPr>
        <w:t xml:space="preserve"> та «Чи повідомив вас співробітник про роботу ресторану та додаткові послуги в готелі?».</w:t>
      </w:r>
    </w:p>
    <w:p w14:paraId="0556FF6E" w14:textId="77777777" w:rsidR="005B57CF" w:rsidRPr="00330D86" w:rsidRDefault="00B24C62" w:rsidP="004863E2">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До кожної з вимог було додано пояснення і зазначено, що питання ресепшіоніст не запитав в гостя в дзвінку про наявність дітей під час проживання або улюбленців. Також при наданні гостю інформації про додаткові послуги готелю не проінформував його про роботу сауни. </w:t>
      </w:r>
    </w:p>
    <w:p w14:paraId="75994BFD" w14:textId="77777777" w:rsidR="005B57CF" w:rsidRPr="00330D86" w:rsidRDefault="00B24C62" w:rsidP="004863E2">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Якість дзвінка була оцінена</w:t>
      </w:r>
      <w:r w:rsidR="000B69F5" w:rsidRPr="00330D86">
        <w:rPr>
          <w:rFonts w:ascii="Times New Roman" w:hAnsi="Times New Roman" w:cs="Times New Roman"/>
          <w:sz w:val="28"/>
          <w:szCs w:val="28"/>
          <w:lang w:val="uk-UA"/>
        </w:rPr>
        <w:t xml:space="preserve"> в 78,75%, що є значно меншим за показники інших місяців. Нормальним результат якості дзвінка вважається від 80%</w:t>
      </w:r>
      <w:r w:rsidR="004863E2" w:rsidRPr="00330D86">
        <w:rPr>
          <w:rFonts w:ascii="Times New Roman" w:hAnsi="Times New Roman" w:cs="Times New Roman"/>
          <w:sz w:val="28"/>
          <w:szCs w:val="28"/>
          <w:lang w:val="uk-UA"/>
        </w:rPr>
        <w:t xml:space="preserve">. </w:t>
      </w:r>
    </w:p>
    <w:p w14:paraId="60C4AF53" w14:textId="7591CE03" w:rsidR="004863E2" w:rsidRPr="00330D86" w:rsidRDefault="004863E2" w:rsidP="004863E2">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Для удосконалення якості обслуговування гостей в дзвінку можемо запропонувати проведення короткого брифінгу за результатами</w:t>
      </w:r>
      <w:r w:rsidR="00E7115C" w:rsidRPr="00330D86">
        <w:rPr>
          <w:rFonts w:ascii="Times New Roman" w:hAnsi="Times New Roman" w:cs="Times New Roman"/>
          <w:sz w:val="28"/>
          <w:szCs w:val="28"/>
          <w:lang w:val="uk-UA"/>
        </w:rPr>
        <w:t xml:space="preserve"> дзвінка. 15 хвилинна зустріч з співробітниками служби прийому та розміщення є чудовим методом для обговорення результатів, аналізу помилок та встановлення нових цілей.</w:t>
      </w:r>
    </w:p>
    <w:p w14:paraId="692BBC7E" w14:textId="5023FAB6" w:rsidR="004863E2" w:rsidRPr="00330D86" w:rsidRDefault="004863E2" w:rsidP="004863E2">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Чек-лист таємного дзвінка є першим розділом загального чек-листа.</w:t>
      </w:r>
      <w:r w:rsidR="00E7115C" w:rsidRPr="00330D86">
        <w:rPr>
          <w:rFonts w:ascii="Times New Roman" w:hAnsi="Times New Roman" w:cs="Times New Roman"/>
          <w:sz w:val="28"/>
          <w:szCs w:val="28"/>
          <w:lang w:val="uk-UA"/>
        </w:rPr>
        <w:t xml:space="preserve"> </w:t>
      </w:r>
      <w:r w:rsidR="006C3C89" w:rsidRPr="00330D86">
        <w:rPr>
          <w:rFonts w:ascii="Times New Roman" w:hAnsi="Times New Roman" w:cs="Times New Roman"/>
          <w:sz w:val="28"/>
          <w:szCs w:val="28"/>
          <w:lang w:val="uk-UA"/>
        </w:rPr>
        <w:t xml:space="preserve">Іншими розділами для оцінювання якості обслуговування є служба прийому та розміщення, служба ресторанного сервісу, служба хаускіпінгу та загальні питання. </w:t>
      </w:r>
      <w:r w:rsidR="00E7115C" w:rsidRPr="00330D86">
        <w:rPr>
          <w:rFonts w:ascii="Times New Roman" w:hAnsi="Times New Roman" w:cs="Times New Roman"/>
          <w:sz w:val="28"/>
          <w:szCs w:val="28"/>
          <w:lang w:val="uk-UA"/>
        </w:rPr>
        <w:t xml:space="preserve">Дані останнього звіту надано готелем за </w:t>
      </w:r>
      <w:r w:rsidR="00B768A1" w:rsidRPr="00330D86">
        <w:rPr>
          <w:rFonts w:ascii="Times New Roman" w:hAnsi="Times New Roman" w:cs="Times New Roman"/>
          <w:sz w:val="28"/>
          <w:szCs w:val="28"/>
          <w:lang w:val="uk-UA"/>
        </w:rPr>
        <w:t>вересень</w:t>
      </w:r>
      <w:r w:rsidR="00E7115C" w:rsidRPr="00330D86">
        <w:rPr>
          <w:rFonts w:ascii="Times New Roman" w:hAnsi="Times New Roman" w:cs="Times New Roman"/>
          <w:sz w:val="28"/>
          <w:szCs w:val="28"/>
          <w:lang w:val="uk-UA"/>
        </w:rPr>
        <w:t xml:space="preserve"> 2024 року, детальни</w:t>
      </w:r>
      <w:r w:rsidR="00A6293F" w:rsidRPr="00330D86">
        <w:rPr>
          <w:rFonts w:ascii="Times New Roman" w:hAnsi="Times New Roman" w:cs="Times New Roman"/>
          <w:sz w:val="28"/>
          <w:szCs w:val="28"/>
          <w:lang w:val="uk-UA"/>
        </w:rPr>
        <w:t>й аналіз розписано в таблиці 2.</w:t>
      </w:r>
      <w:r w:rsidR="00DB306B">
        <w:rPr>
          <w:rFonts w:ascii="Times New Roman" w:hAnsi="Times New Roman" w:cs="Times New Roman"/>
          <w:sz w:val="28"/>
          <w:szCs w:val="28"/>
          <w:lang w:val="uk-UA"/>
        </w:rPr>
        <w:t>10</w:t>
      </w:r>
    </w:p>
    <w:p w14:paraId="0B4F2F59" w14:textId="77777777" w:rsidR="00E7115C" w:rsidRPr="00330D86" w:rsidRDefault="00E7115C" w:rsidP="00B768A1">
      <w:pPr>
        <w:tabs>
          <w:tab w:val="left" w:pos="9072"/>
        </w:tabs>
        <w:spacing w:after="0" w:line="240" w:lineRule="auto"/>
        <w:ind w:firstLine="709"/>
        <w:jc w:val="both"/>
        <w:rPr>
          <w:rFonts w:ascii="Times New Roman" w:hAnsi="Times New Roman" w:cs="Times New Roman"/>
          <w:sz w:val="28"/>
          <w:szCs w:val="28"/>
          <w:lang w:val="uk-UA"/>
        </w:rPr>
      </w:pPr>
    </w:p>
    <w:p w14:paraId="14F02045" w14:textId="265250F5" w:rsidR="007F01AC" w:rsidRPr="00330D86" w:rsidRDefault="00A6293F" w:rsidP="007F01AC">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Таблиця 2.</w:t>
      </w:r>
      <w:r w:rsidR="00DB306B">
        <w:rPr>
          <w:rFonts w:ascii="Times New Roman" w:hAnsi="Times New Roman" w:cs="Times New Roman"/>
          <w:sz w:val="28"/>
          <w:szCs w:val="28"/>
          <w:lang w:val="uk-UA"/>
        </w:rPr>
        <w:t>10</w:t>
      </w:r>
      <w:r w:rsidRPr="00330D86">
        <w:rPr>
          <w:rFonts w:ascii="Times New Roman" w:hAnsi="Times New Roman" w:cs="Times New Roman"/>
          <w:sz w:val="28"/>
          <w:szCs w:val="28"/>
          <w:lang w:val="uk-UA"/>
        </w:rPr>
        <w:t xml:space="preserve"> -</w:t>
      </w:r>
      <w:r w:rsidR="007F01AC" w:rsidRPr="00330D86">
        <w:rPr>
          <w:rFonts w:ascii="Times New Roman" w:hAnsi="Times New Roman" w:cs="Times New Roman"/>
          <w:sz w:val="28"/>
          <w:szCs w:val="28"/>
          <w:lang w:val="uk-UA"/>
        </w:rPr>
        <w:t xml:space="preserve"> З</w:t>
      </w:r>
      <w:r w:rsidR="00C42E25" w:rsidRPr="00330D86">
        <w:rPr>
          <w:rFonts w:ascii="Times New Roman" w:hAnsi="Times New Roman" w:cs="Times New Roman"/>
          <w:sz w:val="28"/>
          <w:szCs w:val="28"/>
          <w:lang w:val="uk-UA"/>
        </w:rPr>
        <w:t>агальний з</w:t>
      </w:r>
      <w:r w:rsidR="007F01AC" w:rsidRPr="00330D86">
        <w:rPr>
          <w:rFonts w:ascii="Times New Roman" w:hAnsi="Times New Roman" w:cs="Times New Roman"/>
          <w:sz w:val="28"/>
          <w:szCs w:val="28"/>
          <w:lang w:val="uk-UA"/>
        </w:rPr>
        <w:t>віт за чек-листом в готелі «Ц</w:t>
      </w:r>
      <w:r w:rsidR="00B768A1" w:rsidRPr="00330D86">
        <w:rPr>
          <w:rFonts w:ascii="Times New Roman" w:hAnsi="Times New Roman" w:cs="Times New Roman"/>
          <w:sz w:val="28"/>
          <w:szCs w:val="28"/>
          <w:lang w:val="uk-UA"/>
        </w:rPr>
        <w:t xml:space="preserve">ентральний» за вересень </w:t>
      </w:r>
      <w:r w:rsidR="007F01AC" w:rsidRPr="00330D86">
        <w:rPr>
          <w:rFonts w:ascii="Times New Roman" w:hAnsi="Times New Roman" w:cs="Times New Roman"/>
          <w:sz w:val="28"/>
          <w:szCs w:val="28"/>
          <w:lang w:val="uk-UA"/>
        </w:rPr>
        <w:t>2024 року</w:t>
      </w:r>
    </w:p>
    <w:tbl>
      <w:tblPr>
        <w:tblStyle w:val="a5"/>
        <w:tblW w:w="9918" w:type="dxa"/>
        <w:tblLayout w:type="fixed"/>
        <w:tblLook w:val="04A0" w:firstRow="1" w:lastRow="0" w:firstColumn="1" w:lastColumn="0" w:noHBand="0" w:noVBand="1"/>
      </w:tblPr>
      <w:tblGrid>
        <w:gridCol w:w="562"/>
        <w:gridCol w:w="5193"/>
        <w:gridCol w:w="477"/>
        <w:gridCol w:w="426"/>
        <w:gridCol w:w="425"/>
        <w:gridCol w:w="2835"/>
      </w:tblGrid>
      <w:tr w:rsidR="007F01AC" w:rsidRPr="00330D86" w14:paraId="1725ED26" w14:textId="77777777" w:rsidTr="00535FAF">
        <w:trPr>
          <w:cantSplit/>
          <w:trHeight w:val="1134"/>
        </w:trPr>
        <w:tc>
          <w:tcPr>
            <w:tcW w:w="562" w:type="dxa"/>
            <w:vAlign w:val="center"/>
          </w:tcPr>
          <w:p w14:paraId="537446DC" w14:textId="77777777" w:rsidR="007F01AC" w:rsidRPr="00330D86" w:rsidRDefault="007F01AC" w:rsidP="006863F4">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lastRenderedPageBreak/>
              <w:t>№</w:t>
            </w:r>
          </w:p>
        </w:tc>
        <w:tc>
          <w:tcPr>
            <w:tcW w:w="5193" w:type="dxa"/>
            <w:vAlign w:val="center"/>
          </w:tcPr>
          <w:p w14:paraId="2ECF45AE" w14:textId="77777777" w:rsidR="007F01AC" w:rsidRPr="00330D86" w:rsidRDefault="007F01AC" w:rsidP="006863F4">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Вимога</w:t>
            </w:r>
          </w:p>
        </w:tc>
        <w:tc>
          <w:tcPr>
            <w:tcW w:w="477" w:type="dxa"/>
            <w:vAlign w:val="center"/>
          </w:tcPr>
          <w:p w14:paraId="60B1034B" w14:textId="77777777" w:rsidR="007F01AC" w:rsidRPr="00330D86" w:rsidRDefault="007F01AC" w:rsidP="006863F4">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01D84159" w14:textId="77777777" w:rsidR="007F01AC" w:rsidRPr="00330D86" w:rsidRDefault="007F01AC" w:rsidP="006863F4">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5" w:type="dxa"/>
            <w:vAlign w:val="center"/>
          </w:tcPr>
          <w:p w14:paraId="604F926D" w14:textId="77777777" w:rsidR="007F01AC" w:rsidRPr="00330D86" w:rsidRDefault="007F01AC" w:rsidP="006863F4">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Н/О</w:t>
            </w:r>
          </w:p>
        </w:tc>
        <w:tc>
          <w:tcPr>
            <w:tcW w:w="2835" w:type="dxa"/>
            <w:vAlign w:val="center"/>
          </w:tcPr>
          <w:p w14:paraId="67B1480C" w14:textId="77777777" w:rsidR="007F01AC" w:rsidRPr="00330D86" w:rsidRDefault="007F01AC" w:rsidP="006863F4">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Примітка</w:t>
            </w:r>
          </w:p>
        </w:tc>
      </w:tr>
      <w:tr w:rsidR="00837B09" w:rsidRPr="00330D86" w14:paraId="765D002E" w14:textId="77777777" w:rsidTr="00837B09">
        <w:trPr>
          <w:cantSplit/>
          <w:trHeight w:val="72"/>
        </w:trPr>
        <w:tc>
          <w:tcPr>
            <w:tcW w:w="562" w:type="dxa"/>
            <w:vAlign w:val="center"/>
          </w:tcPr>
          <w:p w14:paraId="6C4FBBBE" w14:textId="69E8294A" w:rsidR="00837B09" w:rsidRPr="00330D86" w:rsidRDefault="00837B09" w:rsidP="00837B09">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1</w:t>
            </w:r>
          </w:p>
        </w:tc>
        <w:tc>
          <w:tcPr>
            <w:tcW w:w="5193" w:type="dxa"/>
            <w:vAlign w:val="center"/>
          </w:tcPr>
          <w:p w14:paraId="49E24B4E" w14:textId="0A84EAEE" w:rsidR="00837B09" w:rsidRPr="00330D86" w:rsidRDefault="00837B09" w:rsidP="00837B09">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2</w:t>
            </w:r>
          </w:p>
        </w:tc>
        <w:tc>
          <w:tcPr>
            <w:tcW w:w="477" w:type="dxa"/>
            <w:vAlign w:val="center"/>
          </w:tcPr>
          <w:p w14:paraId="096FBCBE" w14:textId="28356748" w:rsidR="00837B09" w:rsidRPr="00330D86" w:rsidRDefault="00837B09" w:rsidP="00837B09">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3</w:t>
            </w:r>
          </w:p>
        </w:tc>
        <w:tc>
          <w:tcPr>
            <w:tcW w:w="426" w:type="dxa"/>
            <w:vAlign w:val="center"/>
          </w:tcPr>
          <w:p w14:paraId="1EA86A7D" w14:textId="23C7FF30" w:rsidR="00837B09" w:rsidRPr="00330D86" w:rsidRDefault="00837B09" w:rsidP="00837B09">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4</w:t>
            </w:r>
          </w:p>
        </w:tc>
        <w:tc>
          <w:tcPr>
            <w:tcW w:w="425" w:type="dxa"/>
            <w:vAlign w:val="center"/>
          </w:tcPr>
          <w:p w14:paraId="3E0A105B" w14:textId="4A959999" w:rsidR="00837B09" w:rsidRPr="00330D86" w:rsidRDefault="00837B09" w:rsidP="00837B09">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5</w:t>
            </w:r>
          </w:p>
        </w:tc>
        <w:tc>
          <w:tcPr>
            <w:tcW w:w="2835" w:type="dxa"/>
            <w:vAlign w:val="center"/>
          </w:tcPr>
          <w:p w14:paraId="23224FD2" w14:textId="68324F28" w:rsidR="00837B09" w:rsidRPr="00330D86" w:rsidRDefault="00837B09" w:rsidP="00837B09">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6</w:t>
            </w:r>
          </w:p>
        </w:tc>
      </w:tr>
      <w:tr w:rsidR="006863F4" w:rsidRPr="00330D86" w14:paraId="6A151904" w14:textId="77777777" w:rsidTr="00535FAF">
        <w:tc>
          <w:tcPr>
            <w:tcW w:w="9918" w:type="dxa"/>
            <w:gridSpan w:val="6"/>
            <w:vAlign w:val="center"/>
          </w:tcPr>
          <w:p w14:paraId="38A697AA" w14:textId="1342EC03" w:rsidR="006863F4" w:rsidRPr="00330D86" w:rsidRDefault="00E53C0A" w:rsidP="006863F4">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 xml:space="preserve">2. </w:t>
            </w:r>
            <w:r w:rsidR="006863F4" w:rsidRPr="00330D86">
              <w:rPr>
                <w:rFonts w:ascii="Times New Roman" w:hAnsi="Times New Roman" w:cs="Times New Roman"/>
                <w:sz w:val="20"/>
                <w:szCs w:val="20"/>
                <w:lang w:val="uk-UA"/>
              </w:rPr>
              <w:t>Служба прийому та розміщення</w:t>
            </w:r>
          </w:p>
        </w:tc>
      </w:tr>
      <w:tr w:rsidR="007F01AC" w:rsidRPr="00330D86" w14:paraId="4775CDFB" w14:textId="77777777" w:rsidTr="00535FAF">
        <w:tc>
          <w:tcPr>
            <w:tcW w:w="562" w:type="dxa"/>
            <w:vAlign w:val="center"/>
          </w:tcPr>
          <w:p w14:paraId="250776CA" w14:textId="77777777" w:rsidR="007F01AC" w:rsidRPr="00330D86" w:rsidRDefault="007F01AC"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1.</w:t>
            </w:r>
          </w:p>
        </w:tc>
        <w:tc>
          <w:tcPr>
            <w:tcW w:w="5193" w:type="dxa"/>
            <w:vAlign w:val="center"/>
          </w:tcPr>
          <w:p w14:paraId="2A64EEC3" w14:textId="7D69989F" w:rsidR="007F01AC" w:rsidRPr="00330D86" w:rsidRDefault="008D7091"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 xml:space="preserve">Чи достатньо освітлення в холі готелю? </w:t>
            </w:r>
          </w:p>
        </w:tc>
        <w:tc>
          <w:tcPr>
            <w:tcW w:w="477" w:type="dxa"/>
            <w:vAlign w:val="center"/>
          </w:tcPr>
          <w:p w14:paraId="7D287E56" w14:textId="685484C6" w:rsidR="007F01AC" w:rsidRPr="00330D86" w:rsidRDefault="005009DC" w:rsidP="006863F4">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15839EBC" w14:textId="77777777" w:rsidR="007F01AC" w:rsidRPr="00330D86" w:rsidRDefault="007F01AC" w:rsidP="006863F4">
            <w:pPr>
              <w:tabs>
                <w:tab w:val="left" w:pos="9072"/>
              </w:tabs>
              <w:jc w:val="center"/>
              <w:rPr>
                <w:rFonts w:ascii="Times New Roman" w:hAnsi="Times New Roman" w:cs="Times New Roman"/>
                <w:sz w:val="20"/>
                <w:szCs w:val="20"/>
                <w:lang w:val="uk-UA"/>
              </w:rPr>
            </w:pPr>
          </w:p>
        </w:tc>
        <w:tc>
          <w:tcPr>
            <w:tcW w:w="425" w:type="dxa"/>
            <w:vAlign w:val="center"/>
          </w:tcPr>
          <w:p w14:paraId="756D3E94" w14:textId="77777777" w:rsidR="007F01AC" w:rsidRPr="00330D86" w:rsidRDefault="007F01AC" w:rsidP="006863F4">
            <w:pPr>
              <w:tabs>
                <w:tab w:val="left" w:pos="9072"/>
              </w:tabs>
              <w:jc w:val="center"/>
              <w:rPr>
                <w:rFonts w:ascii="Times New Roman" w:hAnsi="Times New Roman" w:cs="Times New Roman"/>
                <w:sz w:val="20"/>
                <w:szCs w:val="20"/>
                <w:lang w:val="uk-UA"/>
              </w:rPr>
            </w:pPr>
          </w:p>
        </w:tc>
        <w:tc>
          <w:tcPr>
            <w:tcW w:w="2835" w:type="dxa"/>
          </w:tcPr>
          <w:p w14:paraId="7B069B03" w14:textId="77777777" w:rsidR="007F01AC" w:rsidRPr="00330D86" w:rsidRDefault="007F01AC" w:rsidP="006863F4">
            <w:pPr>
              <w:tabs>
                <w:tab w:val="left" w:pos="9072"/>
              </w:tabs>
              <w:jc w:val="both"/>
              <w:rPr>
                <w:rFonts w:ascii="Times New Roman" w:hAnsi="Times New Roman" w:cs="Times New Roman"/>
                <w:sz w:val="20"/>
                <w:szCs w:val="20"/>
                <w:lang w:val="uk-UA"/>
              </w:rPr>
            </w:pPr>
          </w:p>
        </w:tc>
      </w:tr>
      <w:tr w:rsidR="007F01AC" w:rsidRPr="00330D86" w14:paraId="56C5ABFD" w14:textId="77777777" w:rsidTr="00535FAF">
        <w:tc>
          <w:tcPr>
            <w:tcW w:w="562" w:type="dxa"/>
            <w:vAlign w:val="center"/>
          </w:tcPr>
          <w:p w14:paraId="0D6BF4D2" w14:textId="77777777" w:rsidR="007F01AC" w:rsidRPr="00330D86" w:rsidRDefault="007F01AC"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2.</w:t>
            </w:r>
          </w:p>
        </w:tc>
        <w:tc>
          <w:tcPr>
            <w:tcW w:w="5193" w:type="dxa"/>
            <w:vAlign w:val="center"/>
          </w:tcPr>
          <w:p w14:paraId="019BDF94" w14:textId="4786620D" w:rsidR="007F01AC" w:rsidRPr="00330D86" w:rsidRDefault="007F01AC" w:rsidP="008D7091">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 xml:space="preserve">Чи </w:t>
            </w:r>
            <w:r w:rsidR="008D7091" w:rsidRPr="00330D86">
              <w:rPr>
                <w:rFonts w:ascii="Times New Roman" w:hAnsi="Times New Roman" w:cs="Times New Roman"/>
                <w:sz w:val="20"/>
                <w:szCs w:val="20"/>
                <w:lang w:val="uk-UA"/>
              </w:rPr>
              <w:t>на комфортному рівні грала фонова музика в холі готелю</w:t>
            </w:r>
            <w:r w:rsidRPr="00330D86">
              <w:rPr>
                <w:rFonts w:ascii="Times New Roman" w:hAnsi="Times New Roman" w:cs="Times New Roman"/>
                <w:sz w:val="20"/>
                <w:szCs w:val="20"/>
                <w:lang w:val="uk-UA"/>
              </w:rPr>
              <w:t xml:space="preserve">? </w:t>
            </w:r>
          </w:p>
        </w:tc>
        <w:tc>
          <w:tcPr>
            <w:tcW w:w="477" w:type="dxa"/>
            <w:vAlign w:val="center"/>
          </w:tcPr>
          <w:p w14:paraId="53DCE896" w14:textId="0D7699B1" w:rsidR="007F01AC" w:rsidRPr="00330D86" w:rsidRDefault="005009DC" w:rsidP="006863F4">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5CD3A8B2" w14:textId="77777777" w:rsidR="007F01AC" w:rsidRPr="00330D86" w:rsidRDefault="007F01AC" w:rsidP="006863F4">
            <w:pPr>
              <w:tabs>
                <w:tab w:val="left" w:pos="9072"/>
              </w:tabs>
              <w:jc w:val="center"/>
              <w:rPr>
                <w:rFonts w:ascii="Times New Roman" w:hAnsi="Times New Roman" w:cs="Times New Roman"/>
                <w:sz w:val="20"/>
                <w:szCs w:val="20"/>
                <w:lang w:val="uk-UA"/>
              </w:rPr>
            </w:pPr>
          </w:p>
        </w:tc>
        <w:tc>
          <w:tcPr>
            <w:tcW w:w="425" w:type="dxa"/>
            <w:vAlign w:val="center"/>
          </w:tcPr>
          <w:p w14:paraId="3EFB90AD" w14:textId="77777777" w:rsidR="007F01AC" w:rsidRPr="00330D86" w:rsidRDefault="007F01AC" w:rsidP="006863F4">
            <w:pPr>
              <w:tabs>
                <w:tab w:val="left" w:pos="9072"/>
              </w:tabs>
              <w:jc w:val="center"/>
              <w:rPr>
                <w:rFonts w:ascii="Times New Roman" w:hAnsi="Times New Roman" w:cs="Times New Roman"/>
                <w:sz w:val="20"/>
                <w:szCs w:val="20"/>
                <w:lang w:val="uk-UA"/>
              </w:rPr>
            </w:pPr>
          </w:p>
        </w:tc>
        <w:tc>
          <w:tcPr>
            <w:tcW w:w="2835" w:type="dxa"/>
          </w:tcPr>
          <w:p w14:paraId="53EA18C9" w14:textId="77777777" w:rsidR="007F01AC" w:rsidRPr="00330D86" w:rsidRDefault="007F01AC" w:rsidP="006863F4">
            <w:pPr>
              <w:tabs>
                <w:tab w:val="left" w:pos="9072"/>
              </w:tabs>
              <w:jc w:val="both"/>
              <w:rPr>
                <w:rFonts w:ascii="Times New Roman" w:hAnsi="Times New Roman" w:cs="Times New Roman"/>
                <w:sz w:val="20"/>
                <w:szCs w:val="20"/>
                <w:lang w:val="uk-UA"/>
              </w:rPr>
            </w:pPr>
          </w:p>
        </w:tc>
      </w:tr>
      <w:tr w:rsidR="007F01AC" w:rsidRPr="00330D86" w14:paraId="14C38B53" w14:textId="77777777" w:rsidTr="00535FAF">
        <w:tc>
          <w:tcPr>
            <w:tcW w:w="562" w:type="dxa"/>
            <w:vAlign w:val="center"/>
          </w:tcPr>
          <w:p w14:paraId="7863E1FF" w14:textId="77777777" w:rsidR="007F01AC" w:rsidRPr="00330D86" w:rsidRDefault="007F01AC"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3.</w:t>
            </w:r>
          </w:p>
        </w:tc>
        <w:tc>
          <w:tcPr>
            <w:tcW w:w="5193" w:type="dxa"/>
            <w:vAlign w:val="center"/>
          </w:tcPr>
          <w:p w14:paraId="2AE1F2B7" w14:textId="09E5414A" w:rsidR="007F01AC" w:rsidRPr="00330D86" w:rsidRDefault="008D7091"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Чи був присутній співробітник на рецепції?</w:t>
            </w:r>
          </w:p>
        </w:tc>
        <w:tc>
          <w:tcPr>
            <w:tcW w:w="477" w:type="dxa"/>
            <w:vAlign w:val="center"/>
          </w:tcPr>
          <w:p w14:paraId="392932B8" w14:textId="19F2D526" w:rsidR="007F01AC" w:rsidRPr="00330D86" w:rsidRDefault="005009DC" w:rsidP="006863F4">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7C8B8752" w14:textId="77777777" w:rsidR="007F01AC" w:rsidRPr="00330D86" w:rsidRDefault="007F01AC" w:rsidP="006863F4">
            <w:pPr>
              <w:tabs>
                <w:tab w:val="left" w:pos="9072"/>
              </w:tabs>
              <w:jc w:val="center"/>
              <w:rPr>
                <w:rFonts w:ascii="Times New Roman" w:hAnsi="Times New Roman" w:cs="Times New Roman"/>
                <w:sz w:val="20"/>
                <w:szCs w:val="20"/>
                <w:lang w:val="uk-UA"/>
              </w:rPr>
            </w:pPr>
          </w:p>
        </w:tc>
        <w:tc>
          <w:tcPr>
            <w:tcW w:w="425" w:type="dxa"/>
            <w:vAlign w:val="center"/>
          </w:tcPr>
          <w:p w14:paraId="0FD343C3" w14:textId="77777777" w:rsidR="007F01AC" w:rsidRPr="00330D86" w:rsidRDefault="007F01AC" w:rsidP="006863F4">
            <w:pPr>
              <w:tabs>
                <w:tab w:val="left" w:pos="9072"/>
              </w:tabs>
              <w:jc w:val="center"/>
              <w:rPr>
                <w:rFonts w:ascii="Times New Roman" w:hAnsi="Times New Roman" w:cs="Times New Roman"/>
                <w:sz w:val="20"/>
                <w:szCs w:val="20"/>
                <w:lang w:val="uk-UA"/>
              </w:rPr>
            </w:pPr>
          </w:p>
        </w:tc>
        <w:tc>
          <w:tcPr>
            <w:tcW w:w="2835" w:type="dxa"/>
          </w:tcPr>
          <w:p w14:paraId="36DB43C4" w14:textId="77777777" w:rsidR="007F01AC" w:rsidRPr="00330D86" w:rsidRDefault="007F01AC" w:rsidP="006863F4">
            <w:pPr>
              <w:tabs>
                <w:tab w:val="left" w:pos="9072"/>
              </w:tabs>
              <w:jc w:val="both"/>
              <w:rPr>
                <w:rFonts w:ascii="Times New Roman" w:hAnsi="Times New Roman" w:cs="Times New Roman"/>
                <w:sz w:val="20"/>
                <w:szCs w:val="20"/>
                <w:lang w:val="uk-UA"/>
              </w:rPr>
            </w:pPr>
          </w:p>
        </w:tc>
      </w:tr>
      <w:tr w:rsidR="007F01AC" w:rsidRPr="00330D86" w14:paraId="3712D527" w14:textId="77777777" w:rsidTr="00535FAF">
        <w:tc>
          <w:tcPr>
            <w:tcW w:w="562" w:type="dxa"/>
            <w:vAlign w:val="center"/>
          </w:tcPr>
          <w:p w14:paraId="2CC4AFD1" w14:textId="77777777" w:rsidR="007F01AC" w:rsidRPr="00330D86" w:rsidRDefault="007F01AC"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4.</w:t>
            </w:r>
          </w:p>
        </w:tc>
        <w:tc>
          <w:tcPr>
            <w:tcW w:w="5193" w:type="dxa"/>
            <w:vAlign w:val="center"/>
          </w:tcPr>
          <w:p w14:paraId="1099B567" w14:textId="04A7BD7C" w:rsidR="007F01AC" w:rsidRPr="00330D86" w:rsidRDefault="008D7091"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 xml:space="preserve">Чи одразу співробітник помітив вас та привітав? </w:t>
            </w:r>
          </w:p>
        </w:tc>
        <w:tc>
          <w:tcPr>
            <w:tcW w:w="477" w:type="dxa"/>
            <w:vAlign w:val="center"/>
          </w:tcPr>
          <w:p w14:paraId="73D0E70A" w14:textId="13E7CEFA" w:rsidR="007F01AC" w:rsidRPr="00330D86" w:rsidRDefault="005009DC" w:rsidP="006863F4">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303C546F" w14:textId="77777777" w:rsidR="007F01AC" w:rsidRPr="00330D86" w:rsidRDefault="007F01AC" w:rsidP="006863F4">
            <w:pPr>
              <w:tabs>
                <w:tab w:val="left" w:pos="9072"/>
              </w:tabs>
              <w:jc w:val="center"/>
              <w:rPr>
                <w:rFonts w:ascii="Times New Roman" w:hAnsi="Times New Roman" w:cs="Times New Roman"/>
                <w:sz w:val="20"/>
                <w:szCs w:val="20"/>
                <w:lang w:val="uk-UA"/>
              </w:rPr>
            </w:pPr>
          </w:p>
        </w:tc>
        <w:tc>
          <w:tcPr>
            <w:tcW w:w="425" w:type="dxa"/>
            <w:vAlign w:val="center"/>
          </w:tcPr>
          <w:p w14:paraId="157FEC16" w14:textId="49D6C759" w:rsidR="007F01AC" w:rsidRPr="00330D86" w:rsidRDefault="007F01AC" w:rsidP="006863F4">
            <w:pPr>
              <w:tabs>
                <w:tab w:val="left" w:pos="9072"/>
              </w:tabs>
              <w:jc w:val="center"/>
              <w:rPr>
                <w:rFonts w:ascii="Times New Roman" w:hAnsi="Times New Roman" w:cs="Times New Roman"/>
                <w:sz w:val="20"/>
                <w:szCs w:val="20"/>
                <w:lang w:val="uk-UA"/>
              </w:rPr>
            </w:pPr>
          </w:p>
        </w:tc>
        <w:tc>
          <w:tcPr>
            <w:tcW w:w="2835" w:type="dxa"/>
          </w:tcPr>
          <w:p w14:paraId="6790BF96" w14:textId="77777777" w:rsidR="007F01AC" w:rsidRPr="00330D86" w:rsidRDefault="007F01AC" w:rsidP="006863F4">
            <w:pPr>
              <w:tabs>
                <w:tab w:val="left" w:pos="9072"/>
              </w:tabs>
              <w:jc w:val="both"/>
              <w:rPr>
                <w:rFonts w:ascii="Times New Roman" w:hAnsi="Times New Roman" w:cs="Times New Roman"/>
                <w:sz w:val="20"/>
                <w:szCs w:val="20"/>
                <w:lang w:val="uk-UA"/>
              </w:rPr>
            </w:pPr>
          </w:p>
        </w:tc>
      </w:tr>
      <w:tr w:rsidR="007F01AC" w:rsidRPr="00330D86" w14:paraId="1EEB49C7" w14:textId="77777777" w:rsidTr="00535FAF">
        <w:tc>
          <w:tcPr>
            <w:tcW w:w="562" w:type="dxa"/>
            <w:vAlign w:val="center"/>
          </w:tcPr>
          <w:p w14:paraId="68881614" w14:textId="77777777" w:rsidR="007F01AC" w:rsidRPr="00330D86" w:rsidRDefault="007F01AC"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5.</w:t>
            </w:r>
          </w:p>
        </w:tc>
        <w:tc>
          <w:tcPr>
            <w:tcW w:w="5193" w:type="dxa"/>
            <w:vAlign w:val="center"/>
          </w:tcPr>
          <w:p w14:paraId="47C3E019" w14:textId="59FB6DA9" w:rsidR="007F01AC" w:rsidRPr="00330D86" w:rsidRDefault="008D7091"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Чи мав доглянутий вигляд співробітник? Чи був він у формі? Чи мав бейджик з іменем?</w:t>
            </w:r>
          </w:p>
        </w:tc>
        <w:tc>
          <w:tcPr>
            <w:tcW w:w="477" w:type="dxa"/>
            <w:vAlign w:val="center"/>
          </w:tcPr>
          <w:p w14:paraId="4078E8F6" w14:textId="3EFBFAD4" w:rsidR="007F01AC" w:rsidRPr="00330D86" w:rsidRDefault="005009DC" w:rsidP="006863F4">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798E02F3" w14:textId="77777777" w:rsidR="007F01AC" w:rsidRPr="00330D86" w:rsidRDefault="007F01AC" w:rsidP="006863F4">
            <w:pPr>
              <w:tabs>
                <w:tab w:val="left" w:pos="9072"/>
              </w:tabs>
              <w:jc w:val="center"/>
              <w:rPr>
                <w:rFonts w:ascii="Times New Roman" w:hAnsi="Times New Roman" w:cs="Times New Roman"/>
                <w:sz w:val="20"/>
                <w:szCs w:val="20"/>
                <w:lang w:val="uk-UA"/>
              </w:rPr>
            </w:pPr>
          </w:p>
        </w:tc>
        <w:tc>
          <w:tcPr>
            <w:tcW w:w="425" w:type="dxa"/>
            <w:vAlign w:val="center"/>
          </w:tcPr>
          <w:p w14:paraId="58141F75" w14:textId="77777777" w:rsidR="007F01AC" w:rsidRPr="00330D86" w:rsidRDefault="007F01AC" w:rsidP="006863F4">
            <w:pPr>
              <w:tabs>
                <w:tab w:val="left" w:pos="9072"/>
              </w:tabs>
              <w:jc w:val="center"/>
              <w:rPr>
                <w:rFonts w:ascii="Times New Roman" w:hAnsi="Times New Roman" w:cs="Times New Roman"/>
                <w:sz w:val="20"/>
                <w:szCs w:val="20"/>
                <w:lang w:val="uk-UA"/>
              </w:rPr>
            </w:pPr>
          </w:p>
        </w:tc>
        <w:tc>
          <w:tcPr>
            <w:tcW w:w="2835" w:type="dxa"/>
          </w:tcPr>
          <w:p w14:paraId="1707BD06" w14:textId="77777777" w:rsidR="007F01AC" w:rsidRPr="00330D86" w:rsidRDefault="007F01AC" w:rsidP="006863F4">
            <w:pPr>
              <w:tabs>
                <w:tab w:val="left" w:pos="9072"/>
              </w:tabs>
              <w:jc w:val="both"/>
              <w:rPr>
                <w:rFonts w:ascii="Times New Roman" w:hAnsi="Times New Roman" w:cs="Times New Roman"/>
                <w:sz w:val="20"/>
                <w:szCs w:val="20"/>
                <w:lang w:val="uk-UA"/>
              </w:rPr>
            </w:pPr>
          </w:p>
        </w:tc>
      </w:tr>
      <w:tr w:rsidR="007F01AC" w:rsidRPr="00330D86" w14:paraId="139FA8E3" w14:textId="77777777" w:rsidTr="00535FAF">
        <w:tc>
          <w:tcPr>
            <w:tcW w:w="562" w:type="dxa"/>
            <w:vAlign w:val="center"/>
          </w:tcPr>
          <w:p w14:paraId="437A0C6B" w14:textId="77777777" w:rsidR="007F01AC" w:rsidRPr="00330D86" w:rsidRDefault="007F01AC"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6.</w:t>
            </w:r>
          </w:p>
        </w:tc>
        <w:tc>
          <w:tcPr>
            <w:tcW w:w="5193" w:type="dxa"/>
            <w:vAlign w:val="center"/>
          </w:tcPr>
          <w:p w14:paraId="3C3B3665" w14:textId="7F8E8921" w:rsidR="007F01AC" w:rsidRPr="00330D86" w:rsidRDefault="008D7091"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 xml:space="preserve">Процес поселення був швидким та без проблем? </w:t>
            </w:r>
          </w:p>
        </w:tc>
        <w:tc>
          <w:tcPr>
            <w:tcW w:w="477" w:type="dxa"/>
            <w:vAlign w:val="center"/>
          </w:tcPr>
          <w:p w14:paraId="46A28C25" w14:textId="63D25EB8" w:rsidR="007F01AC" w:rsidRPr="00330D86" w:rsidRDefault="005009DC" w:rsidP="006863F4">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64E73DE8" w14:textId="77777777" w:rsidR="007F01AC" w:rsidRPr="00330D86" w:rsidRDefault="007F01AC" w:rsidP="006863F4">
            <w:pPr>
              <w:tabs>
                <w:tab w:val="left" w:pos="9072"/>
              </w:tabs>
              <w:jc w:val="center"/>
              <w:rPr>
                <w:rFonts w:ascii="Times New Roman" w:hAnsi="Times New Roman" w:cs="Times New Roman"/>
                <w:sz w:val="20"/>
                <w:szCs w:val="20"/>
                <w:lang w:val="uk-UA"/>
              </w:rPr>
            </w:pPr>
          </w:p>
        </w:tc>
        <w:tc>
          <w:tcPr>
            <w:tcW w:w="425" w:type="dxa"/>
            <w:vAlign w:val="center"/>
          </w:tcPr>
          <w:p w14:paraId="163EDEA7" w14:textId="77777777" w:rsidR="007F01AC" w:rsidRPr="00330D86" w:rsidRDefault="007F01AC" w:rsidP="006863F4">
            <w:pPr>
              <w:tabs>
                <w:tab w:val="left" w:pos="9072"/>
              </w:tabs>
              <w:jc w:val="center"/>
              <w:rPr>
                <w:rFonts w:ascii="Times New Roman" w:hAnsi="Times New Roman" w:cs="Times New Roman"/>
                <w:sz w:val="20"/>
                <w:szCs w:val="20"/>
                <w:lang w:val="uk-UA"/>
              </w:rPr>
            </w:pPr>
          </w:p>
        </w:tc>
        <w:tc>
          <w:tcPr>
            <w:tcW w:w="2835" w:type="dxa"/>
          </w:tcPr>
          <w:p w14:paraId="04F05954" w14:textId="77777777" w:rsidR="007F01AC" w:rsidRPr="00330D86" w:rsidRDefault="007F01AC" w:rsidP="006863F4">
            <w:pPr>
              <w:tabs>
                <w:tab w:val="left" w:pos="9072"/>
              </w:tabs>
              <w:jc w:val="both"/>
              <w:rPr>
                <w:rFonts w:ascii="Times New Roman" w:hAnsi="Times New Roman" w:cs="Times New Roman"/>
                <w:sz w:val="20"/>
                <w:szCs w:val="20"/>
                <w:lang w:val="uk-UA"/>
              </w:rPr>
            </w:pPr>
          </w:p>
        </w:tc>
      </w:tr>
      <w:tr w:rsidR="007F01AC" w:rsidRPr="00330D86" w14:paraId="1FD17B55" w14:textId="77777777" w:rsidTr="002C72F3">
        <w:trPr>
          <w:trHeight w:val="807"/>
        </w:trPr>
        <w:tc>
          <w:tcPr>
            <w:tcW w:w="562" w:type="dxa"/>
            <w:vAlign w:val="center"/>
          </w:tcPr>
          <w:p w14:paraId="6F1EB6DF" w14:textId="77777777" w:rsidR="007F01AC" w:rsidRPr="00330D86" w:rsidRDefault="007F01AC"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7.</w:t>
            </w:r>
          </w:p>
        </w:tc>
        <w:tc>
          <w:tcPr>
            <w:tcW w:w="5193" w:type="dxa"/>
            <w:vAlign w:val="center"/>
          </w:tcPr>
          <w:p w14:paraId="085A81E0" w14:textId="33E6D898" w:rsidR="007F01AC" w:rsidRPr="00330D86" w:rsidRDefault="008D7091"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Чи запропонував вам співробітник допомогу з заповненням реєстраційної картки?</w:t>
            </w:r>
          </w:p>
        </w:tc>
        <w:tc>
          <w:tcPr>
            <w:tcW w:w="477" w:type="dxa"/>
            <w:vAlign w:val="center"/>
          </w:tcPr>
          <w:p w14:paraId="13352167" w14:textId="32F0D5BB" w:rsidR="007F01AC" w:rsidRPr="00330D86" w:rsidRDefault="007F01AC" w:rsidP="006863F4">
            <w:pPr>
              <w:tabs>
                <w:tab w:val="left" w:pos="9072"/>
              </w:tabs>
              <w:jc w:val="center"/>
              <w:rPr>
                <w:rFonts w:ascii="Times New Roman" w:hAnsi="Times New Roman" w:cs="Times New Roman"/>
                <w:sz w:val="20"/>
                <w:szCs w:val="20"/>
                <w:lang w:val="uk-UA"/>
              </w:rPr>
            </w:pPr>
          </w:p>
        </w:tc>
        <w:tc>
          <w:tcPr>
            <w:tcW w:w="426" w:type="dxa"/>
            <w:vAlign w:val="center"/>
          </w:tcPr>
          <w:p w14:paraId="784F3AA4" w14:textId="77777777" w:rsidR="007F01AC" w:rsidRPr="00330D86" w:rsidRDefault="007F01AC" w:rsidP="006863F4">
            <w:pPr>
              <w:tabs>
                <w:tab w:val="left" w:pos="9072"/>
              </w:tabs>
              <w:jc w:val="center"/>
              <w:rPr>
                <w:rFonts w:ascii="Times New Roman" w:hAnsi="Times New Roman" w:cs="Times New Roman"/>
                <w:sz w:val="20"/>
                <w:szCs w:val="20"/>
                <w:lang w:val="uk-UA"/>
              </w:rPr>
            </w:pPr>
          </w:p>
        </w:tc>
        <w:tc>
          <w:tcPr>
            <w:tcW w:w="425" w:type="dxa"/>
            <w:vAlign w:val="center"/>
          </w:tcPr>
          <w:p w14:paraId="128997B2" w14:textId="1888B288" w:rsidR="007F01AC" w:rsidRPr="00330D86" w:rsidRDefault="005009DC" w:rsidP="006863F4">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2835" w:type="dxa"/>
          </w:tcPr>
          <w:p w14:paraId="438D53B7" w14:textId="77777777" w:rsidR="007F01AC" w:rsidRPr="00330D86" w:rsidRDefault="007F01AC" w:rsidP="006863F4">
            <w:pPr>
              <w:tabs>
                <w:tab w:val="left" w:pos="9072"/>
              </w:tabs>
              <w:jc w:val="both"/>
              <w:rPr>
                <w:rFonts w:ascii="Times New Roman" w:hAnsi="Times New Roman" w:cs="Times New Roman"/>
                <w:sz w:val="20"/>
                <w:szCs w:val="20"/>
                <w:lang w:val="uk-UA"/>
              </w:rPr>
            </w:pPr>
          </w:p>
        </w:tc>
      </w:tr>
      <w:tr w:rsidR="007F01AC" w:rsidRPr="00330D86" w14:paraId="12DA978A" w14:textId="77777777" w:rsidTr="00535FAF">
        <w:tc>
          <w:tcPr>
            <w:tcW w:w="562" w:type="dxa"/>
            <w:vAlign w:val="center"/>
          </w:tcPr>
          <w:p w14:paraId="42753C47" w14:textId="77777777" w:rsidR="007F01AC" w:rsidRPr="00330D86" w:rsidRDefault="007F01AC"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8.</w:t>
            </w:r>
          </w:p>
        </w:tc>
        <w:tc>
          <w:tcPr>
            <w:tcW w:w="5193" w:type="dxa"/>
            <w:vAlign w:val="center"/>
          </w:tcPr>
          <w:p w14:paraId="269645D0" w14:textId="06A6E564" w:rsidR="007F01AC" w:rsidRPr="00330D86" w:rsidRDefault="008D7091"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Чи ознайомив вас співробітник з правилами проживання</w:t>
            </w:r>
            <w:r w:rsidR="00632DA6" w:rsidRPr="00330D86">
              <w:rPr>
                <w:rFonts w:ascii="Times New Roman" w:hAnsi="Times New Roman" w:cs="Times New Roman"/>
                <w:sz w:val="20"/>
                <w:szCs w:val="20"/>
                <w:lang w:val="uk-UA"/>
              </w:rPr>
              <w:t xml:space="preserve"> та додатковими послугами</w:t>
            </w:r>
            <w:r w:rsidRPr="00330D86">
              <w:rPr>
                <w:rFonts w:ascii="Times New Roman" w:hAnsi="Times New Roman" w:cs="Times New Roman"/>
                <w:sz w:val="20"/>
                <w:szCs w:val="20"/>
                <w:lang w:val="uk-UA"/>
              </w:rPr>
              <w:t xml:space="preserve">? </w:t>
            </w:r>
          </w:p>
        </w:tc>
        <w:tc>
          <w:tcPr>
            <w:tcW w:w="477" w:type="dxa"/>
            <w:vAlign w:val="center"/>
          </w:tcPr>
          <w:p w14:paraId="6E01041E" w14:textId="4F35BE48" w:rsidR="007F01AC" w:rsidRPr="00330D86" w:rsidRDefault="005009DC" w:rsidP="006863F4">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3807DEA5" w14:textId="5C442712" w:rsidR="007F01AC" w:rsidRPr="00330D86" w:rsidRDefault="007F01AC" w:rsidP="006863F4">
            <w:pPr>
              <w:tabs>
                <w:tab w:val="left" w:pos="9072"/>
              </w:tabs>
              <w:jc w:val="center"/>
              <w:rPr>
                <w:rFonts w:ascii="Times New Roman" w:hAnsi="Times New Roman" w:cs="Times New Roman"/>
                <w:sz w:val="20"/>
                <w:szCs w:val="20"/>
                <w:lang w:val="uk-UA"/>
              </w:rPr>
            </w:pPr>
          </w:p>
        </w:tc>
        <w:tc>
          <w:tcPr>
            <w:tcW w:w="425" w:type="dxa"/>
            <w:vAlign w:val="center"/>
          </w:tcPr>
          <w:p w14:paraId="20F54193" w14:textId="77777777" w:rsidR="007F01AC" w:rsidRPr="00330D86" w:rsidRDefault="007F01AC" w:rsidP="006863F4">
            <w:pPr>
              <w:tabs>
                <w:tab w:val="left" w:pos="9072"/>
              </w:tabs>
              <w:jc w:val="center"/>
              <w:rPr>
                <w:rFonts w:ascii="Times New Roman" w:hAnsi="Times New Roman" w:cs="Times New Roman"/>
                <w:sz w:val="20"/>
                <w:szCs w:val="20"/>
                <w:lang w:val="uk-UA"/>
              </w:rPr>
            </w:pPr>
          </w:p>
        </w:tc>
        <w:tc>
          <w:tcPr>
            <w:tcW w:w="2835" w:type="dxa"/>
            <w:vAlign w:val="center"/>
          </w:tcPr>
          <w:p w14:paraId="7BE171E0" w14:textId="65FCAC4A" w:rsidR="007F01AC" w:rsidRPr="00330D86" w:rsidRDefault="007F01AC" w:rsidP="006863F4">
            <w:pPr>
              <w:tabs>
                <w:tab w:val="left" w:pos="9072"/>
              </w:tabs>
              <w:rPr>
                <w:rFonts w:ascii="Times New Roman" w:hAnsi="Times New Roman" w:cs="Times New Roman"/>
                <w:sz w:val="20"/>
                <w:szCs w:val="20"/>
                <w:lang w:val="uk-UA"/>
              </w:rPr>
            </w:pPr>
          </w:p>
        </w:tc>
      </w:tr>
      <w:tr w:rsidR="007F01AC" w:rsidRPr="00330D86" w14:paraId="46221CEE" w14:textId="77777777" w:rsidTr="00535FAF">
        <w:tc>
          <w:tcPr>
            <w:tcW w:w="562" w:type="dxa"/>
            <w:vAlign w:val="center"/>
          </w:tcPr>
          <w:p w14:paraId="66F431AB" w14:textId="77777777" w:rsidR="007F01AC" w:rsidRPr="00330D86" w:rsidRDefault="007F01AC"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9.</w:t>
            </w:r>
          </w:p>
        </w:tc>
        <w:tc>
          <w:tcPr>
            <w:tcW w:w="5193" w:type="dxa"/>
            <w:vAlign w:val="center"/>
          </w:tcPr>
          <w:p w14:paraId="4122513A" w14:textId="2F2AF249" w:rsidR="007F01AC" w:rsidRPr="00330D86" w:rsidRDefault="008D7091"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Чи повідомив вам співробітник графік роботи ресторану</w:t>
            </w:r>
            <w:r w:rsidR="00632DA6" w:rsidRPr="00330D86">
              <w:rPr>
                <w:rFonts w:ascii="Times New Roman" w:hAnsi="Times New Roman" w:cs="Times New Roman"/>
                <w:sz w:val="20"/>
                <w:szCs w:val="20"/>
                <w:lang w:val="uk-UA"/>
              </w:rPr>
              <w:t xml:space="preserve">? </w:t>
            </w:r>
          </w:p>
        </w:tc>
        <w:tc>
          <w:tcPr>
            <w:tcW w:w="477" w:type="dxa"/>
            <w:vAlign w:val="center"/>
          </w:tcPr>
          <w:p w14:paraId="5C92EB52" w14:textId="5BD1B6CE" w:rsidR="007F01AC" w:rsidRPr="00330D86" w:rsidRDefault="005009DC" w:rsidP="006863F4">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0B5A8D0C" w14:textId="77777777" w:rsidR="007F01AC" w:rsidRPr="00330D86" w:rsidRDefault="007F01AC" w:rsidP="006863F4">
            <w:pPr>
              <w:tabs>
                <w:tab w:val="left" w:pos="9072"/>
              </w:tabs>
              <w:jc w:val="center"/>
              <w:rPr>
                <w:rFonts w:ascii="Times New Roman" w:hAnsi="Times New Roman" w:cs="Times New Roman"/>
                <w:sz w:val="20"/>
                <w:szCs w:val="20"/>
                <w:lang w:val="uk-UA"/>
              </w:rPr>
            </w:pPr>
          </w:p>
        </w:tc>
        <w:tc>
          <w:tcPr>
            <w:tcW w:w="425" w:type="dxa"/>
            <w:vAlign w:val="center"/>
          </w:tcPr>
          <w:p w14:paraId="2BE1BA2F" w14:textId="77777777" w:rsidR="007F01AC" w:rsidRPr="00330D86" w:rsidRDefault="007F01AC" w:rsidP="006863F4">
            <w:pPr>
              <w:tabs>
                <w:tab w:val="left" w:pos="9072"/>
              </w:tabs>
              <w:jc w:val="center"/>
              <w:rPr>
                <w:rFonts w:ascii="Times New Roman" w:hAnsi="Times New Roman" w:cs="Times New Roman"/>
                <w:sz w:val="20"/>
                <w:szCs w:val="20"/>
                <w:lang w:val="uk-UA"/>
              </w:rPr>
            </w:pPr>
          </w:p>
        </w:tc>
        <w:tc>
          <w:tcPr>
            <w:tcW w:w="2835" w:type="dxa"/>
            <w:vAlign w:val="center"/>
          </w:tcPr>
          <w:p w14:paraId="0DB07917" w14:textId="77777777" w:rsidR="007F01AC" w:rsidRPr="00330D86" w:rsidRDefault="007F01AC" w:rsidP="006863F4">
            <w:pPr>
              <w:tabs>
                <w:tab w:val="left" w:pos="9072"/>
              </w:tabs>
              <w:rPr>
                <w:rFonts w:ascii="Times New Roman" w:hAnsi="Times New Roman" w:cs="Times New Roman"/>
                <w:sz w:val="20"/>
                <w:szCs w:val="20"/>
                <w:lang w:val="uk-UA"/>
              </w:rPr>
            </w:pPr>
          </w:p>
        </w:tc>
      </w:tr>
      <w:tr w:rsidR="007F01AC" w:rsidRPr="00330D86" w14:paraId="5E3B05B9" w14:textId="77777777" w:rsidTr="00535FAF">
        <w:tc>
          <w:tcPr>
            <w:tcW w:w="562" w:type="dxa"/>
            <w:vAlign w:val="center"/>
          </w:tcPr>
          <w:p w14:paraId="25BCAB6E" w14:textId="77777777" w:rsidR="007F01AC" w:rsidRPr="00330D86" w:rsidRDefault="007F01AC"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10.</w:t>
            </w:r>
          </w:p>
        </w:tc>
        <w:tc>
          <w:tcPr>
            <w:tcW w:w="5193" w:type="dxa"/>
            <w:vAlign w:val="center"/>
          </w:tcPr>
          <w:p w14:paraId="5209740D" w14:textId="3C9B551E" w:rsidR="007F01AC" w:rsidRPr="00330D86" w:rsidRDefault="00632DA6"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 xml:space="preserve">Чи процес виселення був швидким? </w:t>
            </w:r>
          </w:p>
        </w:tc>
        <w:tc>
          <w:tcPr>
            <w:tcW w:w="477" w:type="dxa"/>
            <w:vAlign w:val="center"/>
          </w:tcPr>
          <w:p w14:paraId="4FB5EF70" w14:textId="175EF732" w:rsidR="007F01AC" w:rsidRPr="00330D86" w:rsidRDefault="005009DC" w:rsidP="006863F4">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11AF77ED" w14:textId="77777777" w:rsidR="007F01AC" w:rsidRPr="00330D86" w:rsidRDefault="007F01AC" w:rsidP="006863F4">
            <w:pPr>
              <w:tabs>
                <w:tab w:val="left" w:pos="9072"/>
              </w:tabs>
              <w:jc w:val="center"/>
              <w:rPr>
                <w:rFonts w:ascii="Times New Roman" w:hAnsi="Times New Roman" w:cs="Times New Roman"/>
                <w:sz w:val="20"/>
                <w:szCs w:val="20"/>
                <w:lang w:val="uk-UA"/>
              </w:rPr>
            </w:pPr>
          </w:p>
        </w:tc>
        <w:tc>
          <w:tcPr>
            <w:tcW w:w="425" w:type="dxa"/>
            <w:vAlign w:val="center"/>
          </w:tcPr>
          <w:p w14:paraId="13988994" w14:textId="77777777" w:rsidR="007F01AC" w:rsidRPr="00330D86" w:rsidRDefault="007F01AC" w:rsidP="006863F4">
            <w:pPr>
              <w:tabs>
                <w:tab w:val="left" w:pos="9072"/>
              </w:tabs>
              <w:jc w:val="center"/>
              <w:rPr>
                <w:rFonts w:ascii="Times New Roman" w:hAnsi="Times New Roman" w:cs="Times New Roman"/>
                <w:sz w:val="20"/>
                <w:szCs w:val="20"/>
                <w:lang w:val="uk-UA"/>
              </w:rPr>
            </w:pPr>
          </w:p>
        </w:tc>
        <w:tc>
          <w:tcPr>
            <w:tcW w:w="2835" w:type="dxa"/>
            <w:vAlign w:val="center"/>
          </w:tcPr>
          <w:p w14:paraId="5DE2BB5F" w14:textId="77777777" w:rsidR="007F01AC" w:rsidRPr="00330D86" w:rsidRDefault="007F01AC" w:rsidP="006863F4">
            <w:pPr>
              <w:tabs>
                <w:tab w:val="left" w:pos="9072"/>
              </w:tabs>
              <w:rPr>
                <w:rFonts w:ascii="Times New Roman" w:hAnsi="Times New Roman" w:cs="Times New Roman"/>
                <w:sz w:val="20"/>
                <w:szCs w:val="20"/>
                <w:lang w:val="uk-UA"/>
              </w:rPr>
            </w:pPr>
          </w:p>
        </w:tc>
      </w:tr>
      <w:tr w:rsidR="007F01AC" w:rsidRPr="00330D86" w14:paraId="59BCC467" w14:textId="77777777" w:rsidTr="00535FAF">
        <w:tc>
          <w:tcPr>
            <w:tcW w:w="562" w:type="dxa"/>
            <w:vAlign w:val="center"/>
          </w:tcPr>
          <w:p w14:paraId="19577EB9" w14:textId="77777777" w:rsidR="007F01AC" w:rsidRPr="00330D86" w:rsidRDefault="007F01AC"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11.</w:t>
            </w:r>
          </w:p>
        </w:tc>
        <w:tc>
          <w:tcPr>
            <w:tcW w:w="5193" w:type="dxa"/>
            <w:vAlign w:val="center"/>
          </w:tcPr>
          <w:p w14:paraId="4CA543FE" w14:textId="0E409A9F" w:rsidR="007F01AC" w:rsidRPr="00330D86" w:rsidRDefault="00632DA6"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 xml:space="preserve">Чи запитав вас співробітник про рівень задоволеності під час виселення? </w:t>
            </w:r>
          </w:p>
        </w:tc>
        <w:tc>
          <w:tcPr>
            <w:tcW w:w="477" w:type="dxa"/>
            <w:vAlign w:val="center"/>
          </w:tcPr>
          <w:p w14:paraId="7B2E375E" w14:textId="333B5841" w:rsidR="007F01AC" w:rsidRPr="00330D86" w:rsidRDefault="007F01AC" w:rsidP="006863F4">
            <w:pPr>
              <w:tabs>
                <w:tab w:val="left" w:pos="9072"/>
              </w:tabs>
              <w:jc w:val="center"/>
              <w:rPr>
                <w:rFonts w:ascii="Times New Roman" w:hAnsi="Times New Roman" w:cs="Times New Roman"/>
                <w:sz w:val="20"/>
                <w:szCs w:val="20"/>
                <w:lang w:val="uk-UA"/>
              </w:rPr>
            </w:pPr>
          </w:p>
        </w:tc>
        <w:tc>
          <w:tcPr>
            <w:tcW w:w="426" w:type="dxa"/>
            <w:vAlign w:val="center"/>
          </w:tcPr>
          <w:p w14:paraId="370F1805" w14:textId="06B58CFC" w:rsidR="007F01AC" w:rsidRPr="00330D86" w:rsidRDefault="005009DC" w:rsidP="006863F4">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5" w:type="dxa"/>
            <w:vAlign w:val="center"/>
          </w:tcPr>
          <w:p w14:paraId="59194FDB" w14:textId="77777777" w:rsidR="007F01AC" w:rsidRPr="00330D86" w:rsidRDefault="007F01AC" w:rsidP="006863F4">
            <w:pPr>
              <w:tabs>
                <w:tab w:val="left" w:pos="9072"/>
              </w:tabs>
              <w:jc w:val="center"/>
              <w:rPr>
                <w:rFonts w:ascii="Times New Roman" w:hAnsi="Times New Roman" w:cs="Times New Roman"/>
                <w:sz w:val="20"/>
                <w:szCs w:val="20"/>
                <w:lang w:val="uk-UA"/>
              </w:rPr>
            </w:pPr>
          </w:p>
        </w:tc>
        <w:tc>
          <w:tcPr>
            <w:tcW w:w="2835" w:type="dxa"/>
            <w:vAlign w:val="center"/>
          </w:tcPr>
          <w:p w14:paraId="3B196ECF" w14:textId="4FA8A573" w:rsidR="007F01AC" w:rsidRPr="00330D86" w:rsidRDefault="008E27EF"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 xml:space="preserve">При виселенні ресепшіоніст не запитав про </w:t>
            </w:r>
            <w:r w:rsidR="00784EE4" w:rsidRPr="00330D86">
              <w:rPr>
                <w:rFonts w:ascii="Times New Roman" w:hAnsi="Times New Roman" w:cs="Times New Roman"/>
                <w:sz w:val="20"/>
                <w:szCs w:val="20"/>
                <w:lang w:val="uk-UA"/>
              </w:rPr>
              <w:t>враження від проживання</w:t>
            </w:r>
          </w:p>
        </w:tc>
      </w:tr>
      <w:tr w:rsidR="007F01AC" w:rsidRPr="00330D86" w14:paraId="0393C84D" w14:textId="77777777" w:rsidTr="00535FAF">
        <w:tc>
          <w:tcPr>
            <w:tcW w:w="562" w:type="dxa"/>
            <w:vAlign w:val="center"/>
          </w:tcPr>
          <w:p w14:paraId="39C78F04" w14:textId="77777777" w:rsidR="007F01AC" w:rsidRPr="00330D86" w:rsidRDefault="007F01AC"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12.</w:t>
            </w:r>
          </w:p>
        </w:tc>
        <w:tc>
          <w:tcPr>
            <w:tcW w:w="5193" w:type="dxa"/>
            <w:vAlign w:val="center"/>
          </w:tcPr>
          <w:p w14:paraId="37C66000" w14:textId="7C6D32CE" w:rsidR="007F01AC" w:rsidRPr="00330D86" w:rsidRDefault="00632DA6"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 xml:space="preserve">Чи звертався до вас співробітник за іменем? </w:t>
            </w:r>
          </w:p>
        </w:tc>
        <w:tc>
          <w:tcPr>
            <w:tcW w:w="477" w:type="dxa"/>
            <w:vAlign w:val="center"/>
          </w:tcPr>
          <w:p w14:paraId="505DA7C8" w14:textId="0F91522E" w:rsidR="007F01AC" w:rsidRPr="00330D86" w:rsidRDefault="005009DC" w:rsidP="006863F4">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33FA7DF2" w14:textId="39C32C90" w:rsidR="007F01AC" w:rsidRPr="00330D86" w:rsidRDefault="007F01AC" w:rsidP="006863F4">
            <w:pPr>
              <w:tabs>
                <w:tab w:val="left" w:pos="9072"/>
              </w:tabs>
              <w:jc w:val="center"/>
              <w:rPr>
                <w:rFonts w:ascii="Times New Roman" w:hAnsi="Times New Roman" w:cs="Times New Roman"/>
                <w:sz w:val="20"/>
                <w:szCs w:val="20"/>
                <w:lang w:val="uk-UA"/>
              </w:rPr>
            </w:pPr>
          </w:p>
        </w:tc>
        <w:tc>
          <w:tcPr>
            <w:tcW w:w="425" w:type="dxa"/>
            <w:vAlign w:val="center"/>
          </w:tcPr>
          <w:p w14:paraId="2BBE8209" w14:textId="77777777" w:rsidR="007F01AC" w:rsidRPr="00330D86" w:rsidRDefault="007F01AC" w:rsidP="006863F4">
            <w:pPr>
              <w:tabs>
                <w:tab w:val="left" w:pos="9072"/>
              </w:tabs>
              <w:jc w:val="center"/>
              <w:rPr>
                <w:rFonts w:ascii="Times New Roman" w:hAnsi="Times New Roman" w:cs="Times New Roman"/>
                <w:sz w:val="20"/>
                <w:szCs w:val="20"/>
                <w:lang w:val="uk-UA"/>
              </w:rPr>
            </w:pPr>
          </w:p>
        </w:tc>
        <w:tc>
          <w:tcPr>
            <w:tcW w:w="2835" w:type="dxa"/>
            <w:vAlign w:val="center"/>
          </w:tcPr>
          <w:p w14:paraId="468F53EF" w14:textId="296A8E4B" w:rsidR="007F01AC" w:rsidRPr="00330D86" w:rsidRDefault="007F01AC" w:rsidP="006863F4">
            <w:pPr>
              <w:tabs>
                <w:tab w:val="left" w:pos="9072"/>
              </w:tabs>
              <w:rPr>
                <w:rFonts w:ascii="Times New Roman" w:hAnsi="Times New Roman" w:cs="Times New Roman"/>
                <w:sz w:val="20"/>
                <w:szCs w:val="20"/>
                <w:lang w:val="uk-UA"/>
              </w:rPr>
            </w:pPr>
          </w:p>
        </w:tc>
      </w:tr>
      <w:tr w:rsidR="007F01AC" w:rsidRPr="00330D86" w14:paraId="2B1C66F7" w14:textId="77777777" w:rsidTr="00535FAF">
        <w:tc>
          <w:tcPr>
            <w:tcW w:w="562" w:type="dxa"/>
            <w:vAlign w:val="center"/>
          </w:tcPr>
          <w:p w14:paraId="5777E898" w14:textId="77777777" w:rsidR="007F01AC" w:rsidRPr="00330D86" w:rsidRDefault="007F01AC"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13.</w:t>
            </w:r>
          </w:p>
        </w:tc>
        <w:tc>
          <w:tcPr>
            <w:tcW w:w="5193" w:type="dxa"/>
            <w:vAlign w:val="center"/>
          </w:tcPr>
          <w:p w14:paraId="2E22F905" w14:textId="672C5F64" w:rsidR="007F01AC" w:rsidRPr="00330D86" w:rsidRDefault="00632DA6"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 xml:space="preserve">Чи не було на стійці рецепції сторонніх предметів? </w:t>
            </w:r>
          </w:p>
        </w:tc>
        <w:tc>
          <w:tcPr>
            <w:tcW w:w="477" w:type="dxa"/>
            <w:vAlign w:val="center"/>
          </w:tcPr>
          <w:p w14:paraId="0EB7FA94" w14:textId="550A5539" w:rsidR="007F01AC" w:rsidRPr="00330D86" w:rsidRDefault="005009DC" w:rsidP="006863F4">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4314B75D" w14:textId="77777777" w:rsidR="007F01AC" w:rsidRPr="00330D86" w:rsidRDefault="007F01AC" w:rsidP="006863F4">
            <w:pPr>
              <w:tabs>
                <w:tab w:val="left" w:pos="9072"/>
              </w:tabs>
              <w:jc w:val="center"/>
              <w:rPr>
                <w:rFonts w:ascii="Times New Roman" w:hAnsi="Times New Roman" w:cs="Times New Roman"/>
                <w:sz w:val="20"/>
                <w:szCs w:val="20"/>
                <w:lang w:val="uk-UA"/>
              </w:rPr>
            </w:pPr>
          </w:p>
        </w:tc>
        <w:tc>
          <w:tcPr>
            <w:tcW w:w="425" w:type="dxa"/>
            <w:vAlign w:val="center"/>
          </w:tcPr>
          <w:p w14:paraId="0CCB3C16" w14:textId="77777777" w:rsidR="007F01AC" w:rsidRPr="00330D86" w:rsidRDefault="007F01AC" w:rsidP="006863F4">
            <w:pPr>
              <w:tabs>
                <w:tab w:val="left" w:pos="9072"/>
              </w:tabs>
              <w:jc w:val="center"/>
              <w:rPr>
                <w:rFonts w:ascii="Times New Roman" w:hAnsi="Times New Roman" w:cs="Times New Roman"/>
                <w:sz w:val="20"/>
                <w:szCs w:val="20"/>
                <w:lang w:val="uk-UA"/>
              </w:rPr>
            </w:pPr>
          </w:p>
        </w:tc>
        <w:tc>
          <w:tcPr>
            <w:tcW w:w="2835" w:type="dxa"/>
          </w:tcPr>
          <w:p w14:paraId="6BCCCE8A" w14:textId="77777777" w:rsidR="007F01AC" w:rsidRPr="00330D86" w:rsidRDefault="007F01AC" w:rsidP="006863F4">
            <w:pPr>
              <w:tabs>
                <w:tab w:val="left" w:pos="9072"/>
              </w:tabs>
              <w:jc w:val="both"/>
              <w:rPr>
                <w:rFonts w:ascii="Times New Roman" w:hAnsi="Times New Roman" w:cs="Times New Roman"/>
                <w:sz w:val="20"/>
                <w:szCs w:val="20"/>
                <w:lang w:val="uk-UA"/>
              </w:rPr>
            </w:pPr>
          </w:p>
        </w:tc>
      </w:tr>
      <w:tr w:rsidR="007F01AC" w:rsidRPr="00330D86" w14:paraId="1602EB27" w14:textId="77777777" w:rsidTr="00535FAF">
        <w:tc>
          <w:tcPr>
            <w:tcW w:w="562" w:type="dxa"/>
            <w:vAlign w:val="center"/>
          </w:tcPr>
          <w:p w14:paraId="7BA6DBAE" w14:textId="77777777" w:rsidR="007F01AC" w:rsidRPr="00330D86" w:rsidRDefault="007F01AC"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14.</w:t>
            </w:r>
          </w:p>
        </w:tc>
        <w:tc>
          <w:tcPr>
            <w:tcW w:w="5193" w:type="dxa"/>
            <w:vAlign w:val="center"/>
          </w:tcPr>
          <w:p w14:paraId="4B46AD21" w14:textId="75B3AA1E" w:rsidR="007F01AC" w:rsidRPr="00330D86" w:rsidRDefault="00632DA6"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 xml:space="preserve">Чи достатньо було освітлення на стійці рецепції? </w:t>
            </w:r>
          </w:p>
        </w:tc>
        <w:tc>
          <w:tcPr>
            <w:tcW w:w="477" w:type="dxa"/>
            <w:vAlign w:val="center"/>
          </w:tcPr>
          <w:p w14:paraId="716C9BD5" w14:textId="6DCE2E1A" w:rsidR="007F01AC" w:rsidRPr="00330D86" w:rsidRDefault="007F01AC" w:rsidP="006863F4">
            <w:pPr>
              <w:tabs>
                <w:tab w:val="left" w:pos="9072"/>
              </w:tabs>
              <w:jc w:val="center"/>
              <w:rPr>
                <w:rFonts w:ascii="Times New Roman" w:hAnsi="Times New Roman" w:cs="Times New Roman"/>
                <w:sz w:val="20"/>
                <w:szCs w:val="20"/>
                <w:lang w:val="uk-UA"/>
              </w:rPr>
            </w:pPr>
          </w:p>
        </w:tc>
        <w:tc>
          <w:tcPr>
            <w:tcW w:w="426" w:type="dxa"/>
            <w:vAlign w:val="center"/>
          </w:tcPr>
          <w:p w14:paraId="6EA33A34" w14:textId="19CB7FDA" w:rsidR="007F01AC" w:rsidRPr="00330D86" w:rsidRDefault="005009DC" w:rsidP="006863F4">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5" w:type="dxa"/>
            <w:vAlign w:val="center"/>
          </w:tcPr>
          <w:p w14:paraId="06FCD89A" w14:textId="77777777" w:rsidR="007F01AC" w:rsidRPr="00330D86" w:rsidRDefault="007F01AC" w:rsidP="006863F4">
            <w:pPr>
              <w:tabs>
                <w:tab w:val="left" w:pos="9072"/>
              </w:tabs>
              <w:jc w:val="center"/>
              <w:rPr>
                <w:rFonts w:ascii="Times New Roman" w:hAnsi="Times New Roman" w:cs="Times New Roman"/>
                <w:sz w:val="20"/>
                <w:szCs w:val="20"/>
                <w:lang w:val="uk-UA"/>
              </w:rPr>
            </w:pPr>
          </w:p>
        </w:tc>
        <w:tc>
          <w:tcPr>
            <w:tcW w:w="2835" w:type="dxa"/>
          </w:tcPr>
          <w:p w14:paraId="2D0E3B3A" w14:textId="5651EC6A" w:rsidR="007F01AC" w:rsidRPr="00330D86" w:rsidRDefault="00784EE4" w:rsidP="006863F4">
            <w:pPr>
              <w:tabs>
                <w:tab w:val="left" w:pos="9072"/>
              </w:tabs>
              <w:jc w:val="both"/>
              <w:rPr>
                <w:rFonts w:ascii="Times New Roman" w:hAnsi="Times New Roman" w:cs="Times New Roman"/>
                <w:sz w:val="20"/>
                <w:szCs w:val="20"/>
                <w:lang w:val="uk-UA"/>
              </w:rPr>
            </w:pPr>
            <w:r w:rsidRPr="00330D86">
              <w:rPr>
                <w:rFonts w:ascii="Times New Roman" w:hAnsi="Times New Roman" w:cs="Times New Roman"/>
                <w:sz w:val="20"/>
                <w:szCs w:val="20"/>
                <w:lang w:val="uk-UA"/>
              </w:rPr>
              <w:t xml:space="preserve">На рецепції при поселенні було увімкнено лише малі ліхтарі, без загального освітлення </w:t>
            </w:r>
          </w:p>
        </w:tc>
      </w:tr>
      <w:tr w:rsidR="007F01AC" w:rsidRPr="00330D86" w14:paraId="07503CC4" w14:textId="77777777" w:rsidTr="00535FAF">
        <w:tc>
          <w:tcPr>
            <w:tcW w:w="562" w:type="dxa"/>
            <w:vAlign w:val="center"/>
          </w:tcPr>
          <w:p w14:paraId="0903EACC" w14:textId="77777777" w:rsidR="007F01AC" w:rsidRPr="00330D86" w:rsidRDefault="007F01AC"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15.</w:t>
            </w:r>
          </w:p>
        </w:tc>
        <w:tc>
          <w:tcPr>
            <w:tcW w:w="5193" w:type="dxa"/>
            <w:vAlign w:val="center"/>
          </w:tcPr>
          <w:p w14:paraId="76534D5A" w14:textId="6A2A0159" w:rsidR="007F01AC" w:rsidRPr="00330D86" w:rsidRDefault="00632DA6"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 xml:space="preserve">Години на приборах обліку та стіні були однаковими та вірними? </w:t>
            </w:r>
          </w:p>
        </w:tc>
        <w:tc>
          <w:tcPr>
            <w:tcW w:w="477" w:type="dxa"/>
            <w:vAlign w:val="center"/>
          </w:tcPr>
          <w:p w14:paraId="74CB6D34" w14:textId="71B38579" w:rsidR="007F01AC" w:rsidRPr="00330D86" w:rsidRDefault="005009DC" w:rsidP="006863F4">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3B29594E" w14:textId="77777777" w:rsidR="007F01AC" w:rsidRPr="00330D86" w:rsidRDefault="007F01AC" w:rsidP="006863F4">
            <w:pPr>
              <w:tabs>
                <w:tab w:val="left" w:pos="9072"/>
              </w:tabs>
              <w:jc w:val="center"/>
              <w:rPr>
                <w:rFonts w:ascii="Times New Roman" w:hAnsi="Times New Roman" w:cs="Times New Roman"/>
                <w:sz w:val="20"/>
                <w:szCs w:val="20"/>
                <w:lang w:val="uk-UA"/>
              </w:rPr>
            </w:pPr>
          </w:p>
        </w:tc>
        <w:tc>
          <w:tcPr>
            <w:tcW w:w="425" w:type="dxa"/>
            <w:vAlign w:val="center"/>
          </w:tcPr>
          <w:p w14:paraId="3C53D117" w14:textId="77777777" w:rsidR="007F01AC" w:rsidRPr="00330D86" w:rsidRDefault="007F01AC" w:rsidP="006863F4">
            <w:pPr>
              <w:tabs>
                <w:tab w:val="left" w:pos="9072"/>
              </w:tabs>
              <w:jc w:val="center"/>
              <w:rPr>
                <w:rFonts w:ascii="Times New Roman" w:hAnsi="Times New Roman" w:cs="Times New Roman"/>
                <w:sz w:val="20"/>
                <w:szCs w:val="20"/>
                <w:lang w:val="uk-UA"/>
              </w:rPr>
            </w:pPr>
          </w:p>
        </w:tc>
        <w:tc>
          <w:tcPr>
            <w:tcW w:w="2835" w:type="dxa"/>
          </w:tcPr>
          <w:p w14:paraId="76892B54" w14:textId="77777777" w:rsidR="007F01AC" w:rsidRPr="00330D86" w:rsidRDefault="007F01AC" w:rsidP="006863F4">
            <w:pPr>
              <w:tabs>
                <w:tab w:val="left" w:pos="9072"/>
              </w:tabs>
              <w:jc w:val="both"/>
              <w:rPr>
                <w:rFonts w:ascii="Times New Roman" w:hAnsi="Times New Roman" w:cs="Times New Roman"/>
                <w:sz w:val="20"/>
                <w:szCs w:val="20"/>
                <w:lang w:val="uk-UA"/>
              </w:rPr>
            </w:pPr>
          </w:p>
        </w:tc>
      </w:tr>
      <w:tr w:rsidR="00632DA6" w:rsidRPr="00330D86" w14:paraId="19C36C8B" w14:textId="77777777" w:rsidTr="00535FAF">
        <w:tc>
          <w:tcPr>
            <w:tcW w:w="562" w:type="dxa"/>
            <w:vAlign w:val="center"/>
          </w:tcPr>
          <w:p w14:paraId="5E05D575" w14:textId="4469951E" w:rsidR="00632DA6" w:rsidRPr="00330D86" w:rsidRDefault="00632DA6"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16.</w:t>
            </w:r>
          </w:p>
        </w:tc>
        <w:tc>
          <w:tcPr>
            <w:tcW w:w="5193" w:type="dxa"/>
            <w:vAlign w:val="center"/>
          </w:tcPr>
          <w:p w14:paraId="20DADDB8" w14:textId="37ADFF4D" w:rsidR="00632DA6" w:rsidRPr="00330D86" w:rsidRDefault="00632DA6"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 xml:space="preserve">Чи підготовані були реєстраційні картки та ключ-карти до прибуття гостей? </w:t>
            </w:r>
          </w:p>
        </w:tc>
        <w:tc>
          <w:tcPr>
            <w:tcW w:w="477" w:type="dxa"/>
            <w:vAlign w:val="center"/>
          </w:tcPr>
          <w:p w14:paraId="0778AB1F" w14:textId="0F147376" w:rsidR="00632DA6" w:rsidRPr="00330D86" w:rsidRDefault="005009DC" w:rsidP="006863F4">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3B497E7B" w14:textId="77777777" w:rsidR="00632DA6" w:rsidRPr="00330D86" w:rsidRDefault="00632DA6" w:rsidP="006863F4">
            <w:pPr>
              <w:tabs>
                <w:tab w:val="left" w:pos="9072"/>
              </w:tabs>
              <w:jc w:val="center"/>
              <w:rPr>
                <w:rFonts w:ascii="Times New Roman" w:hAnsi="Times New Roman" w:cs="Times New Roman"/>
                <w:sz w:val="20"/>
                <w:szCs w:val="20"/>
                <w:lang w:val="uk-UA"/>
              </w:rPr>
            </w:pPr>
          </w:p>
        </w:tc>
        <w:tc>
          <w:tcPr>
            <w:tcW w:w="425" w:type="dxa"/>
            <w:vAlign w:val="center"/>
          </w:tcPr>
          <w:p w14:paraId="0D8613B2" w14:textId="77777777" w:rsidR="00632DA6" w:rsidRPr="00330D86" w:rsidRDefault="00632DA6" w:rsidP="006863F4">
            <w:pPr>
              <w:tabs>
                <w:tab w:val="left" w:pos="9072"/>
              </w:tabs>
              <w:jc w:val="center"/>
              <w:rPr>
                <w:rFonts w:ascii="Times New Roman" w:hAnsi="Times New Roman" w:cs="Times New Roman"/>
                <w:sz w:val="20"/>
                <w:szCs w:val="20"/>
                <w:lang w:val="uk-UA"/>
              </w:rPr>
            </w:pPr>
          </w:p>
        </w:tc>
        <w:tc>
          <w:tcPr>
            <w:tcW w:w="2835" w:type="dxa"/>
          </w:tcPr>
          <w:p w14:paraId="6BAE536D" w14:textId="77777777" w:rsidR="00632DA6" w:rsidRPr="00330D86" w:rsidRDefault="00632DA6" w:rsidP="006863F4">
            <w:pPr>
              <w:tabs>
                <w:tab w:val="left" w:pos="9072"/>
              </w:tabs>
              <w:jc w:val="both"/>
              <w:rPr>
                <w:rFonts w:ascii="Times New Roman" w:hAnsi="Times New Roman" w:cs="Times New Roman"/>
                <w:sz w:val="20"/>
                <w:szCs w:val="20"/>
                <w:lang w:val="uk-UA"/>
              </w:rPr>
            </w:pPr>
          </w:p>
        </w:tc>
      </w:tr>
      <w:tr w:rsidR="00632DA6" w:rsidRPr="00330D86" w14:paraId="5A071215" w14:textId="77777777" w:rsidTr="00535FAF">
        <w:tc>
          <w:tcPr>
            <w:tcW w:w="562" w:type="dxa"/>
            <w:vAlign w:val="center"/>
          </w:tcPr>
          <w:p w14:paraId="692127D3" w14:textId="62B0FCBC" w:rsidR="00632DA6" w:rsidRPr="00330D86" w:rsidRDefault="00632DA6"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17.</w:t>
            </w:r>
          </w:p>
        </w:tc>
        <w:tc>
          <w:tcPr>
            <w:tcW w:w="5193" w:type="dxa"/>
            <w:vAlign w:val="center"/>
          </w:tcPr>
          <w:p w14:paraId="3801B8C6" w14:textId="2E64A915" w:rsidR="00632DA6" w:rsidRPr="00330D86" w:rsidRDefault="00632DA6"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 xml:space="preserve">Чи був роздрукований рахунок коректно? </w:t>
            </w:r>
          </w:p>
        </w:tc>
        <w:tc>
          <w:tcPr>
            <w:tcW w:w="477" w:type="dxa"/>
            <w:vAlign w:val="center"/>
          </w:tcPr>
          <w:p w14:paraId="351A45B8" w14:textId="1E9E3D20" w:rsidR="00632DA6" w:rsidRPr="00330D86" w:rsidRDefault="005009DC" w:rsidP="006863F4">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4BF169C0" w14:textId="77777777" w:rsidR="00632DA6" w:rsidRPr="00330D86" w:rsidRDefault="00632DA6" w:rsidP="006863F4">
            <w:pPr>
              <w:tabs>
                <w:tab w:val="left" w:pos="9072"/>
              </w:tabs>
              <w:jc w:val="center"/>
              <w:rPr>
                <w:rFonts w:ascii="Times New Roman" w:hAnsi="Times New Roman" w:cs="Times New Roman"/>
                <w:sz w:val="20"/>
                <w:szCs w:val="20"/>
                <w:lang w:val="uk-UA"/>
              </w:rPr>
            </w:pPr>
          </w:p>
        </w:tc>
        <w:tc>
          <w:tcPr>
            <w:tcW w:w="425" w:type="dxa"/>
            <w:vAlign w:val="center"/>
          </w:tcPr>
          <w:p w14:paraId="0772D6A7" w14:textId="77777777" w:rsidR="00632DA6" w:rsidRPr="00330D86" w:rsidRDefault="00632DA6" w:rsidP="006863F4">
            <w:pPr>
              <w:tabs>
                <w:tab w:val="left" w:pos="9072"/>
              </w:tabs>
              <w:jc w:val="center"/>
              <w:rPr>
                <w:rFonts w:ascii="Times New Roman" w:hAnsi="Times New Roman" w:cs="Times New Roman"/>
                <w:sz w:val="20"/>
                <w:szCs w:val="20"/>
                <w:lang w:val="uk-UA"/>
              </w:rPr>
            </w:pPr>
          </w:p>
        </w:tc>
        <w:tc>
          <w:tcPr>
            <w:tcW w:w="2835" w:type="dxa"/>
          </w:tcPr>
          <w:p w14:paraId="5BA1675C" w14:textId="77777777" w:rsidR="00632DA6" w:rsidRPr="00330D86" w:rsidRDefault="00632DA6" w:rsidP="006863F4">
            <w:pPr>
              <w:tabs>
                <w:tab w:val="left" w:pos="9072"/>
              </w:tabs>
              <w:jc w:val="both"/>
              <w:rPr>
                <w:rFonts w:ascii="Times New Roman" w:hAnsi="Times New Roman" w:cs="Times New Roman"/>
                <w:sz w:val="20"/>
                <w:szCs w:val="20"/>
                <w:lang w:val="uk-UA"/>
              </w:rPr>
            </w:pPr>
          </w:p>
        </w:tc>
      </w:tr>
      <w:tr w:rsidR="00632DA6" w:rsidRPr="00330D86" w14:paraId="6BDE4704" w14:textId="77777777" w:rsidTr="00535FAF">
        <w:tc>
          <w:tcPr>
            <w:tcW w:w="562" w:type="dxa"/>
            <w:vAlign w:val="center"/>
          </w:tcPr>
          <w:p w14:paraId="3A8D58DA" w14:textId="337263A8" w:rsidR="00632DA6" w:rsidRPr="00330D86" w:rsidRDefault="00632DA6"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18.</w:t>
            </w:r>
          </w:p>
        </w:tc>
        <w:tc>
          <w:tcPr>
            <w:tcW w:w="5193" w:type="dxa"/>
            <w:vAlign w:val="center"/>
          </w:tcPr>
          <w:p w14:paraId="5B967624" w14:textId="07BE78C0" w:rsidR="00632DA6" w:rsidRPr="00330D86" w:rsidRDefault="00632DA6"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 xml:space="preserve">Чи було обслуговування ввічливим та щирим? </w:t>
            </w:r>
          </w:p>
        </w:tc>
        <w:tc>
          <w:tcPr>
            <w:tcW w:w="477" w:type="dxa"/>
            <w:vAlign w:val="center"/>
          </w:tcPr>
          <w:p w14:paraId="363F1FD7" w14:textId="379BC480" w:rsidR="00632DA6" w:rsidRPr="00330D86" w:rsidRDefault="005009DC" w:rsidP="006863F4">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2EB55000" w14:textId="77777777" w:rsidR="00632DA6" w:rsidRPr="00330D86" w:rsidRDefault="00632DA6" w:rsidP="006863F4">
            <w:pPr>
              <w:tabs>
                <w:tab w:val="left" w:pos="9072"/>
              </w:tabs>
              <w:jc w:val="center"/>
              <w:rPr>
                <w:rFonts w:ascii="Times New Roman" w:hAnsi="Times New Roman" w:cs="Times New Roman"/>
                <w:sz w:val="20"/>
                <w:szCs w:val="20"/>
                <w:lang w:val="uk-UA"/>
              </w:rPr>
            </w:pPr>
          </w:p>
        </w:tc>
        <w:tc>
          <w:tcPr>
            <w:tcW w:w="425" w:type="dxa"/>
            <w:vAlign w:val="center"/>
          </w:tcPr>
          <w:p w14:paraId="7CCAE21E" w14:textId="77777777" w:rsidR="00632DA6" w:rsidRPr="00330D86" w:rsidRDefault="00632DA6" w:rsidP="006863F4">
            <w:pPr>
              <w:tabs>
                <w:tab w:val="left" w:pos="9072"/>
              </w:tabs>
              <w:jc w:val="center"/>
              <w:rPr>
                <w:rFonts w:ascii="Times New Roman" w:hAnsi="Times New Roman" w:cs="Times New Roman"/>
                <w:sz w:val="20"/>
                <w:szCs w:val="20"/>
                <w:lang w:val="uk-UA"/>
              </w:rPr>
            </w:pPr>
          </w:p>
        </w:tc>
        <w:tc>
          <w:tcPr>
            <w:tcW w:w="2835" w:type="dxa"/>
          </w:tcPr>
          <w:p w14:paraId="0E519C1A" w14:textId="77777777" w:rsidR="00632DA6" w:rsidRPr="00330D86" w:rsidRDefault="00632DA6" w:rsidP="006863F4">
            <w:pPr>
              <w:tabs>
                <w:tab w:val="left" w:pos="9072"/>
              </w:tabs>
              <w:jc w:val="both"/>
              <w:rPr>
                <w:rFonts w:ascii="Times New Roman" w:hAnsi="Times New Roman" w:cs="Times New Roman"/>
                <w:sz w:val="20"/>
                <w:szCs w:val="20"/>
                <w:lang w:val="uk-UA"/>
              </w:rPr>
            </w:pPr>
          </w:p>
        </w:tc>
      </w:tr>
      <w:tr w:rsidR="00E20733" w:rsidRPr="00330D86" w14:paraId="168A292D" w14:textId="77777777" w:rsidTr="00535FAF">
        <w:tc>
          <w:tcPr>
            <w:tcW w:w="5755" w:type="dxa"/>
            <w:gridSpan w:val="2"/>
            <w:vAlign w:val="center"/>
          </w:tcPr>
          <w:p w14:paraId="64135667" w14:textId="03AD6518" w:rsidR="00E20733" w:rsidRPr="00330D86" w:rsidRDefault="00E20733" w:rsidP="00E20733">
            <w:pPr>
              <w:tabs>
                <w:tab w:val="left" w:pos="9072"/>
              </w:tabs>
              <w:jc w:val="right"/>
              <w:rPr>
                <w:rFonts w:ascii="Times New Roman" w:hAnsi="Times New Roman" w:cs="Times New Roman"/>
                <w:sz w:val="20"/>
                <w:szCs w:val="20"/>
                <w:lang w:val="uk-UA"/>
              </w:rPr>
            </w:pPr>
            <w:r w:rsidRPr="00330D86">
              <w:rPr>
                <w:rFonts w:ascii="Times New Roman" w:hAnsi="Times New Roman" w:cs="Times New Roman"/>
                <w:sz w:val="20"/>
                <w:szCs w:val="20"/>
                <w:lang w:val="uk-UA"/>
              </w:rPr>
              <w:t>Разом:</w:t>
            </w:r>
          </w:p>
        </w:tc>
        <w:tc>
          <w:tcPr>
            <w:tcW w:w="477" w:type="dxa"/>
            <w:vAlign w:val="center"/>
          </w:tcPr>
          <w:p w14:paraId="54E68934" w14:textId="539E0C0B" w:rsidR="00E20733" w:rsidRPr="00330D86" w:rsidRDefault="00FA57D5" w:rsidP="006863F4">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15</w:t>
            </w:r>
          </w:p>
        </w:tc>
        <w:tc>
          <w:tcPr>
            <w:tcW w:w="426" w:type="dxa"/>
            <w:vAlign w:val="center"/>
          </w:tcPr>
          <w:p w14:paraId="2B2A7D4A" w14:textId="7140E1C0" w:rsidR="00E20733" w:rsidRPr="00330D86" w:rsidRDefault="00FA57D5" w:rsidP="006863F4">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2</w:t>
            </w:r>
          </w:p>
        </w:tc>
        <w:tc>
          <w:tcPr>
            <w:tcW w:w="425" w:type="dxa"/>
            <w:vAlign w:val="center"/>
          </w:tcPr>
          <w:p w14:paraId="18153ADB" w14:textId="61218832" w:rsidR="00E20733" w:rsidRPr="00330D86" w:rsidRDefault="00FA57D5" w:rsidP="006863F4">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1</w:t>
            </w:r>
          </w:p>
        </w:tc>
        <w:tc>
          <w:tcPr>
            <w:tcW w:w="2835" w:type="dxa"/>
          </w:tcPr>
          <w:p w14:paraId="017F952A" w14:textId="3BC95023" w:rsidR="00E20733" w:rsidRPr="00330D86" w:rsidRDefault="00E20733" w:rsidP="006863F4">
            <w:pPr>
              <w:tabs>
                <w:tab w:val="left" w:pos="9072"/>
              </w:tabs>
              <w:jc w:val="both"/>
              <w:rPr>
                <w:rFonts w:ascii="Times New Roman" w:hAnsi="Times New Roman" w:cs="Times New Roman"/>
                <w:sz w:val="20"/>
                <w:szCs w:val="20"/>
                <w:lang w:val="uk-UA"/>
              </w:rPr>
            </w:pPr>
            <w:r w:rsidRPr="00330D86">
              <w:rPr>
                <w:rFonts w:ascii="Times New Roman" w:hAnsi="Times New Roman" w:cs="Times New Roman"/>
                <w:sz w:val="20"/>
                <w:szCs w:val="20"/>
                <w:lang w:val="uk-UA"/>
              </w:rPr>
              <w:t>Оцінка:</w:t>
            </w:r>
            <w:r w:rsidR="00FA57D5" w:rsidRPr="00330D86">
              <w:rPr>
                <w:rFonts w:ascii="Times New Roman" w:hAnsi="Times New Roman" w:cs="Times New Roman"/>
                <w:sz w:val="20"/>
                <w:szCs w:val="20"/>
                <w:lang w:val="uk-UA"/>
              </w:rPr>
              <w:t xml:space="preserve"> 88,23%</w:t>
            </w:r>
          </w:p>
        </w:tc>
      </w:tr>
      <w:tr w:rsidR="006863F4" w:rsidRPr="00330D86" w14:paraId="7F55C39B" w14:textId="77777777" w:rsidTr="00535FAF">
        <w:tc>
          <w:tcPr>
            <w:tcW w:w="9918" w:type="dxa"/>
            <w:gridSpan w:val="6"/>
            <w:vAlign w:val="center"/>
          </w:tcPr>
          <w:p w14:paraId="463F2406" w14:textId="6FE8E332" w:rsidR="006863F4" w:rsidRPr="00330D86" w:rsidRDefault="00A56579" w:rsidP="006863F4">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 xml:space="preserve">3. </w:t>
            </w:r>
            <w:r w:rsidR="006863F4" w:rsidRPr="00330D86">
              <w:rPr>
                <w:rFonts w:ascii="Times New Roman" w:hAnsi="Times New Roman" w:cs="Times New Roman"/>
                <w:sz w:val="20"/>
                <w:szCs w:val="20"/>
                <w:lang w:val="uk-UA"/>
              </w:rPr>
              <w:t>Служба ресторанного сервісу</w:t>
            </w:r>
          </w:p>
        </w:tc>
      </w:tr>
      <w:tr w:rsidR="00632DA6" w:rsidRPr="00330D86" w14:paraId="02088A8F" w14:textId="77777777" w:rsidTr="00535FAF">
        <w:tc>
          <w:tcPr>
            <w:tcW w:w="562" w:type="dxa"/>
            <w:vAlign w:val="center"/>
          </w:tcPr>
          <w:p w14:paraId="29E57191" w14:textId="7D206CA9" w:rsidR="00632DA6" w:rsidRPr="00330D86" w:rsidRDefault="006863F4"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19.</w:t>
            </w:r>
          </w:p>
        </w:tc>
        <w:tc>
          <w:tcPr>
            <w:tcW w:w="5193" w:type="dxa"/>
            <w:vAlign w:val="center"/>
          </w:tcPr>
          <w:p w14:paraId="62427DFF" w14:textId="49D61C57" w:rsidR="00632DA6" w:rsidRPr="00330D86" w:rsidRDefault="00F46836" w:rsidP="0082228F">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 xml:space="preserve">Чи зустріли вас при вході? </w:t>
            </w:r>
          </w:p>
        </w:tc>
        <w:tc>
          <w:tcPr>
            <w:tcW w:w="477" w:type="dxa"/>
            <w:vAlign w:val="center"/>
          </w:tcPr>
          <w:p w14:paraId="2BE893ED" w14:textId="394813EB" w:rsidR="00632DA6" w:rsidRPr="00330D86" w:rsidRDefault="00CC1B28" w:rsidP="006863F4">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147FC158" w14:textId="77777777" w:rsidR="00632DA6" w:rsidRPr="00330D86" w:rsidRDefault="00632DA6" w:rsidP="006863F4">
            <w:pPr>
              <w:tabs>
                <w:tab w:val="left" w:pos="9072"/>
              </w:tabs>
              <w:jc w:val="center"/>
              <w:rPr>
                <w:rFonts w:ascii="Times New Roman" w:hAnsi="Times New Roman" w:cs="Times New Roman"/>
                <w:sz w:val="20"/>
                <w:szCs w:val="20"/>
                <w:lang w:val="uk-UA"/>
              </w:rPr>
            </w:pPr>
          </w:p>
        </w:tc>
        <w:tc>
          <w:tcPr>
            <w:tcW w:w="425" w:type="dxa"/>
            <w:vAlign w:val="center"/>
          </w:tcPr>
          <w:p w14:paraId="04290312" w14:textId="77777777" w:rsidR="00632DA6" w:rsidRPr="00330D86" w:rsidRDefault="00632DA6" w:rsidP="006863F4">
            <w:pPr>
              <w:tabs>
                <w:tab w:val="left" w:pos="9072"/>
              </w:tabs>
              <w:jc w:val="center"/>
              <w:rPr>
                <w:rFonts w:ascii="Times New Roman" w:hAnsi="Times New Roman" w:cs="Times New Roman"/>
                <w:sz w:val="20"/>
                <w:szCs w:val="20"/>
                <w:lang w:val="uk-UA"/>
              </w:rPr>
            </w:pPr>
          </w:p>
        </w:tc>
        <w:tc>
          <w:tcPr>
            <w:tcW w:w="2835" w:type="dxa"/>
          </w:tcPr>
          <w:p w14:paraId="3467828F" w14:textId="77777777" w:rsidR="00632DA6" w:rsidRPr="00330D86" w:rsidRDefault="00632DA6" w:rsidP="006863F4">
            <w:pPr>
              <w:tabs>
                <w:tab w:val="left" w:pos="9072"/>
              </w:tabs>
              <w:jc w:val="both"/>
              <w:rPr>
                <w:rFonts w:ascii="Times New Roman" w:hAnsi="Times New Roman" w:cs="Times New Roman"/>
                <w:sz w:val="20"/>
                <w:szCs w:val="20"/>
                <w:lang w:val="uk-UA"/>
              </w:rPr>
            </w:pPr>
          </w:p>
        </w:tc>
      </w:tr>
      <w:tr w:rsidR="00632DA6" w:rsidRPr="00330D86" w14:paraId="21055670" w14:textId="77777777" w:rsidTr="00535FAF">
        <w:tc>
          <w:tcPr>
            <w:tcW w:w="562" w:type="dxa"/>
            <w:vAlign w:val="center"/>
          </w:tcPr>
          <w:p w14:paraId="1302E128" w14:textId="7205D495" w:rsidR="00632DA6" w:rsidRPr="00330D86" w:rsidRDefault="00F46836"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20.</w:t>
            </w:r>
          </w:p>
        </w:tc>
        <w:tc>
          <w:tcPr>
            <w:tcW w:w="5193" w:type="dxa"/>
            <w:vAlign w:val="center"/>
          </w:tcPr>
          <w:p w14:paraId="70846749" w14:textId="50CAF784" w:rsidR="00632DA6" w:rsidRPr="00330D86" w:rsidRDefault="00F46836" w:rsidP="0082228F">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 xml:space="preserve">Чи запропонували вам столи для сидіння? </w:t>
            </w:r>
          </w:p>
        </w:tc>
        <w:tc>
          <w:tcPr>
            <w:tcW w:w="477" w:type="dxa"/>
            <w:vAlign w:val="center"/>
          </w:tcPr>
          <w:p w14:paraId="227B5EB9" w14:textId="0AD57076" w:rsidR="00632DA6" w:rsidRPr="00330D86" w:rsidRDefault="00CC1B28" w:rsidP="006863F4">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71ED94C7" w14:textId="77777777" w:rsidR="00632DA6" w:rsidRPr="00330D86" w:rsidRDefault="00632DA6" w:rsidP="006863F4">
            <w:pPr>
              <w:tabs>
                <w:tab w:val="left" w:pos="9072"/>
              </w:tabs>
              <w:jc w:val="center"/>
              <w:rPr>
                <w:rFonts w:ascii="Times New Roman" w:hAnsi="Times New Roman" w:cs="Times New Roman"/>
                <w:sz w:val="20"/>
                <w:szCs w:val="20"/>
                <w:lang w:val="uk-UA"/>
              </w:rPr>
            </w:pPr>
          </w:p>
        </w:tc>
        <w:tc>
          <w:tcPr>
            <w:tcW w:w="425" w:type="dxa"/>
            <w:vAlign w:val="center"/>
          </w:tcPr>
          <w:p w14:paraId="427191A0" w14:textId="77777777" w:rsidR="00632DA6" w:rsidRPr="00330D86" w:rsidRDefault="00632DA6" w:rsidP="006863F4">
            <w:pPr>
              <w:tabs>
                <w:tab w:val="left" w:pos="9072"/>
              </w:tabs>
              <w:jc w:val="center"/>
              <w:rPr>
                <w:rFonts w:ascii="Times New Roman" w:hAnsi="Times New Roman" w:cs="Times New Roman"/>
                <w:sz w:val="20"/>
                <w:szCs w:val="20"/>
                <w:lang w:val="uk-UA"/>
              </w:rPr>
            </w:pPr>
          </w:p>
        </w:tc>
        <w:tc>
          <w:tcPr>
            <w:tcW w:w="2835" w:type="dxa"/>
          </w:tcPr>
          <w:p w14:paraId="19EC805E" w14:textId="77777777" w:rsidR="00632DA6" w:rsidRPr="00330D86" w:rsidRDefault="00632DA6" w:rsidP="006863F4">
            <w:pPr>
              <w:tabs>
                <w:tab w:val="left" w:pos="9072"/>
              </w:tabs>
              <w:jc w:val="both"/>
              <w:rPr>
                <w:rFonts w:ascii="Times New Roman" w:hAnsi="Times New Roman" w:cs="Times New Roman"/>
                <w:sz w:val="20"/>
                <w:szCs w:val="20"/>
                <w:lang w:val="uk-UA"/>
              </w:rPr>
            </w:pPr>
          </w:p>
        </w:tc>
      </w:tr>
      <w:tr w:rsidR="00632DA6" w:rsidRPr="00330D86" w14:paraId="432AEE7E" w14:textId="77777777" w:rsidTr="00535FAF">
        <w:tc>
          <w:tcPr>
            <w:tcW w:w="562" w:type="dxa"/>
            <w:vAlign w:val="center"/>
          </w:tcPr>
          <w:p w14:paraId="211CED2A" w14:textId="428FBE9A" w:rsidR="00632DA6" w:rsidRPr="00330D86" w:rsidRDefault="00F46836"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21.</w:t>
            </w:r>
          </w:p>
        </w:tc>
        <w:tc>
          <w:tcPr>
            <w:tcW w:w="5193" w:type="dxa"/>
            <w:vAlign w:val="center"/>
          </w:tcPr>
          <w:p w14:paraId="6DC331E2" w14:textId="703EE16B" w:rsidR="00632DA6" w:rsidRPr="00330D86" w:rsidRDefault="00F46836" w:rsidP="0082228F">
            <w:pPr>
              <w:tabs>
                <w:tab w:val="left" w:pos="9072"/>
              </w:tabs>
              <w:rPr>
                <w:rFonts w:ascii="Times New Roman" w:hAnsi="Times New Roman" w:cs="Times New Roman"/>
                <w:sz w:val="20"/>
                <w:szCs w:val="20"/>
                <w:lang w:val="uk-UA"/>
              </w:rPr>
            </w:pPr>
            <w:r w:rsidRPr="00330D86">
              <w:rPr>
                <w:rFonts w:ascii="Times New Roman" w:hAnsi="Times New Roman" w:cs="Times New Roman"/>
                <w:bCs/>
                <w:sz w:val="20"/>
                <w:szCs w:val="20"/>
                <w:lang w:val="uk-UA"/>
              </w:rPr>
              <w:t>Якщо ресторан був заповнений, чи запропонували вам стати в лист очікування?</w:t>
            </w:r>
          </w:p>
        </w:tc>
        <w:tc>
          <w:tcPr>
            <w:tcW w:w="477" w:type="dxa"/>
            <w:vAlign w:val="center"/>
          </w:tcPr>
          <w:p w14:paraId="745D8BD5" w14:textId="77777777" w:rsidR="00632DA6" w:rsidRPr="00330D86" w:rsidRDefault="00632DA6" w:rsidP="006863F4">
            <w:pPr>
              <w:tabs>
                <w:tab w:val="left" w:pos="9072"/>
              </w:tabs>
              <w:jc w:val="center"/>
              <w:rPr>
                <w:rFonts w:ascii="Times New Roman" w:hAnsi="Times New Roman" w:cs="Times New Roman"/>
                <w:sz w:val="20"/>
                <w:szCs w:val="20"/>
                <w:lang w:val="uk-UA"/>
              </w:rPr>
            </w:pPr>
          </w:p>
        </w:tc>
        <w:tc>
          <w:tcPr>
            <w:tcW w:w="426" w:type="dxa"/>
            <w:vAlign w:val="center"/>
          </w:tcPr>
          <w:p w14:paraId="43CA5766" w14:textId="77777777" w:rsidR="00632DA6" w:rsidRPr="00330D86" w:rsidRDefault="00632DA6" w:rsidP="006863F4">
            <w:pPr>
              <w:tabs>
                <w:tab w:val="left" w:pos="9072"/>
              </w:tabs>
              <w:jc w:val="center"/>
              <w:rPr>
                <w:rFonts w:ascii="Times New Roman" w:hAnsi="Times New Roman" w:cs="Times New Roman"/>
                <w:sz w:val="20"/>
                <w:szCs w:val="20"/>
                <w:lang w:val="uk-UA"/>
              </w:rPr>
            </w:pPr>
          </w:p>
        </w:tc>
        <w:tc>
          <w:tcPr>
            <w:tcW w:w="425" w:type="dxa"/>
            <w:vAlign w:val="center"/>
          </w:tcPr>
          <w:p w14:paraId="4487C8FC" w14:textId="4D1E89F6" w:rsidR="00632DA6" w:rsidRPr="00330D86" w:rsidRDefault="00D43CB1" w:rsidP="006863F4">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2835" w:type="dxa"/>
          </w:tcPr>
          <w:p w14:paraId="283638BA" w14:textId="279F85CD" w:rsidR="00632DA6" w:rsidRPr="00330D86" w:rsidRDefault="00632DA6" w:rsidP="006863F4">
            <w:pPr>
              <w:tabs>
                <w:tab w:val="left" w:pos="9072"/>
              </w:tabs>
              <w:jc w:val="both"/>
              <w:rPr>
                <w:rFonts w:ascii="Times New Roman" w:hAnsi="Times New Roman" w:cs="Times New Roman"/>
                <w:sz w:val="20"/>
                <w:szCs w:val="20"/>
                <w:lang w:val="uk-UA"/>
              </w:rPr>
            </w:pPr>
          </w:p>
        </w:tc>
      </w:tr>
      <w:tr w:rsidR="00632DA6" w:rsidRPr="00330D86" w14:paraId="0C777834" w14:textId="77777777" w:rsidTr="00535FAF">
        <w:tc>
          <w:tcPr>
            <w:tcW w:w="562" w:type="dxa"/>
            <w:vAlign w:val="center"/>
          </w:tcPr>
          <w:p w14:paraId="09CF3BDB" w14:textId="4E0363F3" w:rsidR="00632DA6" w:rsidRPr="00330D86" w:rsidRDefault="00F46836"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22.</w:t>
            </w:r>
          </w:p>
        </w:tc>
        <w:tc>
          <w:tcPr>
            <w:tcW w:w="5193" w:type="dxa"/>
            <w:vAlign w:val="center"/>
          </w:tcPr>
          <w:p w14:paraId="6E3801AB" w14:textId="6DFE3ED7" w:rsidR="00632DA6" w:rsidRPr="00330D86" w:rsidRDefault="00F46836" w:rsidP="0082228F">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 xml:space="preserve">Чи швидко вам принесли меню? Чи вказали де є електронне меню? </w:t>
            </w:r>
          </w:p>
        </w:tc>
        <w:tc>
          <w:tcPr>
            <w:tcW w:w="477" w:type="dxa"/>
            <w:vAlign w:val="center"/>
          </w:tcPr>
          <w:p w14:paraId="75A4F767" w14:textId="78649BAB" w:rsidR="00632DA6" w:rsidRPr="00330D86" w:rsidRDefault="00CC1B28" w:rsidP="006863F4">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54B4150A" w14:textId="77777777" w:rsidR="00632DA6" w:rsidRPr="00330D86" w:rsidRDefault="00632DA6" w:rsidP="006863F4">
            <w:pPr>
              <w:tabs>
                <w:tab w:val="left" w:pos="9072"/>
              </w:tabs>
              <w:jc w:val="center"/>
              <w:rPr>
                <w:rFonts w:ascii="Times New Roman" w:hAnsi="Times New Roman" w:cs="Times New Roman"/>
                <w:sz w:val="20"/>
                <w:szCs w:val="20"/>
                <w:lang w:val="uk-UA"/>
              </w:rPr>
            </w:pPr>
          </w:p>
        </w:tc>
        <w:tc>
          <w:tcPr>
            <w:tcW w:w="425" w:type="dxa"/>
            <w:vAlign w:val="center"/>
          </w:tcPr>
          <w:p w14:paraId="1B980CC2" w14:textId="77777777" w:rsidR="00632DA6" w:rsidRPr="00330D86" w:rsidRDefault="00632DA6" w:rsidP="006863F4">
            <w:pPr>
              <w:tabs>
                <w:tab w:val="left" w:pos="9072"/>
              </w:tabs>
              <w:jc w:val="center"/>
              <w:rPr>
                <w:rFonts w:ascii="Times New Roman" w:hAnsi="Times New Roman" w:cs="Times New Roman"/>
                <w:sz w:val="20"/>
                <w:szCs w:val="20"/>
                <w:lang w:val="uk-UA"/>
              </w:rPr>
            </w:pPr>
          </w:p>
        </w:tc>
        <w:tc>
          <w:tcPr>
            <w:tcW w:w="2835" w:type="dxa"/>
          </w:tcPr>
          <w:p w14:paraId="332E2613" w14:textId="77777777" w:rsidR="00632DA6" w:rsidRPr="00330D86" w:rsidRDefault="00632DA6" w:rsidP="006863F4">
            <w:pPr>
              <w:tabs>
                <w:tab w:val="left" w:pos="9072"/>
              </w:tabs>
              <w:jc w:val="both"/>
              <w:rPr>
                <w:rFonts w:ascii="Times New Roman" w:hAnsi="Times New Roman" w:cs="Times New Roman"/>
                <w:sz w:val="20"/>
                <w:szCs w:val="20"/>
                <w:lang w:val="uk-UA"/>
              </w:rPr>
            </w:pPr>
          </w:p>
        </w:tc>
      </w:tr>
      <w:tr w:rsidR="00632DA6" w:rsidRPr="00330D86" w14:paraId="0E30A385" w14:textId="77777777" w:rsidTr="00535FAF">
        <w:trPr>
          <w:trHeight w:val="58"/>
        </w:trPr>
        <w:tc>
          <w:tcPr>
            <w:tcW w:w="562" w:type="dxa"/>
            <w:vAlign w:val="center"/>
          </w:tcPr>
          <w:p w14:paraId="5EEE5A31" w14:textId="49A30884" w:rsidR="00632DA6" w:rsidRPr="00330D86" w:rsidRDefault="00F46836"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23.</w:t>
            </w:r>
          </w:p>
        </w:tc>
        <w:tc>
          <w:tcPr>
            <w:tcW w:w="5193" w:type="dxa"/>
            <w:vAlign w:val="center"/>
          </w:tcPr>
          <w:p w14:paraId="7906E549" w14:textId="48B977BD" w:rsidR="00632DA6" w:rsidRPr="00330D86" w:rsidRDefault="00F46836" w:rsidP="0082228F">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 xml:space="preserve">Чи провели вам фінальне резюмування вашого замовлення? </w:t>
            </w:r>
          </w:p>
        </w:tc>
        <w:tc>
          <w:tcPr>
            <w:tcW w:w="477" w:type="dxa"/>
            <w:vAlign w:val="center"/>
          </w:tcPr>
          <w:p w14:paraId="18971968" w14:textId="46B4EB94" w:rsidR="00632DA6" w:rsidRPr="00330D86" w:rsidRDefault="00CC1B28" w:rsidP="006863F4">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77B6763B" w14:textId="77777777" w:rsidR="00632DA6" w:rsidRPr="00330D86" w:rsidRDefault="00632DA6" w:rsidP="006863F4">
            <w:pPr>
              <w:tabs>
                <w:tab w:val="left" w:pos="9072"/>
              </w:tabs>
              <w:jc w:val="center"/>
              <w:rPr>
                <w:rFonts w:ascii="Times New Roman" w:hAnsi="Times New Roman" w:cs="Times New Roman"/>
                <w:sz w:val="20"/>
                <w:szCs w:val="20"/>
                <w:lang w:val="uk-UA"/>
              </w:rPr>
            </w:pPr>
          </w:p>
        </w:tc>
        <w:tc>
          <w:tcPr>
            <w:tcW w:w="425" w:type="dxa"/>
            <w:vAlign w:val="center"/>
          </w:tcPr>
          <w:p w14:paraId="2DE2B244" w14:textId="77777777" w:rsidR="00632DA6" w:rsidRPr="00330D86" w:rsidRDefault="00632DA6" w:rsidP="006863F4">
            <w:pPr>
              <w:tabs>
                <w:tab w:val="left" w:pos="9072"/>
              </w:tabs>
              <w:jc w:val="center"/>
              <w:rPr>
                <w:rFonts w:ascii="Times New Roman" w:hAnsi="Times New Roman" w:cs="Times New Roman"/>
                <w:sz w:val="20"/>
                <w:szCs w:val="20"/>
                <w:lang w:val="uk-UA"/>
              </w:rPr>
            </w:pPr>
          </w:p>
        </w:tc>
        <w:tc>
          <w:tcPr>
            <w:tcW w:w="2835" w:type="dxa"/>
          </w:tcPr>
          <w:p w14:paraId="6CDDA5DB" w14:textId="77777777" w:rsidR="00632DA6" w:rsidRPr="00330D86" w:rsidRDefault="00632DA6" w:rsidP="006863F4">
            <w:pPr>
              <w:tabs>
                <w:tab w:val="left" w:pos="9072"/>
              </w:tabs>
              <w:jc w:val="both"/>
              <w:rPr>
                <w:rFonts w:ascii="Times New Roman" w:hAnsi="Times New Roman" w:cs="Times New Roman"/>
                <w:sz w:val="20"/>
                <w:szCs w:val="20"/>
                <w:lang w:val="uk-UA"/>
              </w:rPr>
            </w:pPr>
          </w:p>
        </w:tc>
      </w:tr>
      <w:tr w:rsidR="00632DA6" w:rsidRPr="00330D86" w14:paraId="7E2D7B61" w14:textId="77777777" w:rsidTr="00535FAF">
        <w:tc>
          <w:tcPr>
            <w:tcW w:w="562" w:type="dxa"/>
            <w:vAlign w:val="center"/>
          </w:tcPr>
          <w:p w14:paraId="6EB926B7" w14:textId="6906A6B0" w:rsidR="00632DA6" w:rsidRPr="00330D86" w:rsidRDefault="00F46836"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24.</w:t>
            </w:r>
          </w:p>
        </w:tc>
        <w:tc>
          <w:tcPr>
            <w:tcW w:w="5193" w:type="dxa"/>
            <w:vAlign w:val="center"/>
          </w:tcPr>
          <w:p w14:paraId="500F2E65" w14:textId="4744A10A" w:rsidR="00632DA6" w:rsidRPr="00330D86" w:rsidRDefault="00F46836" w:rsidP="0082228F">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 xml:space="preserve">Чи була приємна атмосфера в закладі? </w:t>
            </w:r>
          </w:p>
        </w:tc>
        <w:tc>
          <w:tcPr>
            <w:tcW w:w="477" w:type="dxa"/>
            <w:vAlign w:val="center"/>
          </w:tcPr>
          <w:p w14:paraId="7173B287" w14:textId="25BE5B5E" w:rsidR="00632DA6" w:rsidRPr="00330D86" w:rsidRDefault="00CC1B28" w:rsidP="006863F4">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7E94DD13" w14:textId="77777777" w:rsidR="00632DA6" w:rsidRPr="00330D86" w:rsidRDefault="00632DA6" w:rsidP="006863F4">
            <w:pPr>
              <w:tabs>
                <w:tab w:val="left" w:pos="9072"/>
              </w:tabs>
              <w:jc w:val="center"/>
              <w:rPr>
                <w:rFonts w:ascii="Times New Roman" w:hAnsi="Times New Roman" w:cs="Times New Roman"/>
                <w:sz w:val="20"/>
                <w:szCs w:val="20"/>
                <w:lang w:val="uk-UA"/>
              </w:rPr>
            </w:pPr>
          </w:p>
        </w:tc>
        <w:tc>
          <w:tcPr>
            <w:tcW w:w="425" w:type="dxa"/>
            <w:vAlign w:val="center"/>
          </w:tcPr>
          <w:p w14:paraId="2FF221CE" w14:textId="77777777" w:rsidR="00632DA6" w:rsidRPr="00330D86" w:rsidRDefault="00632DA6" w:rsidP="006863F4">
            <w:pPr>
              <w:tabs>
                <w:tab w:val="left" w:pos="9072"/>
              </w:tabs>
              <w:jc w:val="center"/>
              <w:rPr>
                <w:rFonts w:ascii="Times New Roman" w:hAnsi="Times New Roman" w:cs="Times New Roman"/>
                <w:sz w:val="20"/>
                <w:szCs w:val="20"/>
                <w:lang w:val="uk-UA"/>
              </w:rPr>
            </w:pPr>
          </w:p>
        </w:tc>
        <w:tc>
          <w:tcPr>
            <w:tcW w:w="2835" w:type="dxa"/>
          </w:tcPr>
          <w:p w14:paraId="7707B812" w14:textId="77777777" w:rsidR="00632DA6" w:rsidRPr="00330D86" w:rsidRDefault="00632DA6" w:rsidP="006863F4">
            <w:pPr>
              <w:tabs>
                <w:tab w:val="left" w:pos="9072"/>
              </w:tabs>
              <w:jc w:val="both"/>
              <w:rPr>
                <w:rFonts w:ascii="Times New Roman" w:hAnsi="Times New Roman" w:cs="Times New Roman"/>
                <w:sz w:val="20"/>
                <w:szCs w:val="20"/>
                <w:lang w:val="uk-UA"/>
              </w:rPr>
            </w:pPr>
          </w:p>
        </w:tc>
      </w:tr>
      <w:tr w:rsidR="00632DA6" w:rsidRPr="00330D86" w14:paraId="03D1A939" w14:textId="77777777" w:rsidTr="00535FAF">
        <w:tc>
          <w:tcPr>
            <w:tcW w:w="562" w:type="dxa"/>
            <w:vAlign w:val="center"/>
          </w:tcPr>
          <w:p w14:paraId="38181B61" w14:textId="63496230" w:rsidR="00632DA6" w:rsidRPr="00330D86" w:rsidRDefault="00F46836"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25.</w:t>
            </w:r>
          </w:p>
        </w:tc>
        <w:tc>
          <w:tcPr>
            <w:tcW w:w="5193" w:type="dxa"/>
            <w:vAlign w:val="center"/>
          </w:tcPr>
          <w:p w14:paraId="0FDF1A1B" w14:textId="2EF4CC6C" w:rsidR="00632DA6" w:rsidRPr="00330D86" w:rsidRDefault="00F46836" w:rsidP="0082228F">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 xml:space="preserve">Чи було чисто в ресторані? </w:t>
            </w:r>
          </w:p>
        </w:tc>
        <w:tc>
          <w:tcPr>
            <w:tcW w:w="477" w:type="dxa"/>
            <w:vAlign w:val="center"/>
          </w:tcPr>
          <w:p w14:paraId="7CF92451" w14:textId="12C3ED62" w:rsidR="00632DA6" w:rsidRPr="00330D86" w:rsidRDefault="00CC1B28" w:rsidP="006863F4">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7CF34590" w14:textId="77777777" w:rsidR="00632DA6" w:rsidRPr="00330D86" w:rsidRDefault="00632DA6" w:rsidP="006863F4">
            <w:pPr>
              <w:tabs>
                <w:tab w:val="left" w:pos="9072"/>
              </w:tabs>
              <w:jc w:val="center"/>
              <w:rPr>
                <w:rFonts w:ascii="Times New Roman" w:hAnsi="Times New Roman" w:cs="Times New Roman"/>
                <w:sz w:val="20"/>
                <w:szCs w:val="20"/>
                <w:lang w:val="uk-UA"/>
              </w:rPr>
            </w:pPr>
          </w:p>
        </w:tc>
        <w:tc>
          <w:tcPr>
            <w:tcW w:w="425" w:type="dxa"/>
            <w:vAlign w:val="center"/>
          </w:tcPr>
          <w:p w14:paraId="1BC0952F" w14:textId="77777777" w:rsidR="00632DA6" w:rsidRPr="00330D86" w:rsidRDefault="00632DA6" w:rsidP="006863F4">
            <w:pPr>
              <w:tabs>
                <w:tab w:val="left" w:pos="9072"/>
              </w:tabs>
              <w:jc w:val="center"/>
              <w:rPr>
                <w:rFonts w:ascii="Times New Roman" w:hAnsi="Times New Roman" w:cs="Times New Roman"/>
                <w:sz w:val="20"/>
                <w:szCs w:val="20"/>
                <w:lang w:val="uk-UA"/>
              </w:rPr>
            </w:pPr>
          </w:p>
        </w:tc>
        <w:tc>
          <w:tcPr>
            <w:tcW w:w="2835" w:type="dxa"/>
          </w:tcPr>
          <w:p w14:paraId="4627E6E5" w14:textId="77777777" w:rsidR="00632DA6" w:rsidRPr="00330D86" w:rsidRDefault="00632DA6" w:rsidP="006863F4">
            <w:pPr>
              <w:tabs>
                <w:tab w:val="left" w:pos="9072"/>
              </w:tabs>
              <w:jc w:val="both"/>
              <w:rPr>
                <w:rFonts w:ascii="Times New Roman" w:hAnsi="Times New Roman" w:cs="Times New Roman"/>
                <w:sz w:val="20"/>
                <w:szCs w:val="20"/>
                <w:lang w:val="uk-UA"/>
              </w:rPr>
            </w:pPr>
          </w:p>
        </w:tc>
      </w:tr>
      <w:tr w:rsidR="00632DA6" w:rsidRPr="00330D86" w14:paraId="5E94A270" w14:textId="77777777" w:rsidTr="00535FAF">
        <w:tc>
          <w:tcPr>
            <w:tcW w:w="562" w:type="dxa"/>
            <w:vAlign w:val="center"/>
          </w:tcPr>
          <w:p w14:paraId="41E50662" w14:textId="7CF662E6" w:rsidR="00632DA6" w:rsidRPr="00330D86" w:rsidRDefault="00F46836"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26.</w:t>
            </w:r>
          </w:p>
        </w:tc>
        <w:tc>
          <w:tcPr>
            <w:tcW w:w="5193" w:type="dxa"/>
            <w:vAlign w:val="center"/>
          </w:tcPr>
          <w:p w14:paraId="0A32A2C4" w14:textId="52A9052E" w:rsidR="00632DA6" w:rsidRPr="00330D86" w:rsidRDefault="00F46836" w:rsidP="0082228F">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 xml:space="preserve">Чи був посуд та столові прибори чистими? </w:t>
            </w:r>
          </w:p>
        </w:tc>
        <w:tc>
          <w:tcPr>
            <w:tcW w:w="477" w:type="dxa"/>
            <w:vAlign w:val="center"/>
          </w:tcPr>
          <w:p w14:paraId="539ADF6A" w14:textId="01767FFA" w:rsidR="00632DA6" w:rsidRPr="00330D86" w:rsidRDefault="00CC1B28" w:rsidP="006863F4">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7779D7C5" w14:textId="77777777" w:rsidR="00632DA6" w:rsidRPr="00330D86" w:rsidRDefault="00632DA6" w:rsidP="006863F4">
            <w:pPr>
              <w:tabs>
                <w:tab w:val="left" w:pos="9072"/>
              </w:tabs>
              <w:jc w:val="center"/>
              <w:rPr>
                <w:rFonts w:ascii="Times New Roman" w:hAnsi="Times New Roman" w:cs="Times New Roman"/>
                <w:sz w:val="20"/>
                <w:szCs w:val="20"/>
                <w:lang w:val="uk-UA"/>
              </w:rPr>
            </w:pPr>
          </w:p>
        </w:tc>
        <w:tc>
          <w:tcPr>
            <w:tcW w:w="425" w:type="dxa"/>
            <w:vAlign w:val="center"/>
          </w:tcPr>
          <w:p w14:paraId="1857A0D9" w14:textId="77777777" w:rsidR="00632DA6" w:rsidRPr="00330D86" w:rsidRDefault="00632DA6" w:rsidP="006863F4">
            <w:pPr>
              <w:tabs>
                <w:tab w:val="left" w:pos="9072"/>
              </w:tabs>
              <w:jc w:val="center"/>
              <w:rPr>
                <w:rFonts w:ascii="Times New Roman" w:hAnsi="Times New Roman" w:cs="Times New Roman"/>
                <w:sz w:val="20"/>
                <w:szCs w:val="20"/>
                <w:lang w:val="uk-UA"/>
              </w:rPr>
            </w:pPr>
          </w:p>
        </w:tc>
        <w:tc>
          <w:tcPr>
            <w:tcW w:w="2835" w:type="dxa"/>
          </w:tcPr>
          <w:p w14:paraId="74C2571B" w14:textId="77777777" w:rsidR="00632DA6" w:rsidRPr="00330D86" w:rsidRDefault="00632DA6" w:rsidP="006863F4">
            <w:pPr>
              <w:tabs>
                <w:tab w:val="left" w:pos="9072"/>
              </w:tabs>
              <w:jc w:val="both"/>
              <w:rPr>
                <w:rFonts w:ascii="Times New Roman" w:hAnsi="Times New Roman" w:cs="Times New Roman"/>
                <w:sz w:val="20"/>
                <w:szCs w:val="20"/>
                <w:lang w:val="uk-UA"/>
              </w:rPr>
            </w:pPr>
          </w:p>
        </w:tc>
      </w:tr>
      <w:tr w:rsidR="00632DA6" w:rsidRPr="00330D86" w14:paraId="2B2DCAD5" w14:textId="77777777" w:rsidTr="00535FAF">
        <w:tc>
          <w:tcPr>
            <w:tcW w:w="562" w:type="dxa"/>
            <w:vAlign w:val="center"/>
          </w:tcPr>
          <w:p w14:paraId="0B9919A8" w14:textId="6EB9B79A" w:rsidR="00632DA6" w:rsidRPr="00330D86" w:rsidRDefault="00F46836"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27.</w:t>
            </w:r>
          </w:p>
        </w:tc>
        <w:tc>
          <w:tcPr>
            <w:tcW w:w="5193" w:type="dxa"/>
            <w:vAlign w:val="center"/>
          </w:tcPr>
          <w:p w14:paraId="0B79ED7E" w14:textId="10030EA2" w:rsidR="00632DA6" w:rsidRPr="00330D86" w:rsidRDefault="00047AE5" w:rsidP="0082228F">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 xml:space="preserve">Чи був в меню достатній вибір страв? </w:t>
            </w:r>
          </w:p>
        </w:tc>
        <w:tc>
          <w:tcPr>
            <w:tcW w:w="477" w:type="dxa"/>
            <w:vAlign w:val="center"/>
          </w:tcPr>
          <w:p w14:paraId="5F98BBBC" w14:textId="3A185637" w:rsidR="00632DA6" w:rsidRPr="00330D86" w:rsidRDefault="00CC1B28" w:rsidP="006863F4">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016707A6" w14:textId="77777777" w:rsidR="00632DA6" w:rsidRPr="00330D86" w:rsidRDefault="00632DA6" w:rsidP="006863F4">
            <w:pPr>
              <w:tabs>
                <w:tab w:val="left" w:pos="9072"/>
              </w:tabs>
              <w:jc w:val="center"/>
              <w:rPr>
                <w:rFonts w:ascii="Times New Roman" w:hAnsi="Times New Roman" w:cs="Times New Roman"/>
                <w:sz w:val="20"/>
                <w:szCs w:val="20"/>
                <w:lang w:val="uk-UA"/>
              </w:rPr>
            </w:pPr>
          </w:p>
        </w:tc>
        <w:tc>
          <w:tcPr>
            <w:tcW w:w="425" w:type="dxa"/>
            <w:vAlign w:val="center"/>
          </w:tcPr>
          <w:p w14:paraId="689D1171" w14:textId="77777777" w:rsidR="00632DA6" w:rsidRPr="00330D86" w:rsidRDefault="00632DA6" w:rsidP="006863F4">
            <w:pPr>
              <w:tabs>
                <w:tab w:val="left" w:pos="9072"/>
              </w:tabs>
              <w:jc w:val="center"/>
              <w:rPr>
                <w:rFonts w:ascii="Times New Roman" w:hAnsi="Times New Roman" w:cs="Times New Roman"/>
                <w:sz w:val="20"/>
                <w:szCs w:val="20"/>
                <w:lang w:val="uk-UA"/>
              </w:rPr>
            </w:pPr>
          </w:p>
        </w:tc>
        <w:tc>
          <w:tcPr>
            <w:tcW w:w="2835" w:type="dxa"/>
          </w:tcPr>
          <w:p w14:paraId="6CB30759" w14:textId="77777777" w:rsidR="00632DA6" w:rsidRPr="00330D86" w:rsidRDefault="00632DA6" w:rsidP="006863F4">
            <w:pPr>
              <w:tabs>
                <w:tab w:val="left" w:pos="9072"/>
              </w:tabs>
              <w:jc w:val="both"/>
              <w:rPr>
                <w:rFonts w:ascii="Times New Roman" w:hAnsi="Times New Roman" w:cs="Times New Roman"/>
                <w:sz w:val="20"/>
                <w:szCs w:val="20"/>
                <w:lang w:val="uk-UA"/>
              </w:rPr>
            </w:pPr>
          </w:p>
        </w:tc>
      </w:tr>
      <w:tr w:rsidR="00F46836" w:rsidRPr="00330D86" w14:paraId="6CAD2837" w14:textId="77777777" w:rsidTr="00535FAF">
        <w:tc>
          <w:tcPr>
            <w:tcW w:w="562" w:type="dxa"/>
            <w:vAlign w:val="center"/>
          </w:tcPr>
          <w:p w14:paraId="2C073C85" w14:textId="0C7DE67E" w:rsidR="00F46836" w:rsidRPr="00330D86" w:rsidRDefault="00D15D7F"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28.</w:t>
            </w:r>
          </w:p>
        </w:tc>
        <w:tc>
          <w:tcPr>
            <w:tcW w:w="5193" w:type="dxa"/>
            <w:vAlign w:val="center"/>
          </w:tcPr>
          <w:p w14:paraId="2CA98BEA" w14:textId="09583A4C" w:rsidR="00F46836" w:rsidRPr="00330D86" w:rsidRDefault="00047AE5" w:rsidP="0082228F">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 xml:space="preserve">Чи швидко була подана перша страва? </w:t>
            </w:r>
          </w:p>
        </w:tc>
        <w:tc>
          <w:tcPr>
            <w:tcW w:w="477" w:type="dxa"/>
            <w:vAlign w:val="center"/>
          </w:tcPr>
          <w:p w14:paraId="7F69626D" w14:textId="52B03EE4" w:rsidR="00F46836" w:rsidRPr="00330D86" w:rsidRDefault="00CC1B28" w:rsidP="006863F4">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08F1E850" w14:textId="77777777" w:rsidR="00F46836" w:rsidRPr="00330D86" w:rsidRDefault="00F46836" w:rsidP="006863F4">
            <w:pPr>
              <w:tabs>
                <w:tab w:val="left" w:pos="9072"/>
              </w:tabs>
              <w:jc w:val="center"/>
              <w:rPr>
                <w:rFonts w:ascii="Times New Roman" w:hAnsi="Times New Roman" w:cs="Times New Roman"/>
                <w:sz w:val="20"/>
                <w:szCs w:val="20"/>
                <w:lang w:val="uk-UA"/>
              </w:rPr>
            </w:pPr>
          </w:p>
        </w:tc>
        <w:tc>
          <w:tcPr>
            <w:tcW w:w="425" w:type="dxa"/>
            <w:vAlign w:val="center"/>
          </w:tcPr>
          <w:p w14:paraId="4369EA27" w14:textId="77777777" w:rsidR="00F46836" w:rsidRPr="00330D86" w:rsidRDefault="00F46836" w:rsidP="006863F4">
            <w:pPr>
              <w:tabs>
                <w:tab w:val="left" w:pos="9072"/>
              </w:tabs>
              <w:jc w:val="center"/>
              <w:rPr>
                <w:rFonts w:ascii="Times New Roman" w:hAnsi="Times New Roman" w:cs="Times New Roman"/>
                <w:sz w:val="20"/>
                <w:szCs w:val="20"/>
                <w:lang w:val="uk-UA"/>
              </w:rPr>
            </w:pPr>
          </w:p>
        </w:tc>
        <w:tc>
          <w:tcPr>
            <w:tcW w:w="2835" w:type="dxa"/>
          </w:tcPr>
          <w:p w14:paraId="5148B0A2" w14:textId="77777777" w:rsidR="00F46836" w:rsidRPr="00330D86" w:rsidRDefault="00F46836" w:rsidP="006863F4">
            <w:pPr>
              <w:tabs>
                <w:tab w:val="left" w:pos="9072"/>
              </w:tabs>
              <w:jc w:val="both"/>
              <w:rPr>
                <w:rFonts w:ascii="Times New Roman" w:hAnsi="Times New Roman" w:cs="Times New Roman"/>
                <w:sz w:val="20"/>
                <w:szCs w:val="20"/>
                <w:lang w:val="uk-UA"/>
              </w:rPr>
            </w:pPr>
          </w:p>
        </w:tc>
      </w:tr>
      <w:tr w:rsidR="00F46836" w:rsidRPr="00330D86" w14:paraId="68813BED" w14:textId="77777777" w:rsidTr="00535FAF">
        <w:tc>
          <w:tcPr>
            <w:tcW w:w="562" w:type="dxa"/>
            <w:vAlign w:val="center"/>
          </w:tcPr>
          <w:p w14:paraId="6F0344C7" w14:textId="49A84947" w:rsidR="00F46836" w:rsidRPr="00330D86" w:rsidRDefault="00D15D7F"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29.</w:t>
            </w:r>
          </w:p>
        </w:tc>
        <w:tc>
          <w:tcPr>
            <w:tcW w:w="5193" w:type="dxa"/>
            <w:vAlign w:val="center"/>
          </w:tcPr>
          <w:p w14:paraId="6B727842" w14:textId="59BE2BDB" w:rsidR="00F46836" w:rsidRPr="00330D86" w:rsidRDefault="00047AE5" w:rsidP="0082228F">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Чи відповідають страви в меню опису на картці?</w:t>
            </w:r>
          </w:p>
        </w:tc>
        <w:tc>
          <w:tcPr>
            <w:tcW w:w="477" w:type="dxa"/>
            <w:vAlign w:val="center"/>
          </w:tcPr>
          <w:p w14:paraId="217C6075" w14:textId="4E699E00" w:rsidR="00F46836" w:rsidRPr="00330D86" w:rsidRDefault="00CC1B28" w:rsidP="006863F4">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3B8D324F" w14:textId="77777777" w:rsidR="00F46836" w:rsidRPr="00330D86" w:rsidRDefault="00F46836" w:rsidP="006863F4">
            <w:pPr>
              <w:tabs>
                <w:tab w:val="left" w:pos="9072"/>
              </w:tabs>
              <w:jc w:val="center"/>
              <w:rPr>
                <w:rFonts w:ascii="Times New Roman" w:hAnsi="Times New Roman" w:cs="Times New Roman"/>
                <w:sz w:val="20"/>
                <w:szCs w:val="20"/>
                <w:lang w:val="uk-UA"/>
              </w:rPr>
            </w:pPr>
          </w:p>
        </w:tc>
        <w:tc>
          <w:tcPr>
            <w:tcW w:w="425" w:type="dxa"/>
            <w:vAlign w:val="center"/>
          </w:tcPr>
          <w:p w14:paraId="32CFD751" w14:textId="77777777" w:rsidR="00F46836" w:rsidRPr="00330D86" w:rsidRDefault="00F46836" w:rsidP="006863F4">
            <w:pPr>
              <w:tabs>
                <w:tab w:val="left" w:pos="9072"/>
              </w:tabs>
              <w:jc w:val="center"/>
              <w:rPr>
                <w:rFonts w:ascii="Times New Roman" w:hAnsi="Times New Roman" w:cs="Times New Roman"/>
                <w:sz w:val="20"/>
                <w:szCs w:val="20"/>
                <w:lang w:val="uk-UA"/>
              </w:rPr>
            </w:pPr>
          </w:p>
        </w:tc>
        <w:tc>
          <w:tcPr>
            <w:tcW w:w="2835" w:type="dxa"/>
          </w:tcPr>
          <w:p w14:paraId="6A84175D" w14:textId="77777777" w:rsidR="00F46836" w:rsidRPr="00330D86" w:rsidRDefault="00F46836" w:rsidP="006863F4">
            <w:pPr>
              <w:tabs>
                <w:tab w:val="left" w:pos="9072"/>
              </w:tabs>
              <w:jc w:val="both"/>
              <w:rPr>
                <w:rFonts w:ascii="Times New Roman" w:hAnsi="Times New Roman" w:cs="Times New Roman"/>
                <w:sz w:val="20"/>
                <w:szCs w:val="20"/>
                <w:lang w:val="uk-UA"/>
              </w:rPr>
            </w:pPr>
          </w:p>
        </w:tc>
      </w:tr>
      <w:tr w:rsidR="00F46836" w:rsidRPr="00330D86" w14:paraId="0C46E573" w14:textId="77777777" w:rsidTr="00535FAF">
        <w:tc>
          <w:tcPr>
            <w:tcW w:w="562" w:type="dxa"/>
            <w:vAlign w:val="center"/>
          </w:tcPr>
          <w:p w14:paraId="436D758C" w14:textId="0748D5F9" w:rsidR="00F46836" w:rsidRPr="00330D86" w:rsidRDefault="00D15D7F"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30.</w:t>
            </w:r>
          </w:p>
        </w:tc>
        <w:tc>
          <w:tcPr>
            <w:tcW w:w="5193" w:type="dxa"/>
            <w:vAlign w:val="center"/>
          </w:tcPr>
          <w:p w14:paraId="59435852" w14:textId="7EEBEABF" w:rsidR="00F46836" w:rsidRPr="00330D86" w:rsidRDefault="00047AE5" w:rsidP="0082228F">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 xml:space="preserve">Чи був персонал </w:t>
            </w:r>
            <w:r w:rsidR="00D15D7F" w:rsidRPr="00330D86">
              <w:rPr>
                <w:rFonts w:ascii="Times New Roman" w:hAnsi="Times New Roman" w:cs="Times New Roman"/>
                <w:sz w:val="20"/>
                <w:szCs w:val="20"/>
                <w:lang w:val="uk-UA"/>
              </w:rPr>
              <w:t xml:space="preserve">привітним та щирим? </w:t>
            </w:r>
          </w:p>
        </w:tc>
        <w:tc>
          <w:tcPr>
            <w:tcW w:w="477" w:type="dxa"/>
            <w:vAlign w:val="center"/>
          </w:tcPr>
          <w:p w14:paraId="07A0212D" w14:textId="44DF326D" w:rsidR="00F46836" w:rsidRPr="00330D86" w:rsidRDefault="00CC1B28" w:rsidP="006863F4">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25257798" w14:textId="77777777" w:rsidR="00F46836" w:rsidRPr="00330D86" w:rsidRDefault="00F46836" w:rsidP="006863F4">
            <w:pPr>
              <w:tabs>
                <w:tab w:val="left" w:pos="9072"/>
              </w:tabs>
              <w:jc w:val="center"/>
              <w:rPr>
                <w:rFonts w:ascii="Times New Roman" w:hAnsi="Times New Roman" w:cs="Times New Roman"/>
                <w:sz w:val="20"/>
                <w:szCs w:val="20"/>
                <w:lang w:val="uk-UA"/>
              </w:rPr>
            </w:pPr>
          </w:p>
        </w:tc>
        <w:tc>
          <w:tcPr>
            <w:tcW w:w="425" w:type="dxa"/>
            <w:vAlign w:val="center"/>
          </w:tcPr>
          <w:p w14:paraId="2969B732" w14:textId="77777777" w:rsidR="00F46836" w:rsidRPr="00330D86" w:rsidRDefault="00F46836" w:rsidP="006863F4">
            <w:pPr>
              <w:tabs>
                <w:tab w:val="left" w:pos="9072"/>
              </w:tabs>
              <w:jc w:val="center"/>
              <w:rPr>
                <w:rFonts w:ascii="Times New Roman" w:hAnsi="Times New Roman" w:cs="Times New Roman"/>
                <w:sz w:val="20"/>
                <w:szCs w:val="20"/>
                <w:lang w:val="uk-UA"/>
              </w:rPr>
            </w:pPr>
          </w:p>
        </w:tc>
        <w:tc>
          <w:tcPr>
            <w:tcW w:w="2835" w:type="dxa"/>
          </w:tcPr>
          <w:p w14:paraId="57A5BCC0" w14:textId="77777777" w:rsidR="00F46836" w:rsidRPr="00330D86" w:rsidRDefault="00F46836" w:rsidP="006863F4">
            <w:pPr>
              <w:tabs>
                <w:tab w:val="left" w:pos="9072"/>
              </w:tabs>
              <w:jc w:val="both"/>
              <w:rPr>
                <w:rFonts w:ascii="Times New Roman" w:hAnsi="Times New Roman" w:cs="Times New Roman"/>
                <w:sz w:val="20"/>
                <w:szCs w:val="20"/>
                <w:lang w:val="uk-UA"/>
              </w:rPr>
            </w:pPr>
          </w:p>
        </w:tc>
      </w:tr>
      <w:tr w:rsidR="00F46836" w:rsidRPr="00330D86" w14:paraId="0C4F7A2E" w14:textId="77777777" w:rsidTr="00D500BD">
        <w:trPr>
          <w:trHeight w:val="896"/>
        </w:trPr>
        <w:tc>
          <w:tcPr>
            <w:tcW w:w="562" w:type="dxa"/>
            <w:vAlign w:val="center"/>
          </w:tcPr>
          <w:p w14:paraId="2DEFB619" w14:textId="45BCE725" w:rsidR="00F46836" w:rsidRPr="00330D86" w:rsidRDefault="00D15D7F"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31.</w:t>
            </w:r>
          </w:p>
        </w:tc>
        <w:tc>
          <w:tcPr>
            <w:tcW w:w="5193" w:type="dxa"/>
            <w:vAlign w:val="center"/>
          </w:tcPr>
          <w:p w14:paraId="6029BAF7" w14:textId="734E0921" w:rsidR="00F46836" w:rsidRPr="00330D86" w:rsidRDefault="00D15D7F" w:rsidP="0082228F">
            <w:pPr>
              <w:tabs>
                <w:tab w:val="left" w:pos="9072"/>
              </w:tabs>
              <w:rPr>
                <w:rFonts w:ascii="Times New Roman" w:hAnsi="Times New Roman" w:cs="Times New Roman"/>
                <w:sz w:val="20"/>
                <w:szCs w:val="20"/>
                <w:lang w:val="uk-UA"/>
              </w:rPr>
            </w:pPr>
            <w:r w:rsidRPr="00330D86">
              <w:rPr>
                <w:rFonts w:ascii="Times New Roman" w:hAnsi="Times New Roman" w:cs="Times New Roman"/>
                <w:bCs/>
                <w:sz w:val="20"/>
                <w:szCs w:val="20"/>
                <w:lang w:val="uk-UA"/>
              </w:rPr>
              <w:t>Чи були вам надані додаткові напої/салфетки чи інші елементи за потреби без нагадування?</w:t>
            </w:r>
          </w:p>
        </w:tc>
        <w:tc>
          <w:tcPr>
            <w:tcW w:w="477" w:type="dxa"/>
            <w:vAlign w:val="center"/>
          </w:tcPr>
          <w:p w14:paraId="3BF6866C" w14:textId="77777777" w:rsidR="00F46836" w:rsidRPr="00330D86" w:rsidRDefault="00F46836" w:rsidP="006863F4">
            <w:pPr>
              <w:tabs>
                <w:tab w:val="left" w:pos="9072"/>
              </w:tabs>
              <w:jc w:val="center"/>
              <w:rPr>
                <w:rFonts w:ascii="Times New Roman" w:hAnsi="Times New Roman" w:cs="Times New Roman"/>
                <w:sz w:val="20"/>
                <w:szCs w:val="20"/>
                <w:lang w:val="uk-UA"/>
              </w:rPr>
            </w:pPr>
          </w:p>
        </w:tc>
        <w:tc>
          <w:tcPr>
            <w:tcW w:w="426" w:type="dxa"/>
            <w:vAlign w:val="center"/>
          </w:tcPr>
          <w:p w14:paraId="7B8FBE43" w14:textId="419E63ED" w:rsidR="00F46836" w:rsidRPr="00330D86" w:rsidRDefault="00CC1B28" w:rsidP="006863F4">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5" w:type="dxa"/>
            <w:vAlign w:val="center"/>
          </w:tcPr>
          <w:p w14:paraId="54831928" w14:textId="77777777" w:rsidR="00F46836" w:rsidRPr="00330D86" w:rsidRDefault="00F46836" w:rsidP="006863F4">
            <w:pPr>
              <w:tabs>
                <w:tab w:val="left" w:pos="9072"/>
              </w:tabs>
              <w:jc w:val="center"/>
              <w:rPr>
                <w:rFonts w:ascii="Times New Roman" w:hAnsi="Times New Roman" w:cs="Times New Roman"/>
                <w:sz w:val="20"/>
                <w:szCs w:val="20"/>
                <w:lang w:val="uk-UA"/>
              </w:rPr>
            </w:pPr>
          </w:p>
        </w:tc>
        <w:tc>
          <w:tcPr>
            <w:tcW w:w="2835" w:type="dxa"/>
          </w:tcPr>
          <w:p w14:paraId="44690772" w14:textId="3063CF48" w:rsidR="00F46836" w:rsidRPr="00330D86" w:rsidRDefault="002A0E0D" w:rsidP="006863F4">
            <w:pPr>
              <w:tabs>
                <w:tab w:val="left" w:pos="9072"/>
              </w:tabs>
              <w:jc w:val="both"/>
              <w:rPr>
                <w:rFonts w:ascii="Times New Roman" w:hAnsi="Times New Roman" w:cs="Times New Roman"/>
                <w:sz w:val="20"/>
                <w:szCs w:val="20"/>
                <w:lang w:val="uk-UA"/>
              </w:rPr>
            </w:pPr>
            <w:r w:rsidRPr="00330D86">
              <w:rPr>
                <w:rFonts w:ascii="Times New Roman" w:hAnsi="Times New Roman" w:cs="Times New Roman"/>
                <w:sz w:val="20"/>
                <w:szCs w:val="20"/>
                <w:lang w:val="uk-UA"/>
              </w:rPr>
              <w:t>Після того, як серветки закінчились, офіціант не приніс нові</w:t>
            </w:r>
          </w:p>
        </w:tc>
      </w:tr>
      <w:tr w:rsidR="00F46836" w:rsidRPr="00330D86" w14:paraId="2E885367" w14:textId="77777777" w:rsidTr="00535FAF">
        <w:tc>
          <w:tcPr>
            <w:tcW w:w="562" w:type="dxa"/>
            <w:vAlign w:val="center"/>
          </w:tcPr>
          <w:p w14:paraId="7E2C6ABE" w14:textId="599FD60E" w:rsidR="00F46836" w:rsidRPr="00330D86" w:rsidRDefault="00D15D7F" w:rsidP="006863F4">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32.</w:t>
            </w:r>
          </w:p>
        </w:tc>
        <w:tc>
          <w:tcPr>
            <w:tcW w:w="5193" w:type="dxa"/>
            <w:vAlign w:val="center"/>
          </w:tcPr>
          <w:p w14:paraId="0907F9A8" w14:textId="3DC07994" w:rsidR="00F46836" w:rsidRPr="00330D86" w:rsidRDefault="00D15D7F" w:rsidP="0082228F">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 xml:space="preserve">Чи швидко принесли рахунок після запиту? </w:t>
            </w:r>
          </w:p>
        </w:tc>
        <w:tc>
          <w:tcPr>
            <w:tcW w:w="477" w:type="dxa"/>
            <w:vAlign w:val="center"/>
          </w:tcPr>
          <w:p w14:paraId="1201549C" w14:textId="746C5D40" w:rsidR="00F46836" w:rsidRPr="00330D86" w:rsidRDefault="00CC1B28" w:rsidP="006863F4">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5817AF73" w14:textId="77777777" w:rsidR="00F46836" w:rsidRPr="00330D86" w:rsidRDefault="00F46836" w:rsidP="006863F4">
            <w:pPr>
              <w:tabs>
                <w:tab w:val="left" w:pos="9072"/>
              </w:tabs>
              <w:jc w:val="center"/>
              <w:rPr>
                <w:rFonts w:ascii="Times New Roman" w:hAnsi="Times New Roman" w:cs="Times New Roman"/>
                <w:sz w:val="20"/>
                <w:szCs w:val="20"/>
                <w:lang w:val="uk-UA"/>
              </w:rPr>
            </w:pPr>
          </w:p>
        </w:tc>
        <w:tc>
          <w:tcPr>
            <w:tcW w:w="425" w:type="dxa"/>
            <w:vAlign w:val="center"/>
          </w:tcPr>
          <w:p w14:paraId="1FB2B342" w14:textId="77777777" w:rsidR="00F46836" w:rsidRPr="00330D86" w:rsidRDefault="00F46836" w:rsidP="006863F4">
            <w:pPr>
              <w:tabs>
                <w:tab w:val="left" w:pos="9072"/>
              </w:tabs>
              <w:jc w:val="center"/>
              <w:rPr>
                <w:rFonts w:ascii="Times New Roman" w:hAnsi="Times New Roman" w:cs="Times New Roman"/>
                <w:sz w:val="20"/>
                <w:szCs w:val="20"/>
                <w:lang w:val="uk-UA"/>
              </w:rPr>
            </w:pPr>
          </w:p>
        </w:tc>
        <w:tc>
          <w:tcPr>
            <w:tcW w:w="2835" w:type="dxa"/>
          </w:tcPr>
          <w:p w14:paraId="2593B4B5" w14:textId="77777777" w:rsidR="00F46836" w:rsidRPr="00330D86" w:rsidRDefault="00F46836" w:rsidP="006863F4">
            <w:pPr>
              <w:tabs>
                <w:tab w:val="left" w:pos="9072"/>
              </w:tabs>
              <w:jc w:val="both"/>
              <w:rPr>
                <w:rFonts w:ascii="Times New Roman" w:hAnsi="Times New Roman" w:cs="Times New Roman"/>
                <w:sz w:val="20"/>
                <w:szCs w:val="20"/>
                <w:lang w:val="uk-UA"/>
              </w:rPr>
            </w:pPr>
          </w:p>
        </w:tc>
      </w:tr>
      <w:tr w:rsidR="00E20733" w:rsidRPr="00330D86" w14:paraId="431A19BD" w14:textId="77777777" w:rsidTr="00F310BC">
        <w:tc>
          <w:tcPr>
            <w:tcW w:w="5755" w:type="dxa"/>
            <w:gridSpan w:val="2"/>
            <w:tcBorders>
              <w:bottom w:val="nil"/>
            </w:tcBorders>
            <w:vAlign w:val="center"/>
          </w:tcPr>
          <w:p w14:paraId="372A2255" w14:textId="5E46E0AD" w:rsidR="00E20733" w:rsidRPr="00330D86" w:rsidRDefault="00E20733" w:rsidP="00E20733">
            <w:pPr>
              <w:tabs>
                <w:tab w:val="left" w:pos="9072"/>
              </w:tabs>
              <w:jc w:val="right"/>
              <w:rPr>
                <w:rFonts w:ascii="Times New Roman" w:hAnsi="Times New Roman" w:cs="Times New Roman"/>
                <w:sz w:val="20"/>
                <w:szCs w:val="20"/>
                <w:lang w:val="uk-UA"/>
              </w:rPr>
            </w:pPr>
            <w:r w:rsidRPr="00330D86">
              <w:rPr>
                <w:rFonts w:ascii="Times New Roman" w:hAnsi="Times New Roman" w:cs="Times New Roman"/>
                <w:sz w:val="20"/>
                <w:szCs w:val="20"/>
                <w:lang w:val="uk-UA"/>
              </w:rPr>
              <w:t>Разом:</w:t>
            </w:r>
          </w:p>
        </w:tc>
        <w:tc>
          <w:tcPr>
            <w:tcW w:w="477" w:type="dxa"/>
            <w:tcBorders>
              <w:bottom w:val="nil"/>
            </w:tcBorders>
            <w:vAlign w:val="center"/>
          </w:tcPr>
          <w:p w14:paraId="6673EE3E" w14:textId="5806CC66" w:rsidR="00E20733" w:rsidRPr="00330D86" w:rsidRDefault="008F26F8" w:rsidP="00E20733">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12</w:t>
            </w:r>
          </w:p>
        </w:tc>
        <w:tc>
          <w:tcPr>
            <w:tcW w:w="426" w:type="dxa"/>
            <w:tcBorders>
              <w:bottom w:val="nil"/>
            </w:tcBorders>
            <w:vAlign w:val="center"/>
          </w:tcPr>
          <w:p w14:paraId="0887B8C9" w14:textId="17DC49D6" w:rsidR="00E20733" w:rsidRPr="00330D86" w:rsidRDefault="008F26F8" w:rsidP="00E20733">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1</w:t>
            </w:r>
          </w:p>
        </w:tc>
        <w:tc>
          <w:tcPr>
            <w:tcW w:w="425" w:type="dxa"/>
            <w:tcBorders>
              <w:bottom w:val="nil"/>
            </w:tcBorders>
            <w:vAlign w:val="center"/>
          </w:tcPr>
          <w:p w14:paraId="59C8BEF3" w14:textId="790955FA" w:rsidR="00E20733" w:rsidRPr="00330D86" w:rsidRDefault="008F26F8" w:rsidP="00E20733">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1</w:t>
            </w:r>
          </w:p>
        </w:tc>
        <w:tc>
          <w:tcPr>
            <w:tcW w:w="2835" w:type="dxa"/>
            <w:tcBorders>
              <w:bottom w:val="nil"/>
            </w:tcBorders>
          </w:tcPr>
          <w:p w14:paraId="05525882" w14:textId="113EB335" w:rsidR="00E20733" w:rsidRPr="00330D86" w:rsidRDefault="00E20733" w:rsidP="00E20733">
            <w:pPr>
              <w:tabs>
                <w:tab w:val="left" w:pos="9072"/>
              </w:tabs>
              <w:jc w:val="both"/>
              <w:rPr>
                <w:rFonts w:ascii="Times New Roman" w:hAnsi="Times New Roman" w:cs="Times New Roman"/>
                <w:sz w:val="20"/>
                <w:szCs w:val="20"/>
                <w:lang w:val="uk-UA"/>
              </w:rPr>
            </w:pPr>
            <w:r w:rsidRPr="00330D86">
              <w:rPr>
                <w:rFonts w:ascii="Times New Roman" w:hAnsi="Times New Roman" w:cs="Times New Roman"/>
                <w:sz w:val="20"/>
                <w:szCs w:val="20"/>
                <w:lang w:val="uk-UA"/>
              </w:rPr>
              <w:t>Оцінка:</w:t>
            </w:r>
            <w:r w:rsidR="008F26F8" w:rsidRPr="00330D86">
              <w:rPr>
                <w:rFonts w:ascii="Times New Roman" w:hAnsi="Times New Roman" w:cs="Times New Roman"/>
                <w:sz w:val="20"/>
                <w:szCs w:val="20"/>
                <w:lang w:val="uk-UA"/>
              </w:rPr>
              <w:t xml:space="preserve"> 92,30%</w:t>
            </w:r>
          </w:p>
        </w:tc>
      </w:tr>
      <w:tr w:rsidR="00D500BD" w:rsidRPr="00330D86" w14:paraId="5D7C9FA0" w14:textId="77777777" w:rsidTr="00D500BD">
        <w:tc>
          <w:tcPr>
            <w:tcW w:w="9918" w:type="dxa"/>
            <w:gridSpan w:val="6"/>
            <w:tcBorders>
              <w:top w:val="nil"/>
              <w:left w:val="nil"/>
              <w:bottom w:val="nil"/>
              <w:right w:val="nil"/>
            </w:tcBorders>
            <w:vAlign w:val="center"/>
          </w:tcPr>
          <w:p w14:paraId="365B0932" w14:textId="0E1075C8" w:rsidR="00D500BD" w:rsidRPr="00330D86" w:rsidRDefault="00D500BD" w:rsidP="00D500BD">
            <w:pPr>
              <w:tabs>
                <w:tab w:val="left" w:pos="9072"/>
              </w:tabs>
              <w:ind w:firstLine="6975"/>
              <w:jc w:val="both"/>
              <w:rPr>
                <w:rFonts w:ascii="Times New Roman" w:hAnsi="Times New Roman" w:cs="Times New Roman"/>
                <w:sz w:val="20"/>
                <w:szCs w:val="20"/>
                <w:lang w:val="uk-UA"/>
              </w:rPr>
            </w:pPr>
            <w:r w:rsidRPr="00330D86">
              <w:rPr>
                <w:rFonts w:ascii="Times New Roman" w:hAnsi="Times New Roman" w:cs="Times New Roman"/>
                <w:sz w:val="28"/>
                <w:szCs w:val="28"/>
                <w:lang w:val="uk-UA"/>
              </w:rPr>
              <w:lastRenderedPageBreak/>
              <w:t>Продовження табл. 2.9</w:t>
            </w:r>
          </w:p>
        </w:tc>
      </w:tr>
      <w:tr w:rsidR="00F310BC" w:rsidRPr="00330D86" w14:paraId="03EEC8CF" w14:textId="77777777" w:rsidTr="00535FAF">
        <w:tc>
          <w:tcPr>
            <w:tcW w:w="9918" w:type="dxa"/>
            <w:gridSpan w:val="6"/>
            <w:vAlign w:val="center"/>
          </w:tcPr>
          <w:p w14:paraId="4F3373D0" w14:textId="240FF91C" w:rsidR="00F310BC" w:rsidRPr="00330D86" w:rsidRDefault="00F310BC" w:rsidP="00E20733">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4. Служба хаускіпінга</w:t>
            </w:r>
          </w:p>
        </w:tc>
      </w:tr>
      <w:tr w:rsidR="00F310BC" w:rsidRPr="00330D86" w14:paraId="706564AD" w14:textId="77777777" w:rsidTr="00F310BC">
        <w:tc>
          <w:tcPr>
            <w:tcW w:w="562" w:type="dxa"/>
            <w:vAlign w:val="center"/>
          </w:tcPr>
          <w:p w14:paraId="5F64F3E2" w14:textId="79AFBC34" w:rsidR="00F310BC" w:rsidRPr="00330D86" w:rsidRDefault="00F310BC" w:rsidP="00F310BC">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1</w:t>
            </w:r>
          </w:p>
        </w:tc>
        <w:tc>
          <w:tcPr>
            <w:tcW w:w="5193" w:type="dxa"/>
            <w:vAlign w:val="center"/>
          </w:tcPr>
          <w:p w14:paraId="3EECFE7E" w14:textId="65D41C69" w:rsidR="00F310BC" w:rsidRPr="00330D86" w:rsidRDefault="00F310BC" w:rsidP="00F310BC">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2</w:t>
            </w:r>
          </w:p>
        </w:tc>
        <w:tc>
          <w:tcPr>
            <w:tcW w:w="477" w:type="dxa"/>
            <w:vAlign w:val="center"/>
          </w:tcPr>
          <w:p w14:paraId="24EBF600" w14:textId="1552DC5C" w:rsidR="00F310BC" w:rsidRPr="00330D86" w:rsidRDefault="00F310BC" w:rsidP="00F310BC">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3</w:t>
            </w:r>
          </w:p>
        </w:tc>
        <w:tc>
          <w:tcPr>
            <w:tcW w:w="426" w:type="dxa"/>
            <w:vAlign w:val="center"/>
          </w:tcPr>
          <w:p w14:paraId="0B4929C2" w14:textId="26DC84B3" w:rsidR="00F310BC" w:rsidRPr="00330D86" w:rsidRDefault="00F310BC" w:rsidP="00F310BC">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4</w:t>
            </w:r>
          </w:p>
        </w:tc>
        <w:tc>
          <w:tcPr>
            <w:tcW w:w="425" w:type="dxa"/>
            <w:vAlign w:val="center"/>
          </w:tcPr>
          <w:p w14:paraId="10D39D18" w14:textId="74DB813E" w:rsidR="00F310BC" w:rsidRPr="00330D86" w:rsidRDefault="00F310BC" w:rsidP="00F310BC">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5</w:t>
            </w:r>
          </w:p>
        </w:tc>
        <w:tc>
          <w:tcPr>
            <w:tcW w:w="2835" w:type="dxa"/>
            <w:vAlign w:val="center"/>
          </w:tcPr>
          <w:p w14:paraId="213E5C3D" w14:textId="23FA2CE6" w:rsidR="00F310BC" w:rsidRPr="00330D86" w:rsidRDefault="00F310BC" w:rsidP="00F310BC">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6</w:t>
            </w:r>
          </w:p>
        </w:tc>
      </w:tr>
      <w:tr w:rsidR="00F310BC" w:rsidRPr="00330D86" w14:paraId="1B698843" w14:textId="77777777" w:rsidTr="00535FAF">
        <w:tc>
          <w:tcPr>
            <w:tcW w:w="562" w:type="dxa"/>
            <w:vAlign w:val="center"/>
          </w:tcPr>
          <w:p w14:paraId="284B99FA" w14:textId="6688044B" w:rsidR="00F310BC" w:rsidRPr="00330D86" w:rsidRDefault="00F310BC" w:rsidP="00F310BC">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33.</w:t>
            </w:r>
          </w:p>
        </w:tc>
        <w:tc>
          <w:tcPr>
            <w:tcW w:w="5193" w:type="dxa"/>
            <w:vAlign w:val="center"/>
          </w:tcPr>
          <w:p w14:paraId="775ECD28" w14:textId="47D737C3" w:rsidR="00F310BC" w:rsidRPr="00330D86" w:rsidRDefault="00F310BC" w:rsidP="00F310BC">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При поселенні чи чистим був номер?</w:t>
            </w:r>
          </w:p>
        </w:tc>
        <w:tc>
          <w:tcPr>
            <w:tcW w:w="477" w:type="dxa"/>
            <w:vAlign w:val="center"/>
          </w:tcPr>
          <w:p w14:paraId="0AF1605C" w14:textId="2C535132" w:rsidR="00F310BC" w:rsidRPr="00330D86" w:rsidRDefault="00F310BC" w:rsidP="00F310BC">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690A6164" w14:textId="77777777" w:rsidR="00F310BC" w:rsidRPr="00330D86" w:rsidRDefault="00F310BC" w:rsidP="00F310BC">
            <w:pPr>
              <w:tabs>
                <w:tab w:val="left" w:pos="9072"/>
              </w:tabs>
              <w:jc w:val="center"/>
              <w:rPr>
                <w:rFonts w:ascii="Times New Roman" w:hAnsi="Times New Roman" w:cs="Times New Roman"/>
                <w:sz w:val="20"/>
                <w:szCs w:val="20"/>
                <w:lang w:val="uk-UA"/>
              </w:rPr>
            </w:pPr>
          </w:p>
        </w:tc>
        <w:tc>
          <w:tcPr>
            <w:tcW w:w="425" w:type="dxa"/>
            <w:vAlign w:val="center"/>
          </w:tcPr>
          <w:p w14:paraId="4E472D77" w14:textId="77777777" w:rsidR="00F310BC" w:rsidRPr="00330D86" w:rsidRDefault="00F310BC" w:rsidP="00F310BC">
            <w:pPr>
              <w:tabs>
                <w:tab w:val="left" w:pos="9072"/>
              </w:tabs>
              <w:jc w:val="center"/>
              <w:rPr>
                <w:rFonts w:ascii="Times New Roman" w:hAnsi="Times New Roman" w:cs="Times New Roman"/>
                <w:sz w:val="20"/>
                <w:szCs w:val="20"/>
                <w:lang w:val="uk-UA"/>
              </w:rPr>
            </w:pPr>
          </w:p>
        </w:tc>
        <w:tc>
          <w:tcPr>
            <w:tcW w:w="2835" w:type="dxa"/>
          </w:tcPr>
          <w:p w14:paraId="1BA81CE7" w14:textId="77777777" w:rsidR="00F310BC" w:rsidRPr="00330D86" w:rsidRDefault="00F310BC" w:rsidP="00F310BC">
            <w:pPr>
              <w:tabs>
                <w:tab w:val="left" w:pos="9072"/>
              </w:tabs>
              <w:jc w:val="both"/>
              <w:rPr>
                <w:rFonts w:ascii="Times New Roman" w:hAnsi="Times New Roman" w:cs="Times New Roman"/>
                <w:sz w:val="20"/>
                <w:szCs w:val="20"/>
                <w:lang w:val="uk-UA"/>
              </w:rPr>
            </w:pPr>
          </w:p>
        </w:tc>
      </w:tr>
      <w:tr w:rsidR="00F310BC" w:rsidRPr="00330D86" w14:paraId="089BF503" w14:textId="77777777" w:rsidTr="00535FAF">
        <w:tc>
          <w:tcPr>
            <w:tcW w:w="562" w:type="dxa"/>
            <w:vAlign w:val="center"/>
          </w:tcPr>
          <w:p w14:paraId="0AAA938B" w14:textId="5A4DDE79" w:rsidR="00F310BC" w:rsidRPr="00330D86" w:rsidRDefault="00F310BC" w:rsidP="00F310BC">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34.</w:t>
            </w:r>
          </w:p>
        </w:tc>
        <w:tc>
          <w:tcPr>
            <w:tcW w:w="5193" w:type="dxa"/>
            <w:vAlign w:val="center"/>
          </w:tcPr>
          <w:p w14:paraId="4CEB01A1" w14:textId="2DCB1B03" w:rsidR="00F310BC" w:rsidRPr="00330D86" w:rsidRDefault="00F310BC" w:rsidP="00F310BC">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 xml:space="preserve">Чи відсутні були плями на постілі, шторах, рушниках? </w:t>
            </w:r>
          </w:p>
        </w:tc>
        <w:tc>
          <w:tcPr>
            <w:tcW w:w="477" w:type="dxa"/>
            <w:vAlign w:val="center"/>
          </w:tcPr>
          <w:p w14:paraId="6EAA57ED" w14:textId="135EB113" w:rsidR="00F310BC" w:rsidRPr="00330D86" w:rsidRDefault="00F310BC" w:rsidP="00F310BC">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17FC0228" w14:textId="77777777" w:rsidR="00F310BC" w:rsidRPr="00330D86" w:rsidRDefault="00F310BC" w:rsidP="00F310BC">
            <w:pPr>
              <w:tabs>
                <w:tab w:val="left" w:pos="9072"/>
              </w:tabs>
              <w:jc w:val="center"/>
              <w:rPr>
                <w:rFonts w:ascii="Times New Roman" w:hAnsi="Times New Roman" w:cs="Times New Roman"/>
                <w:sz w:val="20"/>
                <w:szCs w:val="20"/>
                <w:lang w:val="uk-UA"/>
              </w:rPr>
            </w:pPr>
          </w:p>
        </w:tc>
        <w:tc>
          <w:tcPr>
            <w:tcW w:w="425" w:type="dxa"/>
            <w:vAlign w:val="center"/>
          </w:tcPr>
          <w:p w14:paraId="39EB711A" w14:textId="77777777" w:rsidR="00F310BC" w:rsidRPr="00330D86" w:rsidRDefault="00F310BC" w:rsidP="00F310BC">
            <w:pPr>
              <w:tabs>
                <w:tab w:val="left" w:pos="9072"/>
              </w:tabs>
              <w:jc w:val="center"/>
              <w:rPr>
                <w:rFonts w:ascii="Times New Roman" w:hAnsi="Times New Roman" w:cs="Times New Roman"/>
                <w:sz w:val="20"/>
                <w:szCs w:val="20"/>
                <w:lang w:val="uk-UA"/>
              </w:rPr>
            </w:pPr>
          </w:p>
        </w:tc>
        <w:tc>
          <w:tcPr>
            <w:tcW w:w="2835" w:type="dxa"/>
          </w:tcPr>
          <w:p w14:paraId="185ED19B" w14:textId="77777777" w:rsidR="00F310BC" w:rsidRPr="00330D86" w:rsidRDefault="00F310BC" w:rsidP="00F310BC">
            <w:pPr>
              <w:tabs>
                <w:tab w:val="left" w:pos="9072"/>
              </w:tabs>
              <w:jc w:val="both"/>
              <w:rPr>
                <w:rFonts w:ascii="Times New Roman" w:hAnsi="Times New Roman" w:cs="Times New Roman"/>
                <w:sz w:val="20"/>
                <w:szCs w:val="20"/>
                <w:lang w:val="uk-UA"/>
              </w:rPr>
            </w:pPr>
          </w:p>
        </w:tc>
      </w:tr>
      <w:tr w:rsidR="00F310BC" w:rsidRPr="00330D86" w14:paraId="369B492C" w14:textId="77777777" w:rsidTr="00535FAF">
        <w:tc>
          <w:tcPr>
            <w:tcW w:w="562" w:type="dxa"/>
            <w:vAlign w:val="center"/>
          </w:tcPr>
          <w:p w14:paraId="5C2BA8F9" w14:textId="27F98376" w:rsidR="00F310BC" w:rsidRPr="00330D86" w:rsidRDefault="00F310BC" w:rsidP="00F310BC">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35.</w:t>
            </w:r>
          </w:p>
        </w:tc>
        <w:tc>
          <w:tcPr>
            <w:tcW w:w="5193" w:type="dxa"/>
            <w:vAlign w:val="center"/>
          </w:tcPr>
          <w:p w14:paraId="11FE3E5D" w14:textId="54943F98" w:rsidR="00F310BC" w:rsidRPr="00330D86" w:rsidRDefault="00F310BC" w:rsidP="00F310BC">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Чи були в номері 4 рушники, косметичні засоби, туалетний папір?</w:t>
            </w:r>
          </w:p>
        </w:tc>
        <w:tc>
          <w:tcPr>
            <w:tcW w:w="477" w:type="dxa"/>
            <w:vAlign w:val="center"/>
          </w:tcPr>
          <w:p w14:paraId="61AB2A75" w14:textId="32BBEB70" w:rsidR="00F310BC" w:rsidRPr="00330D86" w:rsidRDefault="00F310BC" w:rsidP="00F310BC">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7E88BEF0" w14:textId="77777777" w:rsidR="00F310BC" w:rsidRPr="00330D86" w:rsidRDefault="00F310BC" w:rsidP="00F310BC">
            <w:pPr>
              <w:tabs>
                <w:tab w:val="left" w:pos="9072"/>
              </w:tabs>
              <w:jc w:val="center"/>
              <w:rPr>
                <w:rFonts w:ascii="Times New Roman" w:hAnsi="Times New Roman" w:cs="Times New Roman"/>
                <w:sz w:val="20"/>
                <w:szCs w:val="20"/>
                <w:lang w:val="uk-UA"/>
              </w:rPr>
            </w:pPr>
          </w:p>
        </w:tc>
        <w:tc>
          <w:tcPr>
            <w:tcW w:w="425" w:type="dxa"/>
            <w:vAlign w:val="center"/>
          </w:tcPr>
          <w:p w14:paraId="5F1207BA" w14:textId="77777777" w:rsidR="00F310BC" w:rsidRPr="00330D86" w:rsidRDefault="00F310BC" w:rsidP="00F310BC">
            <w:pPr>
              <w:tabs>
                <w:tab w:val="left" w:pos="9072"/>
              </w:tabs>
              <w:jc w:val="center"/>
              <w:rPr>
                <w:rFonts w:ascii="Times New Roman" w:hAnsi="Times New Roman" w:cs="Times New Roman"/>
                <w:sz w:val="20"/>
                <w:szCs w:val="20"/>
                <w:lang w:val="uk-UA"/>
              </w:rPr>
            </w:pPr>
          </w:p>
        </w:tc>
        <w:tc>
          <w:tcPr>
            <w:tcW w:w="2835" w:type="dxa"/>
          </w:tcPr>
          <w:p w14:paraId="51BF653A" w14:textId="77777777" w:rsidR="00F310BC" w:rsidRPr="00330D86" w:rsidRDefault="00F310BC" w:rsidP="00F310BC">
            <w:pPr>
              <w:tabs>
                <w:tab w:val="left" w:pos="9072"/>
              </w:tabs>
              <w:jc w:val="both"/>
              <w:rPr>
                <w:rFonts w:ascii="Times New Roman" w:hAnsi="Times New Roman" w:cs="Times New Roman"/>
                <w:sz w:val="20"/>
                <w:szCs w:val="20"/>
                <w:lang w:val="uk-UA"/>
              </w:rPr>
            </w:pPr>
          </w:p>
        </w:tc>
      </w:tr>
      <w:tr w:rsidR="00F310BC" w:rsidRPr="00330D86" w14:paraId="2B91921C" w14:textId="77777777" w:rsidTr="00535FAF">
        <w:tc>
          <w:tcPr>
            <w:tcW w:w="562" w:type="dxa"/>
            <w:vAlign w:val="center"/>
          </w:tcPr>
          <w:p w14:paraId="74C13CA5" w14:textId="39E03C12" w:rsidR="00F310BC" w:rsidRPr="00330D86" w:rsidRDefault="00F310BC" w:rsidP="00F310BC">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36.</w:t>
            </w:r>
          </w:p>
        </w:tc>
        <w:tc>
          <w:tcPr>
            <w:tcW w:w="5193" w:type="dxa"/>
            <w:vAlign w:val="center"/>
          </w:tcPr>
          <w:p w14:paraId="344071FD" w14:textId="43681909" w:rsidR="00F310BC" w:rsidRPr="00330D86" w:rsidRDefault="00F310BC" w:rsidP="00F310BC">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 xml:space="preserve">Чи було відсутнє сміття або сторонні предмети в номері? </w:t>
            </w:r>
          </w:p>
        </w:tc>
        <w:tc>
          <w:tcPr>
            <w:tcW w:w="477" w:type="dxa"/>
            <w:vAlign w:val="center"/>
          </w:tcPr>
          <w:p w14:paraId="2761CE0E" w14:textId="6E43F0BD" w:rsidR="00F310BC" w:rsidRPr="00330D86" w:rsidRDefault="00F310BC" w:rsidP="00F310BC">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6E2AAC13" w14:textId="77777777" w:rsidR="00F310BC" w:rsidRPr="00330D86" w:rsidRDefault="00F310BC" w:rsidP="00F310BC">
            <w:pPr>
              <w:tabs>
                <w:tab w:val="left" w:pos="9072"/>
              </w:tabs>
              <w:jc w:val="center"/>
              <w:rPr>
                <w:rFonts w:ascii="Times New Roman" w:hAnsi="Times New Roman" w:cs="Times New Roman"/>
                <w:sz w:val="20"/>
                <w:szCs w:val="20"/>
                <w:lang w:val="uk-UA"/>
              </w:rPr>
            </w:pPr>
          </w:p>
        </w:tc>
        <w:tc>
          <w:tcPr>
            <w:tcW w:w="425" w:type="dxa"/>
            <w:vAlign w:val="center"/>
          </w:tcPr>
          <w:p w14:paraId="76184F8F" w14:textId="77777777" w:rsidR="00F310BC" w:rsidRPr="00330D86" w:rsidRDefault="00F310BC" w:rsidP="00F310BC">
            <w:pPr>
              <w:tabs>
                <w:tab w:val="left" w:pos="9072"/>
              </w:tabs>
              <w:jc w:val="center"/>
              <w:rPr>
                <w:rFonts w:ascii="Times New Roman" w:hAnsi="Times New Roman" w:cs="Times New Roman"/>
                <w:sz w:val="20"/>
                <w:szCs w:val="20"/>
                <w:lang w:val="uk-UA"/>
              </w:rPr>
            </w:pPr>
          </w:p>
        </w:tc>
        <w:tc>
          <w:tcPr>
            <w:tcW w:w="2835" w:type="dxa"/>
          </w:tcPr>
          <w:p w14:paraId="1DB10821" w14:textId="77777777" w:rsidR="00F310BC" w:rsidRPr="00330D86" w:rsidRDefault="00F310BC" w:rsidP="00F310BC">
            <w:pPr>
              <w:tabs>
                <w:tab w:val="left" w:pos="9072"/>
              </w:tabs>
              <w:jc w:val="both"/>
              <w:rPr>
                <w:rFonts w:ascii="Times New Roman" w:hAnsi="Times New Roman" w:cs="Times New Roman"/>
                <w:sz w:val="20"/>
                <w:szCs w:val="20"/>
                <w:lang w:val="uk-UA"/>
              </w:rPr>
            </w:pPr>
          </w:p>
        </w:tc>
      </w:tr>
      <w:tr w:rsidR="00F310BC" w:rsidRPr="00330D86" w14:paraId="3C3B6082" w14:textId="77777777" w:rsidTr="00535FAF">
        <w:tc>
          <w:tcPr>
            <w:tcW w:w="562" w:type="dxa"/>
            <w:vAlign w:val="center"/>
          </w:tcPr>
          <w:p w14:paraId="4FD46279" w14:textId="156F668E" w:rsidR="00F310BC" w:rsidRPr="00330D86" w:rsidRDefault="00F310BC" w:rsidP="00F310BC">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37.</w:t>
            </w:r>
          </w:p>
        </w:tc>
        <w:tc>
          <w:tcPr>
            <w:tcW w:w="5193" w:type="dxa"/>
            <w:vAlign w:val="center"/>
          </w:tcPr>
          <w:p w14:paraId="21D2AB9A" w14:textId="20E80AA6" w:rsidR="00F310BC" w:rsidRPr="00330D86" w:rsidRDefault="00F310BC" w:rsidP="00F310BC">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 xml:space="preserve">Чи було змінено рушники за новим запитом? </w:t>
            </w:r>
          </w:p>
        </w:tc>
        <w:tc>
          <w:tcPr>
            <w:tcW w:w="477" w:type="dxa"/>
            <w:vAlign w:val="center"/>
          </w:tcPr>
          <w:p w14:paraId="2A0DFF26" w14:textId="77777777" w:rsidR="00F310BC" w:rsidRPr="00330D86" w:rsidRDefault="00F310BC" w:rsidP="00F310BC">
            <w:pPr>
              <w:tabs>
                <w:tab w:val="left" w:pos="9072"/>
              </w:tabs>
              <w:jc w:val="center"/>
              <w:rPr>
                <w:rFonts w:ascii="Times New Roman" w:hAnsi="Times New Roman" w:cs="Times New Roman"/>
                <w:sz w:val="20"/>
                <w:szCs w:val="20"/>
                <w:lang w:val="uk-UA"/>
              </w:rPr>
            </w:pPr>
          </w:p>
        </w:tc>
        <w:tc>
          <w:tcPr>
            <w:tcW w:w="426" w:type="dxa"/>
            <w:vAlign w:val="center"/>
          </w:tcPr>
          <w:p w14:paraId="7602243A" w14:textId="3F7786AF" w:rsidR="00F310BC" w:rsidRPr="00330D86" w:rsidRDefault="00F310BC" w:rsidP="00F310BC">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5" w:type="dxa"/>
            <w:vAlign w:val="center"/>
          </w:tcPr>
          <w:p w14:paraId="4B34B397" w14:textId="77777777" w:rsidR="00F310BC" w:rsidRPr="00330D86" w:rsidRDefault="00F310BC" w:rsidP="00F310BC">
            <w:pPr>
              <w:tabs>
                <w:tab w:val="left" w:pos="9072"/>
              </w:tabs>
              <w:jc w:val="center"/>
              <w:rPr>
                <w:rFonts w:ascii="Times New Roman" w:hAnsi="Times New Roman" w:cs="Times New Roman"/>
                <w:sz w:val="20"/>
                <w:szCs w:val="20"/>
                <w:lang w:val="uk-UA"/>
              </w:rPr>
            </w:pPr>
          </w:p>
        </w:tc>
        <w:tc>
          <w:tcPr>
            <w:tcW w:w="2835" w:type="dxa"/>
          </w:tcPr>
          <w:p w14:paraId="3FDA7EB3" w14:textId="75738A3D" w:rsidR="00F310BC" w:rsidRPr="00330D86" w:rsidRDefault="00F310BC" w:rsidP="00F310BC">
            <w:pPr>
              <w:tabs>
                <w:tab w:val="left" w:pos="9072"/>
              </w:tabs>
              <w:jc w:val="both"/>
              <w:rPr>
                <w:rFonts w:ascii="Times New Roman" w:hAnsi="Times New Roman" w:cs="Times New Roman"/>
                <w:sz w:val="20"/>
                <w:szCs w:val="20"/>
                <w:lang w:val="uk-UA"/>
              </w:rPr>
            </w:pPr>
            <w:r w:rsidRPr="00330D86">
              <w:rPr>
                <w:rFonts w:ascii="Times New Roman" w:hAnsi="Times New Roman" w:cs="Times New Roman"/>
                <w:sz w:val="20"/>
                <w:szCs w:val="20"/>
                <w:lang w:val="uk-UA"/>
              </w:rPr>
              <w:t>За запитом не було надано нові рушники</w:t>
            </w:r>
          </w:p>
        </w:tc>
      </w:tr>
      <w:tr w:rsidR="00F310BC" w:rsidRPr="00330D86" w14:paraId="2DF006A8" w14:textId="77777777" w:rsidTr="00535FAF">
        <w:tc>
          <w:tcPr>
            <w:tcW w:w="562" w:type="dxa"/>
            <w:vAlign w:val="center"/>
          </w:tcPr>
          <w:p w14:paraId="7BE43C52" w14:textId="5D472218" w:rsidR="00F310BC" w:rsidRPr="00330D86" w:rsidRDefault="00F310BC" w:rsidP="00F310BC">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38.</w:t>
            </w:r>
          </w:p>
        </w:tc>
        <w:tc>
          <w:tcPr>
            <w:tcW w:w="5193" w:type="dxa"/>
            <w:vAlign w:val="center"/>
          </w:tcPr>
          <w:p w14:paraId="7DEB12D7" w14:textId="27922D85" w:rsidR="00F310BC" w:rsidRPr="00330D86" w:rsidRDefault="00F310BC" w:rsidP="00F310BC">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Чи відчули ви, що персонал працює швидко?</w:t>
            </w:r>
          </w:p>
        </w:tc>
        <w:tc>
          <w:tcPr>
            <w:tcW w:w="477" w:type="dxa"/>
            <w:vAlign w:val="center"/>
          </w:tcPr>
          <w:p w14:paraId="3E3EC874" w14:textId="2EA7400A" w:rsidR="00F310BC" w:rsidRPr="00330D86" w:rsidRDefault="00F310BC" w:rsidP="00F310BC">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099CD7D8" w14:textId="77777777" w:rsidR="00F310BC" w:rsidRPr="00330D86" w:rsidRDefault="00F310BC" w:rsidP="00F310BC">
            <w:pPr>
              <w:tabs>
                <w:tab w:val="left" w:pos="9072"/>
              </w:tabs>
              <w:jc w:val="center"/>
              <w:rPr>
                <w:rFonts w:ascii="Times New Roman" w:hAnsi="Times New Roman" w:cs="Times New Roman"/>
                <w:sz w:val="20"/>
                <w:szCs w:val="20"/>
                <w:lang w:val="uk-UA"/>
              </w:rPr>
            </w:pPr>
          </w:p>
        </w:tc>
        <w:tc>
          <w:tcPr>
            <w:tcW w:w="425" w:type="dxa"/>
            <w:vAlign w:val="center"/>
          </w:tcPr>
          <w:p w14:paraId="61113ACE" w14:textId="77777777" w:rsidR="00F310BC" w:rsidRPr="00330D86" w:rsidRDefault="00F310BC" w:rsidP="00F310BC">
            <w:pPr>
              <w:tabs>
                <w:tab w:val="left" w:pos="9072"/>
              </w:tabs>
              <w:jc w:val="center"/>
              <w:rPr>
                <w:rFonts w:ascii="Times New Roman" w:hAnsi="Times New Roman" w:cs="Times New Roman"/>
                <w:sz w:val="20"/>
                <w:szCs w:val="20"/>
                <w:lang w:val="uk-UA"/>
              </w:rPr>
            </w:pPr>
          </w:p>
        </w:tc>
        <w:tc>
          <w:tcPr>
            <w:tcW w:w="2835" w:type="dxa"/>
          </w:tcPr>
          <w:p w14:paraId="6D09D9A8" w14:textId="77777777" w:rsidR="00F310BC" w:rsidRPr="00330D86" w:rsidRDefault="00F310BC" w:rsidP="00F310BC">
            <w:pPr>
              <w:tabs>
                <w:tab w:val="left" w:pos="9072"/>
              </w:tabs>
              <w:jc w:val="both"/>
              <w:rPr>
                <w:rFonts w:ascii="Times New Roman" w:hAnsi="Times New Roman" w:cs="Times New Roman"/>
                <w:sz w:val="20"/>
                <w:szCs w:val="20"/>
                <w:lang w:val="uk-UA"/>
              </w:rPr>
            </w:pPr>
          </w:p>
        </w:tc>
      </w:tr>
      <w:tr w:rsidR="00F310BC" w:rsidRPr="00330D86" w14:paraId="6BBF6D7C" w14:textId="77777777" w:rsidTr="00535FAF">
        <w:tc>
          <w:tcPr>
            <w:tcW w:w="562" w:type="dxa"/>
            <w:vAlign w:val="center"/>
          </w:tcPr>
          <w:p w14:paraId="3958E9D7" w14:textId="1DE54445" w:rsidR="00F310BC" w:rsidRPr="00330D86" w:rsidRDefault="00F310BC" w:rsidP="00F310BC">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39.</w:t>
            </w:r>
          </w:p>
        </w:tc>
        <w:tc>
          <w:tcPr>
            <w:tcW w:w="5193" w:type="dxa"/>
            <w:vAlign w:val="center"/>
          </w:tcPr>
          <w:p w14:paraId="230FB042" w14:textId="1D1C01B5" w:rsidR="00F310BC" w:rsidRPr="00330D86" w:rsidRDefault="00F310BC" w:rsidP="00F310BC">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 xml:space="preserve">Чи були виконані спеціальні запити, наприклад, додаткові подушки? </w:t>
            </w:r>
          </w:p>
        </w:tc>
        <w:tc>
          <w:tcPr>
            <w:tcW w:w="477" w:type="dxa"/>
            <w:vAlign w:val="center"/>
          </w:tcPr>
          <w:p w14:paraId="2BE9A726" w14:textId="2DE91013" w:rsidR="00F310BC" w:rsidRPr="00330D86" w:rsidRDefault="00F310BC" w:rsidP="00F310BC">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3DBE281C" w14:textId="77777777" w:rsidR="00F310BC" w:rsidRPr="00330D86" w:rsidRDefault="00F310BC" w:rsidP="00F310BC">
            <w:pPr>
              <w:tabs>
                <w:tab w:val="left" w:pos="9072"/>
              </w:tabs>
              <w:jc w:val="center"/>
              <w:rPr>
                <w:rFonts w:ascii="Times New Roman" w:hAnsi="Times New Roman" w:cs="Times New Roman"/>
                <w:sz w:val="20"/>
                <w:szCs w:val="20"/>
                <w:lang w:val="uk-UA"/>
              </w:rPr>
            </w:pPr>
          </w:p>
        </w:tc>
        <w:tc>
          <w:tcPr>
            <w:tcW w:w="425" w:type="dxa"/>
            <w:vAlign w:val="center"/>
          </w:tcPr>
          <w:p w14:paraId="431582B4" w14:textId="77777777" w:rsidR="00F310BC" w:rsidRPr="00330D86" w:rsidRDefault="00F310BC" w:rsidP="00F310BC">
            <w:pPr>
              <w:tabs>
                <w:tab w:val="left" w:pos="9072"/>
              </w:tabs>
              <w:jc w:val="center"/>
              <w:rPr>
                <w:rFonts w:ascii="Times New Roman" w:hAnsi="Times New Roman" w:cs="Times New Roman"/>
                <w:sz w:val="20"/>
                <w:szCs w:val="20"/>
                <w:lang w:val="uk-UA"/>
              </w:rPr>
            </w:pPr>
          </w:p>
        </w:tc>
        <w:tc>
          <w:tcPr>
            <w:tcW w:w="2835" w:type="dxa"/>
          </w:tcPr>
          <w:p w14:paraId="2B4406A3" w14:textId="77777777" w:rsidR="00F310BC" w:rsidRPr="00330D86" w:rsidRDefault="00F310BC" w:rsidP="00F310BC">
            <w:pPr>
              <w:tabs>
                <w:tab w:val="left" w:pos="9072"/>
              </w:tabs>
              <w:jc w:val="both"/>
              <w:rPr>
                <w:rFonts w:ascii="Times New Roman" w:hAnsi="Times New Roman" w:cs="Times New Roman"/>
                <w:sz w:val="20"/>
                <w:szCs w:val="20"/>
                <w:lang w:val="uk-UA"/>
              </w:rPr>
            </w:pPr>
          </w:p>
        </w:tc>
      </w:tr>
      <w:tr w:rsidR="00F310BC" w:rsidRPr="00330D86" w14:paraId="62038140" w14:textId="77777777" w:rsidTr="00535FAF">
        <w:tc>
          <w:tcPr>
            <w:tcW w:w="562" w:type="dxa"/>
            <w:vAlign w:val="center"/>
          </w:tcPr>
          <w:p w14:paraId="35FB233A" w14:textId="29EFC6B2" w:rsidR="00F310BC" w:rsidRPr="00330D86" w:rsidRDefault="00F310BC" w:rsidP="00F310BC">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40.</w:t>
            </w:r>
          </w:p>
        </w:tc>
        <w:tc>
          <w:tcPr>
            <w:tcW w:w="5193" w:type="dxa"/>
            <w:vAlign w:val="center"/>
          </w:tcPr>
          <w:p w14:paraId="7E8348CD" w14:textId="25D03FCF" w:rsidR="00F310BC" w:rsidRPr="00330D86" w:rsidRDefault="00F310BC" w:rsidP="00F310BC">
            <w:pPr>
              <w:tabs>
                <w:tab w:val="left" w:pos="9072"/>
              </w:tabs>
              <w:rPr>
                <w:rFonts w:ascii="Times New Roman" w:hAnsi="Times New Roman" w:cs="Times New Roman"/>
                <w:sz w:val="20"/>
                <w:szCs w:val="20"/>
                <w:lang w:val="uk-UA"/>
              </w:rPr>
            </w:pPr>
            <w:r w:rsidRPr="00330D86">
              <w:rPr>
                <w:rFonts w:ascii="Times New Roman" w:hAnsi="Times New Roman" w:cs="Times New Roman"/>
                <w:bCs/>
                <w:sz w:val="20"/>
                <w:szCs w:val="20"/>
                <w:lang w:val="uk-UA"/>
              </w:rPr>
              <w:t xml:space="preserve">Чи було збережено ваше особисте майно та цінності в безпеці під час прибирання? </w:t>
            </w:r>
          </w:p>
        </w:tc>
        <w:tc>
          <w:tcPr>
            <w:tcW w:w="477" w:type="dxa"/>
            <w:vAlign w:val="center"/>
          </w:tcPr>
          <w:p w14:paraId="0D8CCD6C" w14:textId="21A2B327" w:rsidR="00F310BC" w:rsidRPr="00330D86" w:rsidRDefault="00F310BC" w:rsidP="00F310BC">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6DB15FE7" w14:textId="4D7BCE35" w:rsidR="00F310BC" w:rsidRPr="00330D86" w:rsidRDefault="00F310BC" w:rsidP="00F310BC">
            <w:pPr>
              <w:tabs>
                <w:tab w:val="left" w:pos="9072"/>
              </w:tabs>
              <w:jc w:val="center"/>
              <w:rPr>
                <w:rFonts w:ascii="Times New Roman" w:hAnsi="Times New Roman" w:cs="Times New Roman"/>
                <w:sz w:val="20"/>
                <w:szCs w:val="20"/>
                <w:lang w:val="uk-UA"/>
              </w:rPr>
            </w:pPr>
          </w:p>
        </w:tc>
        <w:tc>
          <w:tcPr>
            <w:tcW w:w="425" w:type="dxa"/>
            <w:vAlign w:val="center"/>
          </w:tcPr>
          <w:p w14:paraId="48B91F8C" w14:textId="77777777" w:rsidR="00F310BC" w:rsidRPr="00330D86" w:rsidRDefault="00F310BC" w:rsidP="00F310BC">
            <w:pPr>
              <w:tabs>
                <w:tab w:val="left" w:pos="9072"/>
              </w:tabs>
              <w:jc w:val="center"/>
              <w:rPr>
                <w:rFonts w:ascii="Times New Roman" w:hAnsi="Times New Roman" w:cs="Times New Roman"/>
                <w:sz w:val="20"/>
                <w:szCs w:val="20"/>
                <w:lang w:val="uk-UA"/>
              </w:rPr>
            </w:pPr>
          </w:p>
        </w:tc>
        <w:tc>
          <w:tcPr>
            <w:tcW w:w="2835" w:type="dxa"/>
          </w:tcPr>
          <w:p w14:paraId="00FC16CE" w14:textId="77777777" w:rsidR="00F310BC" w:rsidRPr="00330D86" w:rsidRDefault="00F310BC" w:rsidP="00F310BC">
            <w:pPr>
              <w:tabs>
                <w:tab w:val="left" w:pos="9072"/>
              </w:tabs>
              <w:jc w:val="both"/>
              <w:rPr>
                <w:rFonts w:ascii="Times New Roman" w:hAnsi="Times New Roman" w:cs="Times New Roman"/>
                <w:sz w:val="20"/>
                <w:szCs w:val="20"/>
                <w:lang w:val="uk-UA"/>
              </w:rPr>
            </w:pPr>
          </w:p>
        </w:tc>
      </w:tr>
      <w:tr w:rsidR="00F310BC" w:rsidRPr="00330D86" w14:paraId="6B5D7D24" w14:textId="77777777" w:rsidTr="00535FAF">
        <w:tc>
          <w:tcPr>
            <w:tcW w:w="562" w:type="dxa"/>
            <w:vAlign w:val="center"/>
          </w:tcPr>
          <w:p w14:paraId="4B98AADA" w14:textId="07DB5E01" w:rsidR="00F310BC" w:rsidRPr="00330D86" w:rsidRDefault="00F310BC" w:rsidP="00F310BC">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41.</w:t>
            </w:r>
          </w:p>
        </w:tc>
        <w:tc>
          <w:tcPr>
            <w:tcW w:w="5193" w:type="dxa"/>
            <w:vAlign w:val="center"/>
          </w:tcPr>
          <w:p w14:paraId="3ADF44CA" w14:textId="243328FE" w:rsidR="00F310BC" w:rsidRPr="00330D86" w:rsidRDefault="00F310BC" w:rsidP="00F310BC">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 xml:space="preserve">Чи були чистими туалети у вестибюльній зоні? </w:t>
            </w:r>
          </w:p>
        </w:tc>
        <w:tc>
          <w:tcPr>
            <w:tcW w:w="477" w:type="dxa"/>
            <w:vAlign w:val="center"/>
          </w:tcPr>
          <w:p w14:paraId="225EB9D3" w14:textId="79BFA838" w:rsidR="00F310BC" w:rsidRPr="00330D86" w:rsidRDefault="00F310BC" w:rsidP="00F310BC">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270B8F39" w14:textId="77777777" w:rsidR="00F310BC" w:rsidRPr="00330D86" w:rsidRDefault="00F310BC" w:rsidP="00F310BC">
            <w:pPr>
              <w:tabs>
                <w:tab w:val="left" w:pos="9072"/>
              </w:tabs>
              <w:jc w:val="center"/>
              <w:rPr>
                <w:rFonts w:ascii="Times New Roman" w:hAnsi="Times New Roman" w:cs="Times New Roman"/>
                <w:sz w:val="20"/>
                <w:szCs w:val="20"/>
                <w:lang w:val="uk-UA"/>
              </w:rPr>
            </w:pPr>
          </w:p>
        </w:tc>
        <w:tc>
          <w:tcPr>
            <w:tcW w:w="425" w:type="dxa"/>
            <w:vAlign w:val="center"/>
          </w:tcPr>
          <w:p w14:paraId="018240B2" w14:textId="77777777" w:rsidR="00F310BC" w:rsidRPr="00330D86" w:rsidRDefault="00F310BC" w:rsidP="00F310BC">
            <w:pPr>
              <w:tabs>
                <w:tab w:val="left" w:pos="9072"/>
              </w:tabs>
              <w:jc w:val="center"/>
              <w:rPr>
                <w:rFonts w:ascii="Times New Roman" w:hAnsi="Times New Roman" w:cs="Times New Roman"/>
                <w:sz w:val="20"/>
                <w:szCs w:val="20"/>
                <w:lang w:val="uk-UA"/>
              </w:rPr>
            </w:pPr>
          </w:p>
        </w:tc>
        <w:tc>
          <w:tcPr>
            <w:tcW w:w="2835" w:type="dxa"/>
          </w:tcPr>
          <w:p w14:paraId="7CF8AEF9" w14:textId="77777777" w:rsidR="00F310BC" w:rsidRPr="00330D86" w:rsidRDefault="00F310BC" w:rsidP="00F310BC">
            <w:pPr>
              <w:tabs>
                <w:tab w:val="left" w:pos="9072"/>
              </w:tabs>
              <w:jc w:val="both"/>
              <w:rPr>
                <w:rFonts w:ascii="Times New Roman" w:hAnsi="Times New Roman" w:cs="Times New Roman"/>
                <w:sz w:val="20"/>
                <w:szCs w:val="20"/>
                <w:lang w:val="uk-UA"/>
              </w:rPr>
            </w:pPr>
          </w:p>
        </w:tc>
      </w:tr>
      <w:tr w:rsidR="00F310BC" w:rsidRPr="00330D86" w14:paraId="77323F70" w14:textId="77777777" w:rsidTr="00535FAF">
        <w:tc>
          <w:tcPr>
            <w:tcW w:w="5755" w:type="dxa"/>
            <w:gridSpan w:val="2"/>
            <w:vAlign w:val="center"/>
          </w:tcPr>
          <w:p w14:paraId="4C282F4B" w14:textId="1F3F89C7" w:rsidR="00F310BC" w:rsidRPr="00330D86" w:rsidRDefault="00F310BC" w:rsidP="00F310BC">
            <w:pPr>
              <w:tabs>
                <w:tab w:val="left" w:pos="9072"/>
              </w:tabs>
              <w:jc w:val="right"/>
              <w:rPr>
                <w:rFonts w:ascii="Times New Roman" w:hAnsi="Times New Roman" w:cs="Times New Roman"/>
                <w:sz w:val="20"/>
                <w:szCs w:val="20"/>
                <w:lang w:val="uk-UA"/>
              </w:rPr>
            </w:pPr>
            <w:r w:rsidRPr="00330D86">
              <w:rPr>
                <w:rFonts w:ascii="Times New Roman" w:hAnsi="Times New Roman" w:cs="Times New Roman"/>
                <w:sz w:val="20"/>
                <w:szCs w:val="20"/>
                <w:lang w:val="uk-UA"/>
              </w:rPr>
              <w:t>Разом:</w:t>
            </w:r>
          </w:p>
        </w:tc>
        <w:tc>
          <w:tcPr>
            <w:tcW w:w="477" w:type="dxa"/>
            <w:vAlign w:val="center"/>
          </w:tcPr>
          <w:p w14:paraId="3CAB25F7" w14:textId="48A5705E" w:rsidR="00F310BC" w:rsidRPr="00330D86" w:rsidRDefault="00F310BC" w:rsidP="00F310BC">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8</w:t>
            </w:r>
          </w:p>
        </w:tc>
        <w:tc>
          <w:tcPr>
            <w:tcW w:w="426" w:type="dxa"/>
            <w:vAlign w:val="center"/>
          </w:tcPr>
          <w:p w14:paraId="0CDC46C8" w14:textId="0A5A8876" w:rsidR="00F310BC" w:rsidRPr="00330D86" w:rsidRDefault="00F310BC" w:rsidP="00F310BC">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1</w:t>
            </w:r>
          </w:p>
        </w:tc>
        <w:tc>
          <w:tcPr>
            <w:tcW w:w="425" w:type="dxa"/>
            <w:vAlign w:val="center"/>
          </w:tcPr>
          <w:p w14:paraId="79941628" w14:textId="77777777" w:rsidR="00F310BC" w:rsidRPr="00330D86" w:rsidRDefault="00F310BC" w:rsidP="00F310BC">
            <w:pPr>
              <w:tabs>
                <w:tab w:val="left" w:pos="9072"/>
              </w:tabs>
              <w:jc w:val="center"/>
              <w:rPr>
                <w:rFonts w:ascii="Times New Roman" w:hAnsi="Times New Roman" w:cs="Times New Roman"/>
                <w:sz w:val="20"/>
                <w:szCs w:val="20"/>
                <w:lang w:val="uk-UA"/>
              </w:rPr>
            </w:pPr>
          </w:p>
        </w:tc>
        <w:tc>
          <w:tcPr>
            <w:tcW w:w="2835" w:type="dxa"/>
          </w:tcPr>
          <w:p w14:paraId="412302E1" w14:textId="31418E8B" w:rsidR="00F310BC" w:rsidRPr="00330D86" w:rsidRDefault="00F310BC" w:rsidP="00F310BC">
            <w:pPr>
              <w:tabs>
                <w:tab w:val="left" w:pos="9072"/>
              </w:tabs>
              <w:jc w:val="both"/>
              <w:rPr>
                <w:rFonts w:ascii="Times New Roman" w:hAnsi="Times New Roman" w:cs="Times New Roman"/>
                <w:sz w:val="20"/>
                <w:szCs w:val="20"/>
                <w:lang w:val="uk-UA"/>
              </w:rPr>
            </w:pPr>
            <w:r w:rsidRPr="00330D86">
              <w:rPr>
                <w:rFonts w:ascii="Times New Roman" w:hAnsi="Times New Roman" w:cs="Times New Roman"/>
                <w:sz w:val="20"/>
                <w:szCs w:val="20"/>
                <w:lang w:val="uk-UA"/>
              </w:rPr>
              <w:t>Оцінка: 88,89%</w:t>
            </w:r>
          </w:p>
        </w:tc>
      </w:tr>
      <w:tr w:rsidR="00F310BC" w:rsidRPr="00330D86" w14:paraId="58B705D1" w14:textId="77777777" w:rsidTr="00535FAF">
        <w:tc>
          <w:tcPr>
            <w:tcW w:w="9918" w:type="dxa"/>
            <w:gridSpan w:val="6"/>
            <w:vAlign w:val="center"/>
          </w:tcPr>
          <w:p w14:paraId="3DBEB874" w14:textId="0B4A4949" w:rsidR="00F310BC" w:rsidRPr="00330D86" w:rsidRDefault="00F310BC" w:rsidP="00F310BC">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5. Загальні питання</w:t>
            </w:r>
          </w:p>
        </w:tc>
      </w:tr>
      <w:tr w:rsidR="00F310BC" w:rsidRPr="00330D86" w14:paraId="1333DBCB" w14:textId="77777777" w:rsidTr="002926D8">
        <w:trPr>
          <w:trHeight w:val="645"/>
        </w:trPr>
        <w:tc>
          <w:tcPr>
            <w:tcW w:w="562" w:type="dxa"/>
            <w:vAlign w:val="center"/>
          </w:tcPr>
          <w:p w14:paraId="6584D0B9" w14:textId="0B48F512" w:rsidR="00F310BC" w:rsidRPr="00330D86" w:rsidRDefault="00F310BC" w:rsidP="00F310BC">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42.</w:t>
            </w:r>
          </w:p>
        </w:tc>
        <w:tc>
          <w:tcPr>
            <w:tcW w:w="5193" w:type="dxa"/>
            <w:vAlign w:val="center"/>
          </w:tcPr>
          <w:p w14:paraId="33484357" w14:textId="5440BB7B" w:rsidR="00F310BC" w:rsidRPr="00330D86" w:rsidRDefault="00F310BC" w:rsidP="002926D8">
            <w:pPr>
              <w:rPr>
                <w:rFonts w:ascii="Times New Roman" w:hAnsi="Times New Roman" w:cs="Times New Roman"/>
                <w:sz w:val="20"/>
                <w:szCs w:val="20"/>
                <w:lang w:val="uk-UA"/>
              </w:rPr>
            </w:pPr>
            <w:r w:rsidRPr="00330D86">
              <w:rPr>
                <w:rFonts w:ascii="Times New Roman" w:hAnsi="Times New Roman" w:cs="Times New Roman"/>
                <w:sz w:val="20"/>
                <w:szCs w:val="20"/>
                <w:lang w:val="uk-UA"/>
              </w:rPr>
              <w:t>Чи працювало все обладнання в номері (кондиціонер, телевізор, освітлення, сантехніка)?</w:t>
            </w:r>
          </w:p>
        </w:tc>
        <w:tc>
          <w:tcPr>
            <w:tcW w:w="477" w:type="dxa"/>
            <w:vAlign w:val="center"/>
          </w:tcPr>
          <w:p w14:paraId="764C3D4A" w14:textId="3B063A72" w:rsidR="00F310BC" w:rsidRPr="00330D86" w:rsidRDefault="00F310BC" w:rsidP="00F310BC">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65D8342B" w14:textId="77777777" w:rsidR="00F310BC" w:rsidRPr="00330D86" w:rsidRDefault="00F310BC" w:rsidP="00F310BC">
            <w:pPr>
              <w:tabs>
                <w:tab w:val="left" w:pos="9072"/>
              </w:tabs>
              <w:jc w:val="center"/>
              <w:rPr>
                <w:rFonts w:ascii="Times New Roman" w:hAnsi="Times New Roman" w:cs="Times New Roman"/>
                <w:sz w:val="20"/>
                <w:szCs w:val="20"/>
                <w:lang w:val="uk-UA"/>
              </w:rPr>
            </w:pPr>
          </w:p>
        </w:tc>
        <w:tc>
          <w:tcPr>
            <w:tcW w:w="425" w:type="dxa"/>
            <w:vAlign w:val="center"/>
          </w:tcPr>
          <w:p w14:paraId="3256523A" w14:textId="77777777" w:rsidR="00F310BC" w:rsidRPr="00330D86" w:rsidRDefault="00F310BC" w:rsidP="00F310BC">
            <w:pPr>
              <w:tabs>
                <w:tab w:val="left" w:pos="9072"/>
              </w:tabs>
              <w:jc w:val="center"/>
              <w:rPr>
                <w:rFonts w:ascii="Times New Roman" w:hAnsi="Times New Roman" w:cs="Times New Roman"/>
                <w:sz w:val="20"/>
                <w:szCs w:val="20"/>
                <w:lang w:val="uk-UA"/>
              </w:rPr>
            </w:pPr>
          </w:p>
        </w:tc>
        <w:tc>
          <w:tcPr>
            <w:tcW w:w="2835" w:type="dxa"/>
          </w:tcPr>
          <w:p w14:paraId="349D5788" w14:textId="77777777" w:rsidR="00F310BC" w:rsidRPr="00330D86" w:rsidRDefault="00F310BC" w:rsidP="00F310BC">
            <w:pPr>
              <w:tabs>
                <w:tab w:val="left" w:pos="9072"/>
              </w:tabs>
              <w:jc w:val="both"/>
              <w:rPr>
                <w:rFonts w:ascii="Times New Roman" w:hAnsi="Times New Roman" w:cs="Times New Roman"/>
                <w:sz w:val="20"/>
                <w:szCs w:val="20"/>
                <w:lang w:val="uk-UA"/>
              </w:rPr>
            </w:pPr>
          </w:p>
        </w:tc>
      </w:tr>
      <w:tr w:rsidR="002926D8" w:rsidRPr="00330D86" w14:paraId="793B0E71" w14:textId="77777777" w:rsidTr="002926D8">
        <w:tc>
          <w:tcPr>
            <w:tcW w:w="562" w:type="dxa"/>
            <w:tcBorders>
              <w:bottom w:val="nil"/>
            </w:tcBorders>
            <w:vAlign w:val="center"/>
          </w:tcPr>
          <w:p w14:paraId="55562DE2" w14:textId="4F31DDAE" w:rsidR="002926D8" w:rsidRPr="00330D86" w:rsidRDefault="006A6CCE" w:rsidP="00F310BC">
            <w:pPr>
              <w:tabs>
                <w:tab w:val="left" w:pos="9072"/>
              </w:tabs>
              <w:rPr>
                <w:rFonts w:ascii="Times New Roman" w:hAnsi="Times New Roman" w:cs="Times New Roman"/>
                <w:sz w:val="20"/>
                <w:szCs w:val="20"/>
                <w:lang w:val="uk-UA"/>
              </w:rPr>
            </w:pPr>
            <w:r>
              <w:rPr>
                <w:rFonts w:ascii="Times New Roman" w:hAnsi="Times New Roman" w:cs="Times New Roman"/>
                <w:sz w:val="20"/>
                <w:szCs w:val="20"/>
                <w:lang w:val="uk-UA"/>
              </w:rPr>
              <w:t>43.</w:t>
            </w:r>
          </w:p>
        </w:tc>
        <w:tc>
          <w:tcPr>
            <w:tcW w:w="5193" w:type="dxa"/>
            <w:tcBorders>
              <w:bottom w:val="nil"/>
            </w:tcBorders>
            <w:vAlign w:val="center"/>
          </w:tcPr>
          <w:p w14:paraId="662B1715" w14:textId="4C655156" w:rsidR="002926D8" w:rsidRPr="00330D86" w:rsidRDefault="002926D8" w:rsidP="00F310BC">
            <w:pPr>
              <w:tabs>
                <w:tab w:val="left" w:pos="9072"/>
              </w:tabs>
              <w:rPr>
                <w:rFonts w:ascii="Times New Roman" w:hAnsi="Times New Roman" w:cs="Times New Roman"/>
                <w:bCs/>
                <w:sz w:val="20"/>
                <w:szCs w:val="20"/>
                <w:lang w:val="uk-UA"/>
              </w:rPr>
            </w:pPr>
            <w:r w:rsidRPr="00330D86">
              <w:rPr>
                <w:rFonts w:ascii="Times New Roman" w:hAnsi="Times New Roman" w:cs="Times New Roman"/>
                <w:bCs/>
                <w:sz w:val="20"/>
                <w:szCs w:val="20"/>
                <w:lang w:val="uk-UA"/>
              </w:rPr>
              <w:t>Як швидко була вирішена технічна проблема, якщо така виникла?</w:t>
            </w:r>
          </w:p>
        </w:tc>
        <w:tc>
          <w:tcPr>
            <w:tcW w:w="477" w:type="dxa"/>
            <w:tcBorders>
              <w:bottom w:val="nil"/>
            </w:tcBorders>
            <w:vAlign w:val="center"/>
          </w:tcPr>
          <w:p w14:paraId="1E21749F" w14:textId="77777777" w:rsidR="002926D8" w:rsidRPr="00330D86" w:rsidRDefault="002926D8" w:rsidP="00F310BC">
            <w:pPr>
              <w:tabs>
                <w:tab w:val="left" w:pos="9072"/>
              </w:tabs>
              <w:jc w:val="center"/>
              <w:rPr>
                <w:rFonts w:ascii="Times New Roman" w:hAnsi="Times New Roman" w:cs="Times New Roman"/>
                <w:sz w:val="20"/>
                <w:szCs w:val="20"/>
                <w:lang w:val="uk-UA"/>
              </w:rPr>
            </w:pPr>
          </w:p>
        </w:tc>
        <w:tc>
          <w:tcPr>
            <w:tcW w:w="426" w:type="dxa"/>
            <w:tcBorders>
              <w:bottom w:val="nil"/>
            </w:tcBorders>
            <w:vAlign w:val="center"/>
          </w:tcPr>
          <w:p w14:paraId="0483B223" w14:textId="77777777" w:rsidR="002926D8" w:rsidRPr="00330D86" w:rsidRDefault="002926D8" w:rsidP="00F310BC">
            <w:pPr>
              <w:tabs>
                <w:tab w:val="left" w:pos="9072"/>
              </w:tabs>
              <w:jc w:val="center"/>
              <w:rPr>
                <w:rFonts w:ascii="Times New Roman" w:hAnsi="Times New Roman" w:cs="Times New Roman"/>
                <w:sz w:val="20"/>
                <w:szCs w:val="20"/>
                <w:lang w:val="uk-UA"/>
              </w:rPr>
            </w:pPr>
          </w:p>
        </w:tc>
        <w:tc>
          <w:tcPr>
            <w:tcW w:w="425" w:type="dxa"/>
            <w:tcBorders>
              <w:bottom w:val="nil"/>
            </w:tcBorders>
            <w:vAlign w:val="center"/>
          </w:tcPr>
          <w:p w14:paraId="4B5588EF" w14:textId="7E584ADC" w:rsidR="002926D8" w:rsidRPr="00330D86" w:rsidRDefault="002926D8" w:rsidP="00F310BC">
            <w:pPr>
              <w:tabs>
                <w:tab w:val="left" w:pos="9072"/>
              </w:tabs>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2835" w:type="dxa"/>
            <w:tcBorders>
              <w:bottom w:val="nil"/>
            </w:tcBorders>
          </w:tcPr>
          <w:p w14:paraId="2B7316B6" w14:textId="77777777" w:rsidR="002926D8" w:rsidRPr="00330D86" w:rsidRDefault="002926D8" w:rsidP="00F310BC">
            <w:pPr>
              <w:tabs>
                <w:tab w:val="left" w:pos="9072"/>
              </w:tabs>
              <w:jc w:val="both"/>
              <w:rPr>
                <w:rFonts w:ascii="Times New Roman" w:hAnsi="Times New Roman" w:cs="Times New Roman"/>
                <w:sz w:val="20"/>
                <w:szCs w:val="20"/>
                <w:lang w:val="uk-UA"/>
              </w:rPr>
            </w:pPr>
          </w:p>
        </w:tc>
      </w:tr>
      <w:tr w:rsidR="00F310BC" w:rsidRPr="00330D86" w14:paraId="68174F8C" w14:textId="77777777" w:rsidTr="00535FAF">
        <w:tc>
          <w:tcPr>
            <w:tcW w:w="562" w:type="dxa"/>
            <w:vAlign w:val="center"/>
          </w:tcPr>
          <w:p w14:paraId="5841AD54" w14:textId="2406E9E4" w:rsidR="00F310BC" w:rsidRPr="00330D86" w:rsidRDefault="006A6CCE" w:rsidP="00F310BC">
            <w:pPr>
              <w:tabs>
                <w:tab w:val="left" w:pos="9072"/>
              </w:tabs>
              <w:rPr>
                <w:rFonts w:ascii="Times New Roman" w:hAnsi="Times New Roman" w:cs="Times New Roman"/>
                <w:sz w:val="20"/>
                <w:szCs w:val="20"/>
                <w:lang w:val="uk-UA"/>
              </w:rPr>
            </w:pPr>
            <w:r>
              <w:rPr>
                <w:rFonts w:ascii="Times New Roman" w:hAnsi="Times New Roman" w:cs="Times New Roman"/>
                <w:sz w:val="20"/>
                <w:szCs w:val="20"/>
                <w:lang w:val="uk-UA"/>
              </w:rPr>
              <w:t>44.</w:t>
            </w:r>
          </w:p>
        </w:tc>
        <w:tc>
          <w:tcPr>
            <w:tcW w:w="5193" w:type="dxa"/>
            <w:vAlign w:val="center"/>
          </w:tcPr>
          <w:p w14:paraId="6AA34382" w14:textId="78DD6A8C" w:rsidR="00F310BC" w:rsidRPr="00330D86" w:rsidRDefault="00F310BC" w:rsidP="00F310BC">
            <w:pPr>
              <w:tabs>
                <w:tab w:val="left" w:pos="9072"/>
              </w:tabs>
              <w:rPr>
                <w:rFonts w:ascii="Times New Roman" w:hAnsi="Times New Roman" w:cs="Times New Roman"/>
                <w:bCs/>
                <w:sz w:val="20"/>
                <w:szCs w:val="20"/>
                <w:lang w:val="uk-UA"/>
              </w:rPr>
            </w:pPr>
            <w:r w:rsidRPr="00330D86">
              <w:rPr>
                <w:rFonts w:ascii="Times New Roman" w:hAnsi="Times New Roman" w:cs="Times New Roman"/>
                <w:bCs/>
                <w:sz w:val="20"/>
                <w:szCs w:val="20"/>
                <w:lang w:val="uk-UA"/>
              </w:rPr>
              <w:t>Чи була швидка реакція на ваші запити щодо поломок чи ремонту?</w:t>
            </w:r>
          </w:p>
        </w:tc>
        <w:tc>
          <w:tcPr>
            <w:tcW w:w="477" w:type="dxa"/>
            <w:vAlign w:val="center"/>
          </w:tcPr>
          <w:p w14:paraId="1461C3D2" w14:textId="77777777" w:rsidR="00F310BC" w:rsidRPr="00330D86" w:rsidRDefault="00F310BC" w:rsidP="00F310BC">
            <w:pPr>
              <w:tabs>
                <w:tab w:val="left" w:pos="9072"/>
              </w:tabs>
              <w:jc w:val="center"/>
              <w:rPr>
                <w:rFonts w:ascii="Times New Roman" w:hAnsi="Times New Roman" w:cs="Times New Roman"/>
                <w:sz w:val="20"/>
                <w:szCs w:val="20"/>
                <w:lang w:val="uk-UA"/>
              </w:rPr>
            </w:pPr>
          </w:p>
        </w:tc>
        <w:tc>
          <w:tcPr>
            <w:tcW w:w="426" w:type="dxa"/>
            <w:vAlign w:val="center"/>
          </w:tcPr>
          <w:p w14:paraId="05A210DB" w14:textId="77777777" w:rsidR="00F310BC" w:rsidRPr="00330D86" w:rsidRDefault="00F310BC" w:rsidP="00F310BC">
            <w:pPr>
              <w:tabs>
                <w:tab w:val="left" w:pos="9072"/>
              </w:tabs>
              <w:jc w:val="center"/>
              <w:rPr>
                <w:rFonts w:ascii="Times New Roman" w:hAnsi="Times New Roman" w:cs="Times New Roman"/>
                <w:sz w:val="20"/>
                <w:szCs w:val="20"/>
                <w:lang w:val="uk-UA"/>
              </w:rPr>
            </w:pPr>
          </w:p>
        </w:tc>
        <w:tc>
          <w:tcPr>
            <w:tcW w:w="425" w:type="dxa"/>
            <w:vAlign w:val="center"/>
          </w:tcPr>
          <w:p w14:paraId="356D5290" w14:textId="1C3CD076" w:rsidR="00F310BC" w:rsidRPr="00330D86" w:rsidRDefault="00F310BC" w:rsidP="00F310BC">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2835" w:type="dxa"/>
          </w:tcPr>
          <w:p w14:paraId="3E053036" w14:textId="77777777" w:rsidR="00F310BC" w:rsidRPr="00330D86" w:rsidRDefault="00F310BC" w:rsidP="00F310BC">
            <w:pPr>
              <w:tabs>
                <w:tab w:val="left" w:pos="9072"/>
              </w:tabs>
              <w:jc w:val="both"/>
              <w:rPr>
                <w:rFonts w:ascii="Times New Roman" w:hAnsi="Times New Roman" w:cs="Times New Roman"/>
                <w:sz w:val="20"/>
                <w:szCs w:val="20"/>
                <w:lang w:val="uk-UA"/>
              </w:rPr>
            </w:pPr>
          </w:p>
        </w:tc>
      </w:tr>
      <w:tr w:rsidR="00F310BC" w:rsidRPr="00330D86" w14:paraId="4DBE1C87" w14:textId="77777777" w:rsidTr="00535FAF">
        <w:tc>
          <w:tcPr>
            <w:tcW w:w="562" w:type="dxa"/>
            <w:vAlign w:val="center"/>
          </w:tcPr>
          <w:p w14:paraId="7ECBD661" w14:textId="114F7BF8" w:rsidR="00F310BC" w:rsidRPr="00330D86" w:rsidRDefault="006A6CCE" w:rsidP="00F310BC">
            <w:pPr>
              <w:tabs>
                <w:tab w:val="left" w:pos="9072"/>
              </w:tabs>
              <w:rPr>
                <w:rFonts w:ascii="Times New Roman" w:hAnsi="Times New Roman" w:cs="Times New Roman"/>
                <w:sz w:val="20"/>
                <w:szCs w:val="20"/>
                <w:lang w:val="uk-UA"/>
              </w:rPr>
            </w:pPr>
            <w:r>
              <w:rPr>
                <w:rFonts w:ascii="Times New Roman" w:hAnsi="Times New Roman" w:cs="Times New Roman"/>
                <w:sz w:val="20"/>
                <w:szCs w:val="20"/>
                <w:lang w:val="uk-UA"/>
              </w:rPr>
              <w:t>45.</w:t>
            </w:r>
          </w:p>
        </w:tc>
        <w:tc>
          <w:tcPr>
            <w:tcW w:w="5193" w:type="dxa"/>
            <w:vAlign w:val="center"/>
          </w:tcPr>
          <w:p w14:paraId="6CEC3D53" w14:textId="4CA548AE" w:rsidR="00F310BC" w:rsidRPr="00330D86" w:rsidRDefault="00F310BC" w:rsidP="00F310BC">
            <w:pPr>
              <w:tabs>
                <w:tab w:val="left" w:pos="9072"/>
              </w:tabs>
              <w:rPr>
                <w:rFonts w:ascii="Times New Roman" w:hAnsi="Times New Roman" w:cs="Times New Roman"/>
                <w:bCs/>
                <w:sz w:val="20"/>
                <w:szCs w:val="20"/>
                <w:lang w:val="uk-UA"/>
              </w:rPr>
            </w:pPr>
            <w:r w:rsidRPr="00330D86">
              <w:rPr>
                <w:rFonts w:ascii="Times New Roman" w:hAnsi="Times New Roman" w:cs="Times New Roman"/>
                <w:bCs/>
                <w:sz w:val="20"/>
                <w:szCs w:val="20"/>
                <w:lang w:val="uk-UA"/>
              </w:rPr>
              <w:t>Чи була сауна чистою?</w:t>
            </w:r>
          </w:p>
        </w:tc>
        <w:tc>
          <w:tcPr>
            <w:tcW w:w="477" w:type="dxa"/>
            <w:vAlign w:val="center"/>
          </w:tcPr>
          <w:p w14:paraId="3DF97D2F" w14:textId="64160021" w:rsidR="00F310BC" w:rsidRPr="00330D86" w:rsidRDefault="00F310BC" w:rsidP="00F310BC">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27443A6F" w14:textId="77777777" w:rsidR="00F310BC" w:rsidRPr="00330D86" w:rsidRDefault="00F310BC" w:rsidP="00F310BC">
            <w:pPr>
              <w:tabs>
                <w:tab w:val="left" w:pos="9072"/>
              </w:tabs>
              <w:jc w:val="center"/>
              <w:rPr>
                <w:rFonts w:ascii="Times New Roman" w:hAnsi="Times New Roman" w:cs="Times New Roman"/>
                <w:sz w:val="20"/>
                <w:szCs w:val="20"/>
                <w:lang w:val="uk-UA"/>
              </w:rPr>
            </w:pPr>
          </w:p>
        </w:tc>
        <w:tc>
          <w:tcPr>
            <w:tcW w:w="425" w:type="dxa"/>
            <w:vAlign w:val="center"/>
          </w:tcPr>
          <w:p w14:paraId="7F827D4D" w14:textId="77777777" w:rsidR="00F310BC" w:rsidRPr="00330D86" w:rsidRDefault="00F310BC" w:rsidP="00F310BC">
            <w:pPr>
              <w:tabs>
                <w:tab w:val="left" w:pos="9072"/>
              </w:tabs>
              <w:jc w:val="center"/>
              <w:rPr>
                <w:rFonts w:ascii="Times New Roman" w:hAnsi="Times New Roman" w:cs="Times New Roman"/>
                <w:sz w:val="20"/>
                <w:szCs w:val="20"/>
                <w:lang w:val="uk-UA"/>
              </w:rPr>
            </w:pPr>
          </w:p>
        </w:tc>
        <w:tc>
          <w:tcPr>
            <w:tcW w:w="2835" w:type="dxa"/>
          </w:tcPr>
          <w:p w14:paraId="4C0DF007" w14:textId="77777777" w:rsidR="00F310BC" w:rsidRPr="00330D86" w:rsidRDefault="00F310BC" w:rsidP="00F310BC">
            <w:pPr>
              <w:tabs>
                <w:tab w:val="left" w:pos="9072"/>
              </w:tabs>
              <w:jc w:val="both"/>
              <w:rPr>
                <w:rFonts w:ascii="Times New Roman" w:hAnsi="Times New Roman" w:cs="Times New Roman"/>
                <w:sz w:val="20"/>
                <w:szCs w:val="20"/>
                <w:lang w:val="uk-UA"/>
              </w:rPr>
            </w:pPr>
          </w:p>
        </w:tc>
      </w:tr>
      <w:tr w:rsidR="00F310BC" w:rsidRPr="00330D86" w14:paraId="2BC968E5" w14:textId="77777777" w:rsidTr="00535FAF">
        <w:tc>
          <w:tcPr>
            <w:tcW w:w="562" w:type="dxa"/>
            <w:vAlign w:val="center"/>
          </w:tcPr>
          <w:p w14:paraId="3FBC0F08" w14:textId="31567902" w:rsidR="00F310BC" w:rsidRPr="00330D86" w:rsidRDefault="006A6CCE" w:rsidP="00F310BC">
            <w:pPr>
              <w:tabs>
                <w:tab w:val="left" w:pos="9072"/>
              </w:tabs>
              <w:rPr>
                <w:rFonts w:ascii="Times New Roman" w:hAnsi="Times New Roman" w:cs="Times New Roman"/>
                <w:sz w:val="20"/>
                <w:szCs w:val="20"/>
                <w:lang w:val="uk-UA"/>
              </w:rPr>
            </w:pPr>
            <w:r>
              <w:rPr>
                <w:rFonts w:ascii="Times New Roman" w:hAnsi="Times New Roman" w:cs="Times New Roman"/>
                <w:sz w:val="20"/>
                <w:szCs w:val="20"/>
                <w:lang w:val="uk-UA"/>
              </w:rPr>
              <w:t>46.</w:t>
            </w:r>
          </w:p>
        </w:tc>
        <w:tc>
          <w:tcPr>
            <w:tcW w:w="5193" w:type="dxa"/>
            <w:vAlign w:val="center"/>
          </w:tcPr>
          <w:p w14:paraId="2C9973AF" w14:textId="693EE7D9" w:rsidR="00F310BC" w:rsidRPr="00330D86" w:rsidRDefault="00F310BC" w:rsidP="00F310BC">
            <w:pPr>
              <w:tabs>
                <w:tab w:val="left" w:pos="9072"/>
              </w:tabs>
              <w:rPr>
                <w:rFonts w:ascii="Times New Roman" w:hAnsi="Times New Roman" w:cs="Times New Roman"/>
                <w:bCs/>
                <w:sz w:val="20"/>
                <w:szCs w:val="20"/>
                <w:lang w:val="uk-UA"/>
              </w:rPr>
            </w:pPr>
            <w:r w:rsidRPr="00330D86">
              <w:rPr>
                <w:rFonts w:ascii="Times New Roman" w:hAnsi="Times New Roman" w:cs="Times New Roman"/>
                <w:bCs/>
                <w:sz w:val="20"/>
                <w:szCs w:val="20"/>
                <w:lang w:val="uk-UA"/>
              </w:rPr>
              <w:t>Чи була доступна послуга пральні в готелі?</w:t>
            </w:r>
          </w:p>
        </w:tc>
        <w:tc>
          <w:tcPr>
            <w:tcW w:w="477" w:type="dxa"/>
            <w:vAlign w:val="center"/>
          </w:tcPr>
          <w:p w14:paraId="15F7C8E2" w14:textId="3CF60742" w:rsidR="00F310BC" w:rsidRPr="00330D86" w:rsidRDefault="00F310BC" w:rsidP="00F310BC">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5DE24471" w14:textId="77777777" w:rsidR="00F310BC" w:rsidRPr="00330D86" w:rsidRDefault="00F310BC" w:rsidP="00F310BC">
            <w:pPr>
              <w:tabs>
                <w:tab w:val="left" w:pos="9072"/>
              </w:tabs>
              <w:jc w:val="center"/>
              <w:rPr>
                <w:rFonts w:ascii="Times New Roman" w:hAnsi="Times New Roman" w:cs="Times New Roman"/>
                <w:sz w:val="20"/>
                <w:szCs w:val="20"/>
                <w:lang w:val="uk-UA"/>
              </w:rPr>
            </w:pPr>
          </w:p>
        </w:tc>
        <w:tc>
          <w:tcPr>
            <w:tcW w:w="425" w:type="dxa"/>
            <w:vAlign w:val="center"/>
          </w:tcPr>
          <w:p w14:paraId="4C6881AF" w14:textId="77777777" w:rsidR="00F310BC" w:rsidRPr="00330D86" w:rsidRDefault="00F310BC" w:rsidP="00F310BC">
            <w:pPr>
              <w:tabs>
                <w:tab w:val="left" w:pos="9072"/>
              </w:tabs>
              <w:jc w:val="center"/>
              <w:rPr>
                <w:rFonts w:ascii="Times New Roman" w:hAnsi="Times New Roman" w:cs="Times New Roman"/>
                <w:sz w:val="20"/>
                <w:szCs w:val="20"/>
                <w:lang w:val="uk-UA"/>
              </w:rPr>
            </w:pPr>
          </w:p>
        </w:tc>
        <w:tc>
          <w:tcPr>
            <w:tcW w:w="2835" w:type="dxa"/>
          </w:tcPr>
          <w:p w14:paraId="60440039" w14:textId="77777777" w:rsidR="00F310BC" w:rsidRPr="00330D86" w:rsidRDefault="00F310BC" w:rsidP="00F310BC">
            <w:pPr>
              <w:tabs>
                <w:tab w:val="left" w:pos="9072"/>
              </w:tabs>
              <w:jc w:val="both"/>
              <w:rPr>
                <w:rFonts w:ascii="Times New Roman" w:hAnsi="Times New Roman" w:cs="Times New Roman"/>
                <w:sz w:val="20"/>
                <w:szCs w:val="20"/>
                <w:lang w:val="uk-UA"/>
              </w:rPr>
            </w:pPr>
          </w:p>
        </w:tc>
      </w:tr>
      <w:tr w:rsidR="00F310BC" w:rsidRPr="00330D86" w14:paraId="5C8F4DB0" w14:textId="77777777" w:rsidTr="00535FAF">
        <w:tc>
          <w:tcPr>
            <w:tcW w:w="562" w:type="dxa"/>
            <w:vAlign w:val="center"/>
          </w:tcPr>
          <w:p w14:paraId="4B09CE6E" w14:textId="61AA5D0D" w:rsidR="00F310BC" w:rsidRPr="00330D86" w:rsidRDefault="006A6CCE" w:rsidP="00F310BC">
            <w:pPr>
              <w:tabs>
                <w:tab w:val="left" w:pos="9072"/>
              </w:tabs>
              <w:rPr>
                <w:rFonts w:ascii="Times New Roman" w:hAnsi="Times New Roman" w:cs="Times New Roman"/>
                <w:sz w:val="20"/>
                <w:szCs w:val="20"/>
                <w:lang w:val="uk-UA"/>
              </w:rPr>
            </w:pPr>
            <w:r>
              <w:rPr>
                <w:rFonts w:ascii="Times New Roman" w:hAnsi="Times New Roman" w:cs="Times New Roman"/>
                <w:sz w:val="20"/>
                <w:szCs w:val="20"/>
                <w:lang w:val="uk-UA"/>
              </w:rPr>
              <w:t>47.</w:t>
            </w:r>
          </w:p>
        </w:tc>
        <w:tc>
          <w:tcPr>
            <w:tcW w:w="5193" w:type="dxa"/>
            <w:vAlign w:val="center"/>
          </w:tcPr>
          <w:p w14:paraId="524130BF" w14:textId="404537DE" w:rsidR="00F310BC" w:rsidRPr="00330D86" w:rsidRDefault="00F310BC" w:rsidP="00F310BC">
            <w:pPr>
              <w:tabs>
                <w:tab w:val="left" w:pos="9072"/>
              </w:tabs>
              <w:rPr>
                <w:rFonts w:ascii="Times New Roman" w:hAnsi="Times New Roman" w:cs="Times New Roman"/>
                <w:bCs/>
                <w:sz w:val="20"/>
                <w:szCs w:val="20"/>
                <w:lang w:val="uk-UA"/>
              </w:rPr>
            </w:pPr>
            <w:r w:rsidRPr="00330D86">
              <w:rPr>
                <w:rFonts w:ascii="Times New Roman" w:hAnsi="Times New Roman" w:cs="Times New Roman"/>
                <w:bCs/>
                <w:sz w:val="20"/>
                <w:szCs w:val="20"/>
                <w:lang w:val="uk-UA"/>
              </w:rPr>
              <w:t>Чи була речі повернені чистими та у належному стані?</w:t>
            </w:r>
          </w:p>
        </w:tc>
        <w:tc>
          <w:tcPr>
            <w:tcW w:w="477" w:type="dxa"/>
            <w:vAlign w:val="center"/>
          </w:tcPr>
          <w:p w14:paraId="29F7E09C" w14:textId="45814F42" w:rsidR="00F310BC" w:rsidRPr="00330D86" w:rsidRDefault="00F310BC" w:rsidP="00F310BC">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2570969E" w14:textId="77777777" w:rsidR="00F310BC" w:rsidRPr="00330D86" w:rsidRDefault="00F310BC" w:rsidP="00F310BC">
            <w:pPr>
              <w:tabs>
                <w:tab w:val="left" w:pos="9072"/>
              </w:tabs>
              <w:jc w:val="center"/>
              <w:rPr>
                <w:rFonts w:ascii="Times New Roman" w:hAnsi="Times New Roman" w:cs="Times New Roman"/>
                <w:sz w:val="20"/>
                <w:szCs w:val="20"/>
                <w:lang w:val="uk-UA"/>
              </w:rPr>
            </w:pPr>
          </w:p>
        </w:tc>
        <w:tc>
          <w:tcPr>
            <w:tcW w:w="425" w:type="dxa"/>
            <w:vAlign w:val="center"/>
          </w:tcPr>
          <w:p w14:paraId="6B4EEBFC" w14:textId="77777777" w:rsidR="00F310BC" w:rsidRPr="00330D86" w:rsidRDefault="00F310BC" w:rsidP="00F310BC">
            <w:pPr>
              <w:tabs>
                <w:tab w:val="left" w:pos="9072"/>
              </w:tabs>
              <w:jc w:val="center"/>
              <w:rPr>
                <w:rFonts w:ascii="Times New Roman" w:hAnsi="Times New Roman" w:cs="Times New Roman"/>
                <w:sz w:val="20"/>
                <w:szCs w:val="20"/>
                <w:lang w:val="uk-UA"/>
              </w:rPr>
            </w:pPr>
          </w:p>
        </w:tc>
        <w:tc>
          <w:tcPr>
            <w:tcW w:w="2835" w:type="dxa"/>
          </w:tcPr>
          <w:p w14:paraId="4DC0126A" w14:textId="77777777" w:rsidR="00F310BC" w:rsidRPr="00330D86" w:rsidRDefault="00F310BC" w:rsidP="00F310BC">
            <w:pPr>
              <w:tabs>
                <w:tab w:val="left" w:pos="9072"/>
              </w:tabs>
              <w:jc w:val="both"/>
              <w:rPr>
                <w:rFonts w:ascii="Times New Roman" w:hAnsi="Times New Roman" w:cs="Times New Roman"/>
                <w:sz w:val="20"/>
                <w:szCs w:val="20"/>
                <w:lang w:val="uk-UA"/>
              </w:rPr>
            </w:pPr>
          </w:p>
        </w:tc>
      </w:tr>
      <w:tr w:rsidR="00F310BC" w:rsidRPr="00330D86" w14:paraId="43CE51B6" w14:textId="77777777" w:rsidTr="00535FAF">
        <w:tc>
          <w:tcPr>
            <w:tcW w:w="562" w:type="dxa"/>
            <w:vAlign w:val="center"/>
          </w:tcPr>
          <w:p w14:paraId="270F5EFA" w14:textId="3BBCE59F" w:rsidR="00F310BC" w:rsidRPr="00330D86" w:rsidRDefault="006A6CCE" w:rsidP="00F310BC">
            <w:pPr>
              <w:tabs>
                <w:tab w:val="left" w:pos="9072"/>
              </w:tabs>
              <w:rPr>
                <w:rFonts w:ascii="Times New Roman" w:hAnsi="Times New Roman" w:cs="Times New Roman"/>
                <w:sz w:val="20"/>
                <w:szCs w:val="20"/>
                <w:lang w:val="uk-UA"/>
              </w:rPr>
            </w:pPr>
            <w:r>
              <w:rPr>
                <w:rFonts w:ascii="Times New Roman" w:hAnsi="Times New Roman" w:cs="Times New Roman"/>
                <w:sz w:val="20"/>
                <w:szCs w:val="20"/>
                <w:lang w:val="uk-UA"/>
              </w:rPr>
              <w:t>48.</w:t>
            </w:r>
          </w:p>
        </w:tc>
        <w:tc>
          <w:tcPr>
            <w:tcW w:w="5193" w:type="dxa"/>
            <w:vAlign w:val="center"/>
          </w:tcPr>
          <w:p w14:paraId="13BB6A73" w14:textId="6BB508AD" w:rsidR="00F310BC" w:rsidRPr="00330D86" w:rsidRDefault="00F310BC" w:rsidP="00F310BC">
            <w:pPr>
              <w:tabs>
                <w:tab w:val="left" w:pos="9072"/>
              </w:tabs>
              <w:rPr>
                <w:rFonts w:ascii="Times New Roman" w:hAnsi="Times New Roman" w:cs="Times New Roman"/>
                <w:bCs/>
                <w:sz w:val="20"/>
                <w:szCs w:val="20"/>
                <w:lang w:val="uk-UA"/>
              </w:rPr>
            </w:pPr>
            <w:r w:rsidRPr="00330D86">
              <w:rPr>
                <w:rFonts w:ascii="Times New Roman" w:hAnsi="Times New Roman" w:cs="Times New Roman"/>
                <w:bCs/>
                <w:sz w:val="20"/>
                <w:szCs w:val="20"/>
                <w:lang w:val="uk-UA"/>
              </w:rPr>
              <w:t>Чи швидко було виконано замовлення на прання?</w:t>
            </w:r>
          </w:p>
        </w:tc>
        <w:tc>
          <w:tcPr>
            <w:tcW w:w="477" w:type="dxa"/>
            <w:vAlign w:val="center"/>
          </w:tcPr>
          <w:p w14:paraId="17EF7826" w14:textId="1B1AC099" w:rsidR="00F310BC" w:rsidRPr="00330D86" w:rsidRDefault="00F310BC" w:rsidP="00F310BC">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58E11063" w14:textId="77777777" w:rsidR="00F310BC" w:rsidRPr="00330D86" w:rsidRDefault="00F310BC" w:rsidP="00F310BC">
            <w:pPr>
              <w:tabs>
                <w:tab w:val="left" w:pos="9072"/>
              </w:tabs>
              <w:jc w:val="center"/>
              <w:rPr>
                <w:rFonts w:ascii="Times New Roman" w:hAnsi="Times New Roman" w:cs="Times New Roman"/>
                <w:sz w:val="20"/>
                <w:szCs w:val="20"/>
                <w:lang w:val="uk-UA"/>
              </w:rPr>
            </w:pPr>
          </w:p>
        </w:tc>
        <w:tc>
          <w:tcPr>
            <w:tcW w:w="425" w:type="dxa"/>
            <w:vAlign w:val="center"/>
          </w:tcPr>
          <w:p w14:paraId="4D3E83D9" w14:textId="77777777" w:rsidR="00F310BC" w:rsidRPr="00330D86" w:rsidRDefault="00F310BC" w:rsidP="00F310BC">
            <w:pPr>
              <w:tabs>
                <w:tab w:val="left" w:pos="9072"/>
              </w:tabs>
              <w:jc w:val="center"/>
              <w:rPr>
                <w:rFonts w:ascii="Times New Roman" w:hAnsi="Times New Roman" w:cs="Times New Roman"/>
                <w:sz w:val="20"/>
                <w:szCs w:val="20"/>
                <w:lang w:val="uk-UA"/>
              </w:rPr>
            </w:pPr>
          </w:p>
        </w:tc>
        <w:tc>
          <w:tcPr>
            <w:tcW w:w="2835" w:type="dxa"/>
          </w:tcPr>
          <w:p w14:paraId="72550C85" w14:textId="77777777" w:rsidR="00F310BC" w:rsidRPr="00330D86" w:rsidRDefault="00F310BC" w:rsidP="00F310BC">
            <w:pPr>
              <w:tabs>
                <w:tab w:val="left" w:pos="9072"/>
              </w:tabs>
              <w:jc w:val="both"/>
              <w:rPr>
                <w:rFonts w:ascii="Times New Roman" w:hAnsi="Times New Roman" w:cs="Times New Roman"/>
                <w:sz w:val="20"/>
                <w:szCs w:val="20"/>
                <w:lang w:val="uk-UA"/>
              </w:rPr>
            </w:pPr>
          </w:p>
        </w:tc>
      </w:tr>
      <w:tr w:rsidR="00F310BC" w:rsidRPr="00330D86" w14:paraId="686DD0D3" w14:textId="77777777" w:rsidTr="00535FAF">
        <w:tc>
          <w:tcPr>
            <w:tcW w:w="562" w:type="dxa"/>
            <w:vAlign w:val="center"/>
          </w:tcPr>
          <w:p w14:paraId="469D3E4B" w14:textId="0162961A" w:rsidR="00F310BC" w:rsidRPr="00330D86" w:rsidRDefault="006A6CCE" w:rsidP="00F310BC">
            <w:pPr>
              <w:tabs>
                <w:tab w:val="left" w:pos="9072"/>
              </w:tabs>
              <w:rPr>
                <w:rFonts w:ascii="Times New Roman" w:hAnsi="Times New Roman" w:cs="Times New Roman"/>
                <w:sz w:val="20"/>
                <w:szCs w:val="20"/>
                <w:lang w:val="uk-UA"/>
              </w:rPr>
            </w:pPr>
            <w:r>
              <w:rPr>
                <w:rFonts w:ascii="Times New Roman" w:hAnsi="Times New Roman" w:cs="Times New Roman"/>
                <w:sz w:val="20"/>
                <w:szCs w:val="20"/>
                <w:lang w:val="uk-UA"/>
              </w:rPr>
              <w:t>49.</w:t>
            </w:r>
          </w:p>
        </w:tc>
        <w:tc>
          <w:tcPr>
            <w:tcW w:w="5193" w:type="dxa"/>
            <w:vAlign w:val="center"/>
          </w:tcPr>
          <w:p w14:paraId="196B8B1B" w14:textId="0091A292" w:rsidR="00F310BC" w:rsidRPr="00330D86" w:rsidRDefault="00F310BC" w:rsidP="00F310BC">
            <w:pPr>
              <w:tabs>
                <w:tab w:val="left" w:pos="9072"/>
              </w:tabs>
              <w:rPr>
                <w:rFonts w:ascii="Times New Roman" w:hAnsi="Times New Roman" w:cs="Times New Roman"/>
                <w:bCs/>
                <w:sz w:val="20"/>
                <w:szCs w:val="20"/>
                <w:lang w:val="uk-UA"/>
              </w:rPr>
            </w:pPr>
            <w:r w:rsidRPr="00330D86">
              <w:rPr>
                <w:rFonts w:ascii="Times New Roman" w:hAnsi="Times New Roman" w:cs="Times New Roman"/>
                <w:bCs/>
                <w:sz w:val="20"/>
                <w:szCs w:val="20"/>
                <w:lang w:val="uk-UA"/>
              </w:rPr>
              <w:t>Чи були надані зручні можливості для паркування автомобіля?</w:t>
            </w:r>
          </w:p>
        </w:tc>
        <w:tc>
          <w:tcPr>
            <w:tcW w:w="477" w:type="dxa"/>
            <w:vAlign w:val="center"/>
          </w:tcPr>
          <w:p w14:paraId="4DC445B4" w14:textId="6C5B68D9" w:rsidR="00F310BC" w:rsidRPr="00330D86" w:rsidRDefault="00F310BC" w:rsidP="00F310BC">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7DB2DB62" w14:textId="77777777" w:rsidR="00F310BC" w:rsidRPr="00330D86" w:rsidRDefault="00F310BC" w:rsidP="00F310BC">
            <w:pPr>
              <w:tabs>
                <w:tab w:val="left" w:pos="9072"/>
              </w:tabs>
              <w:jc w:val="center"/>
              <w:rPr>
                <w:rFonts w:ascii="Times New Roman" w:hAnsi="Times New Roman" w:cs="Times New Roman"/>
                <w:sz w:val="20"/>
                <w:szCs w:val="20"/>
                <w:lang w:val="uk-UA"/>
              </w:rPr>
            </w:pPr>
          </w:p>
        </w:tc>
        <w:tc>
          <w:tcPr>
            <w:tcW w:w="425" w:type="dxa"/>
            <w:vAlign w:val="center"/>
          </w:tcPr>
          <w:p w14:paraId="51974C5D" w14:textId="77777777" w:rsidR="00F310BC" w:rsidRPr="00330D86" w:rsidRDefault="00F310BC" w:rsidP="00F310BC">
            <w:pPr>
              <w:tabs>
                <w:tab w:val="left" w:pos="9072"/>
              </w:tabs>
              <w:jc w:val="center"/>
              <w:rPr>
                <w:rFonts w:ascii="Times New Roman" w:hAnsi="Times New Roman" w:cs="Times New Roman"/>
                <w:sz w:val="20"/>
                <w:szCs w:val="20"/>
                <w:lang w:val="uk-UA"/>
              </w:rPr>
            </w:pPr>
          </w:p>
        </w:tc>
        <w:tc>
          <w:tcPr>
            <w:tcW w:w="2835" w:type="dxa"/>
          </w:tcPr>
          <w:p w14:paraId="34597F1A" w14:textId="77777777" w:rsidR="00F310BC" w:rsidRPr="00330D86" w:rsidRDefault="00F310BC" w:rsidP="00F310BC">
            <w:pPr>
              <w:tabs>
                <w:tab w:val="left" w:pos="9072"/>
              </w:tabs>
              <w:jc w:val="both"/>
              <w:rPr>
                <w:rFonts w:ascii="Times New Roman" w:hAnsi="Times New Roman" w:cs="Times New Roman"/>
                <w:sz w:val="20"/>
                <w:szCs w:val="20"/>
                <w:lang w:val="uk-UA"/>
              </w:rPr>
            </w:pPr>
          </w:p>
        </w:tc>
      </w:tr>
      <w:tr w:rsidR="00F310BC" w:rsidRPr="00330D86" w14:paraId="784714EA" w14:textId="77777777" w:rsidTr="00535FAF">
        <w:tc>
          <w:tcPr>
            <w:tcW w:w="562" w:type="dxa"/>
            <w:vAlign w:val="center"/>
          </w:tcPr>
          <w:p w14:paraId="5803E14F" w14:textId="0BF6E928" w:rsidR="00F310BC" w:rsidRPr="00330D86" w:rsidRDefault="006A6CCE" w:rsidP="00F310BC">
            <w:pPr>
              <w:tabs>
                <w:tab w:val="left" w:pos="9072"/>
              </w:tabs>
              <w:rPr>
                <w:rFonts w:ascii="Times New Roman" w:hAnsi="Times New Roman" w:cs="Times New Roman"/>
                <w:sz w:val="20"/>
                <w:szCs w:val="20"/>
                <w:lang w:val="uk-UA"/>
              </w:rPr>
            </w:pPr>
            <w:r>
              <w:rPr>
                <w:rFonts w:ascii="Times New Roman" w:hAnsi="Times New Roman" w:cs="Times New Roman"/>
                <w:sz w:val="20"/>
                <w:szCs w:val="20"/>
                <w:lang w:val="uk-UA"/>
              </w:rPr>
              <w:t>50.</w:t>
            </w:r>
          </w:p>
        </w:tc>
        <w:tc>
          <w:tcPr>
            <w:tcW w:w="5193" w:type="dxa"/>
            <w:vAlign w:val="center"/>
          </w:tcPr>
          <w:p w14:paraId="27E78571" w14:textId="3550B239" w:rsidR="00F310BC" w:rsidRPr="00330D86" w:rsidRDefault="00F310BC" w:rsidP="00F310BC">
            <w:pPr>
              <w:tabs>
                <w:tab w:val="left" w:pos="9072"/>
              </w:tabs>
              <w:rPr>
                <w:rFonts w:ascii="Times New Roman" w:hAnsi="Times New Roman" w:cs="Times New Roman"/>
                <w:bCs/>
                <w:sz w:val="20"/>
                <w:szCs w:val="20"/>
                <w:lang w:val="uk-UA"/>
              </w:rPr>
            </w:pPr>
            <w:r w:rsidRPr="00330D86">
              <w:rPr>
                <w:rFonts w:ascii="Times New Roman" w:hAnsi="Times New Roman" w:cs="Times New Roman"/>
                <w:bCs/>
                <w:sz w:val="20"/>
                <w:szCs w:val="20"/>
                <w:lang w:val="uk-UA"/>
              </w:rPr>
              <w:t>Чи відчували ви себе комфортно під час перебування?</w:t>
            </w:r>
          </w:p>
        </w:tc>
        <w:tc>
          <w:tcPr>
            <w:tcW w:w="477" w:type="dxa"/>
            <w:vAlign w:val="center"/>
          </w:tcPr>
          <w:p w14:paraId="77F70F8C" w14:textId="6E167182" w:rsidR="00F310BC" w:rsidRPr="00330D86" w:rsidRDefault="00F310BC" w:rsidP="00F310BC">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w:t>
            </w:r>
          </w:p>
        </w:tc>
        <w:tc>
          <w:tcPr>
            <w:tcW w:w="426" w:type="dxa"/>
            <w:vAlign w:val="center"/>
          </w:tcPr>
          <w:p w14:paraId="5C1C6358" w14:textId="77777777" w:rsidR="00F310BC" w:rsidRPr="00330D86" w:rsidRDefault="00F310BC" w:rsidP="00F310BC">
            <w:pPr>
              <w:tabs>
                <w:tab w:val="left" w:pos="9072"/>
              </w:tabs>
              <w:jc w:val="center"/>
              <w:rPr>
                <w:rFonts w:ascii="Times New Roman" w:hAnsi="Times New Roman" w:cs="Times New Roman"/>
                <w:sz w:val="20"/>
                <w:szCs w:val="20"/>
                <w:lang w:val="uk-UA"/>
              </w:rPr>
            </w:pPr>
          </w:p>
        </w:tc>
        <w:tc>
          <w:tcPr>
            <w:tcW w:w="425" w:type="dxa"/>
            <w:vAlign w:val="center"/>
          </w:tcPr>
          <w:p w14:paraId="481C1FFA" w14:textId="77777777" w:rsidR="00F310BC" w:rsidRPr="00330D86" w:rsidRDefault="00F310BC" w:rsidP="00F310BC">
            <w:pPr>
              <w:tabs>
                <w:tab w:val="left" w:pos="9072"/>
              </w:tabs>
              <w:jc w:val="center"/>
              <w:rPr>
                <w:rFonts w:ascii="Times New Roman" w:hAnsi="Times New Roman" w:cs="Times New Roman"/>
                <w:sz w:val="20"/>
                <w:szCs w:val="20"/>
                <w:lang w:val="uk-UA"/>
              </w:rPr>
            </w:pPr>
          </w:p>
        </w:tc>
        <w:tc>
          <w:tcPr>
            <w:tcW w:w="2835" w:type="dxa"/>
          </w:tcPr>
          <w:p w14:paraId="7A03A111" w14:textId="77777777" w:rsidR="00F310BC" w:rsidRPr="00330D86" w:rsidRDefault="00F310BC" w:rsidP="00F310BC">
            <w:pPr>
              <w:tabs>
                <w:tab w:val="left" w:pos="9072"/>
              </w:tabs>
              <w:jc w:val="both"/>
              <w:rPr>
                <w:rFonts w:ascii="Times New Roman" w:hAnsi="Times New Roman" w:cs="Times New Roman"/>
                <w:sz w:val="20"/>
                <w:szCs w:val="20"/>
                <w:lang w:val="uk-UA"/>
              </w:rPr>
            </w:pPr>
          </w:p>
        </w:tc>
      </w:tr>
      <w:tr w:rsidR="00F310BC" w:rsidRPr="00330D86" w14:paraId="21C67ABF" w14:textId="77777777" w:rsidTr="00535FAF">
        <w:tc>
          <w:tcPr>
            <w:tcW w:w="5755" w:type="dxa"/>
            <w:gridSpan w:val="2"/>
            <w:vAlign w:val="center"/>
          </w:tcPr>
          <w:p w14:paraId="72640C3D" w14:textId="351E0CF2" w:rsidR="00F310BC" w:rsidRPr="00330D86" w:rsidRDefault="00F310BC" w:rsidP="00F310BC">
            <w:pPr>
              <w:tabs>
                <w:tab w:val="left" w:pos="9072"/>
              </w:tabs>
              <w:jc w:val="right"/>
              <w:rPr>
                <w:rFonts w:ascii="Times New Roman" w:hAnsi="Times New Roman" w:cs="Times New Roman"/>
                <w:sz w:val="20"/>
                <w:szCs w:val="20"/>
                <w:lang w:val="uk-UA"/>
              </w:rPr>
            </w:pPr>
            <w:r w:rsidRPr="00330D86">
              <w:rPr>
                <w:rFonts w:ascii="Times New Roman" w:hAnsi="Times New Roman" w:cs="Times New Roman"/>
                <w:sz w:val="20"/>
                <w:szCs w:val="20"/>
                <w:lang w:val="uk-UA"/>
              </w:rPr>
              <w:t>Разом:</w:t>
            </w:r>
          </w:p>
        </w:tc>
        <w:tc>
          <w:tcPr>
            <w:tcW w:w="477" w:type="dxa"/>
            <w:vAlign w:val="center"/>
          </w:tcPr>
          <w:p w14:paraId="03367EDE" w14:textId="6E0D8A73" w:rsidR="00F310BC" w:rsidRPr="00330D86" w:rsidRDefault="00F310BC" w:rsidP="00F310BC">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7</w:t>
            </w:r>
          </w:p>
        </w:tc>
        <w:tc>
          <w:tcPr>
            <w:tcW w:w="426" w:type="dxa"/>
            <w:vAlign w:val="center"/>
          </w:tcPr>
          <w:p w14:paraId="5CADC41E" w14:textId="77777777" w:rsidR="00F310BC" w:rsidRPr="00330D86" w:rsidRDefault="00F310BC" w:rsidP="00F310BC">
            <w:pPr>
              <w:tabs>
                <w:tab w:val="left" w:pos="9072"/>
              </w:tabs>
              <w:jc w:val="center"/>
              <w:rPr>
                <w:rFonts w:ascii="Times New Roman" w:hAnsi="Times New Roman" w:cs="Times New Roman"/>
                <w:sz w:val="20"/>
                <w:szCs w:val="20"/>
                <w:lang w:val="uk-UA"/>
              </w:rPr>
            </w:pPr>
          </w:p>
        </w:tc>
        <w:tc>
          <w:tcPr>
            <w:tcW w:w="425" w:type="dxa"/>
            <w:vAlign w:val="center"/>
          </w:tcPr>
          <w:p w14:paraId="114998F5" w14:textId="18855DAF" w:rsidR="00F310BC" w:rsidRPr="00330D86" w:rsidRDefault="00F310BC" w:rsidP="00F310BC">
            <w:pPr>
              <w:tabs>
                <w:tab w:val="left" w:pos="9072"/>
              </w:tabs>
              <w:jc w:val="center"/>
              <w:rPr>
                <w:rFonts w:ascii="Times New Roman" w:hAnsi="Times New Roman" w:cs="Times New Roman"/>
                <w:sz w:val="20"/>
                <w:szCs w:val="20"/>
                <w:lang w:val="uk-UA"/>
              </w:rPr>
            </w:pPr>
            <w:r w:rsidRPr="00330D86">
              <w:rPr>
                <w:rFonts w:ascii="Times New Roman" w:hAnsi="Times New Roman" w:cs="Times New Roman"/>
                <w:sz w:val="20"/>
                <w:szCs w:val="20"/>
                <w:lang w:val="uk-UA"/>
              </w:rPr>
              <w:t>2</w:t>
            </w:r>
          </w:p>
        </w:tc>
        <w:tc>
          <w:tcPr>
            <w:tcW w:w="2835" w:type="dxa"/>
          </w:tcPr>
          <w:p w14:paraId="4F7DA241" w14:textId="20AF6820" w:rsidR="00F310BC" w:rsidRPr="00330D86" w:rsidRDefault="00F310BC" w:rsidP="00F310BC">
            <w:pPr>
              <w:tabs>
                <w:tab w:val="left" w:pos="9072"/>
              </w:tabs>
              <w:jc w:val="both"/>
              <w:rPr>
                <w:rFonts w:ascii="Times New Roman" w:hAnsi="Times New Roman" w:cs="Times New Roman"/>
                <w:sz w:val="20"/>
                <w:szCs w:val="20"/>
                <w:lang w:val="uk-UA"/>
              </w:rPr>
            </w:pPr>
            <w:r w:rsidRPr="00330D86">
              <w:rPr>
                <w:rFonts w:ascii="Times New Roman" w:hAnsi="Times New Roman" w:cs="Times New Roman"/>
                <w:sz w:val="20"/>
                <w:szCs w:val="20"/>
                <w:lang w:val="uk-UA"/>
              </w:rPr>
              <w:t xml:space="preserve">Оцінка: 100% </w:t>
            </w:r>
          </w:p>
        </w:tc>
      </w:tr>
      <w:tr w:rsidR="00F310BC" w:rsidRPr="00330D86" w14:paraId="7F310287" w14:textId="77777777" w:rsidTr="00535FAF">
        <w:tc>
          <w:tcPr>
            <w:tcW w:w="9918" w:type="dxa"/>
            <w:gridSpan w:val="6"/>
            <w:vAlign w:val="center"/>
          </w:tcPr>
          <w:p w14:paraId="615118CB" w14:textId="44FF3F91" w:rsidR="00F310BC" w:rsidRPr="00330D86" w:rsidRDefault="00F310BC" w:rsidP="00F310BC">
            <w:pPr>
              <w:tabs>
                <w:tab w:val="left" w:pos="9072"/>
              </w:tabs>
              <w:ind w:right="1973"/>
              <w:jc w:val="right"/>
              <w:rPr>
                <w:rFonts w:ascii="Times New Roman" w:hAnsi="Times New Roman" w:cs="Times New Roman"/>
                <w:b/>
                <w:sz w:val="20"/>
                <w:szCs w:val="20"/>
                <w:lang w:val="uk-UA"/>
              </w:rPr>
            </w:pPr>
            <w:r w:rsidRPr="00330D86">
              <w:rPr>
                <w:rFonts w:ascii="Times New Roman" w:hAnsi="Times New Roman" w:cs="Times New Roman"/>
                <w:b/>
                <w:sz w:val="20"/>
                <w:szCs w:val="20"/>
                <w:lang w:val="uk-UA"/>
              </w:rPr>
              <w:t>Загальна оцінка: 89,60%</w:t>
            </w:r>
          </w:p>
        </w:tc>
      </w:tr>
    </w:tbl>
    <w:p w14:paraId="235DF735" w14:textId="6095CA53" w:rsidR="002E6870" w:rsidRPr="00330D86" w:rsidRDefault="008E27EF" w:rsidP="002E6870">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Джерело: складено автором на основі даних підприємства</w:t>
      </w:r>
    </w:p>
    <w:p w14:paraId="55D9BEE3" w14:textId="77777777" w:rsidR="00E33FE9" w:rsidRPr="00330D86" w:rsidRDefault="00E33FE9" w:rsidP="00C051F7">
      <w:pPr>
        <w:tabs>
          <w:tab w:val="left" w:pos="9072"/>
        </w:tabs>
        <w:spacing w:after="0" w:line="240" w:lineRule="auto"/>
        <w:ind w:firstLine="709"/>
        <w:jc w:val="both"/>
        <w:rPr>
          <w:rFonts w:ascii="Times New Roman" w:hAnsi="Times New Roman" w:cs="Times New Roman"/>
          <w:sz w:val="28"/>
          <w:szCs w:val="28"/>
          <w:lang w:val="uk-UA"/>
        </w:rPr>
      </w:pPr>
    </w:p>
    <w:p w14:paraId="057DF52E" w14:textId="1495E75E" w:rsidR="00C051F7" w:rsidRPr="00330D86" w:rsidRDefault="002E6870" w:rsidP="00C051F7">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В чек-листі для служби прийому та розміщення не було виконано дві вимоги</w:t>
      </w:r>
      <w:r w:rsidR="00D602D6" w:rsidRPr="00330D86">
        <w:rPr>
          <w:rFonts w:ascii="Times New Roman" w:hAnsi="Times New Roman" w:cs="Times New Roman"/>
          <w:sz w:val="28"/>
          <w:szCs w:val="28"/>
          <w:lang w:val="uk-UA"/>
        </w:rPr>
        <w:t>, а саме «Чи запитав вас співробітник про рівень задоволеності під час виселення?» та «Чи достатньо було освітлення на стійці рецепції?»</w:t>
      </w:r>
      <w:r w:rsidR="005615FD" w:rsidRPr="00330D86">
        <w:rPr>
          <w:rFonts w:ascii="Times New Roman" w:hAnsi="Times New Roman" w:cs="Times New Roman"/>
          <w:sz w:val="28"/>
          <w:szCs w:val="28"/>
          <w:lang w:val="uk-UA"/>
        </w:rPr>
        <w:t xml:space="preserve">. В примітках зазначено, що ресепшіоніст не запитав про враження від проживання, коли виселяв таємного гостя. Також вказано, що при поселенні </w:t>
      </w:r>
      <w:r w:rsidR="00C051F7" w:rsidRPr="00330D86">
        <w:rPr>
          <w:rFonts w:ascii="Times New Roman" w:hAnsi="Times New Roman" w:cs="Times New Roman"/>
          <w:sz w:val="28"/>
          <w:szCs w:val="28"/>
          <w:lang w:val="uk-UA"/>
        </w:rPr>
        <w:t xml:space="preserve">не було достатньо освітлення і на рецепції не були увімкнені основні лампи. Для вдосконалення </w:t>
      </w:r>
      <w:r w:rsidR="00024FB2" w:rsidRPr="00330D86">
        <w:rPr>
          <w:rFonts w:ascii="Times New Roman" w:hAnsi="Times New Roman" w:cs="Times New Roman"/>
          <w:sz w:val="28"/>
          <w:szCs w:val="28"/>
          <w:lang w:val="uk-UA"/>
        </w:rPr>
        <w:t>управління якістю необхідно провести зустріч зі всіма ресепшіоністами з тренінгом та розбором всіх пунктів чек-листа та повторенням основних процесів поселення та виселення гостей.</w:t>
      </w:r>
    </w:p>
    <w:p w14:paraId="56872650" w14:textId="3A742F8A" w:rsidR="00AC3801" w:rsidRPr="00330D86" w:rsidRDefault="00024FB2" w:rsidP="00041D6C">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В розділі «Служба ресторанного сервісу» </w:t>
      </w:r>
      <w:r w:rsidR="00D54456" w:rsidRPr="00330D86">
        <w:rPr>
          <w:rFonts w:ascii="Times New Roman" w:hAnsi="Times New Roman" w:cs="Times New Roman"/>
          <w:sz w:val="28"/>
          <w:szCs w:val="28"/>
          <w:lang w:val="uk-UA"/>
        </w:rPr>
        <w:t>не виконано лише 1 пункт. Офіціант не приніс таємному гостю серветки, коли ті закінчилось в спецовнику. Для усунення недоліка в цьому розділі необхідно провести тестування всіх</w:t>
      </w:r>
      <w:r w:rsidR="00D46A61" w:rsidRPr="00330D86">
        <w:rPr>
          <w:rFonts w:ascii="Times New Roman" w:hAnsi="Times New Roman" w:cs="Times New Roman"/>
          <w:sz w:val="28"/>
          <w:szCs w:val="28"/>
          <w:lang w:val="uk-UA"/>
        </w:rPr>
        <w:t xml:space="preserve"> співробітників цієї служби. </w:t>
      </w:r>
    </w:p>
    <w:p w14:paraId="7DDBE43D" w14:textId="7F2788BC" w:rsidR="008736FC" w:rsidRPr="00330D86" w:rsidRDefault="00AC3801" w:rsidP="00041D6C">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Згідно з питаннями в чек-листі і розділі «Служба хаускіпінга» було не виконано «Чи було змінено рушники за новим запитом?». Служба хаукіпінга не виконала прохання </w:t>
      </w:r>
      <w:r w:rsidR="00751F66" w:rsidRPr="00330D86">
        <w:rPr>
          <w:rFonts w:ascii="Times New Roman" w:hAnsi="Times New Roman" w:cs="Times New Roman"/>
          <w:sz w:val="28"/>
          <w:szCs w:val="28"/>
          <w:lang w:val="uk-UA"/>
        </w:rPr>
        <w:t xml:space="preserve">замінити </w:t>
      </w:r>
      <w:r w:rsidR="001632B1" w:rsidRPr="00330D86">
        <w:rPr>
          <w:rFonts w:ascii="Times New Roman" w:hAnsi="Times New Roman" w:cs="Times New Roman"/>
          <w:sz w:val="28"/>
          <w:szCs w:val="28"/>
          <w:lang w:val="uk-UA"/>
        </w:rPr>
        <w:t xml:space="preserve">рушники після прохання таємного гостя. З покоївками також необхідно провести </w:t>
      </w:r>
      <w:r w:rsidR="00C33FEF" w:rsidRPr="00330D86">
        <w:rPr>
          <w:rFonts w:ascii="Times New Roman" w:hAnsi="Times New Roman" w:cs="Times New Roman"/>
          <w:sz w:val="28"/>
          <w:szCs w:val="28"/>
          <w:lang w:val="uk-UA"/>
        </w:rPr>
        <w:t xml:space="preserve">тренінг для пропрацювання </w:t>
      </w:r>
      <w:r w:rsidR="008736FC" w:rsidRPr="00330D86">
        <w:rPr>
          <w:rFonts w:ascii="Times New Roman" w:hAnsi="Times New Roman" w:cs="Times New Roman"/>
          <w:sz w:val="28"/>
          <w:szCs w:val="28"/>
          <w:lang w:val="uk-UA"/>
        </w:rPr>
        <w:t xml:space="preserve">недоліків. </w:t>
      </w:r>
    </w:p>
    <w:p w14:paraId="4098B677" w14:textId="59239A70" w:rsidR="00687F64" w:rsidRPr="00330D86" w:rsidRDefault="002C0225" w:rsidP="00041D6C">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В розділі «Загальні питання» всі вимоги виконано</w:t>
      </w:r>
      <w:r w:rsidR="00830BCF" w:rsidRPr="00330D86">
        <w:rPr>
          <w:rFonts w:ascii="Times New Roman" w:hAnsi="Times New Roman" w:cs="Times New Roman"/>
          <w:sz w:val="28"/>
          <w:szCs w:val="28"/>
          <w:lang w:val="uk-UA"/>
        </w:rPr>
        <w:t>.</w:t>
      </w:r>
      <w:r w:rsidR="00683EAB" w:rsidRPr="00330D86">
        <w:rPr>
          <w:rFonts w:ascii="Times New Roman" w:hAnsi="Times New Roman" w:cs="Times New Roman"/>
          <w:sz w:val="28"/>
          <w:szCs w:val="28"/>
          <w:lang w:val="uk-UA"/>
        </w:rPr>
        <w:t xml:space="preserve"> </w:t>
      </w:r>
    </w:p>
    <w:p w14:paraId="3178814E" w14:textId="77777777" w:rsidR="00E33FE9" w:rsidRPr="00330D86" w:rsidRDefault="00D04233" w:rsidP="00D04233">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lastRenderedPageBreak/>
        <w:t>Узагальнюючи всі отримані дані та проведені дослідження</w:t>
      </w:r>
      <w:r w:rsidR="00E33FE9" w:rsidRPr="00330D86">
        <w:rPr>
          <w:rFonts w:ascii="Times New Roman" w:hAnsi="Times New Roman" w:cs="Times New Roman"/>
          <w:sz w:val="28"/>
          <w:szCs w:val="28"/>
          <w:lang w:val="uk-UA"/>
        </w:rPr>
        <w:t>,</w:t>
      </w:r>
      <w:r w:rsidRPr="00330D86">
        <w:rPr>
          <w:rFonts w:ascii="Times New Roman" w:hAnsi="Times New Roman" w:cs="Times New Roman"/>
          <w:sz w:val="28"/>
          <w:szCs w:val="28"/>
          <w:lang w:val="uk-UA"/>
        </w:rPr>
        <w:t xml:space="preserve"> можна зробити кілька ключових висновків. Готель має загальну позитивну оцінку, що свідчить про високий рівень задоволення гостей. Однак є деякі аспекти, які потребують покращення, оскільки створюють незручності для гостей. </w:t>
      </w:r>
    </w:p>
    <w:p w14:paraId="60347DB7" w14:textId="1848873A" w:rsidR="00D04233" w:rsidRPr="00330D86" w:rsidRDefault="00E33FE9" w:rsidP="00D04233">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Нами</w:t>
      </w:r>
      <w:r w:rsidR="00182F95" w:rsidRPr="00330D86">
        <w:rPr>
          <w:rFonts w:ascii="Times New Roman" w:hAnsi="Times New Roman" w:cs="Times New Roman"/>
          <w:sz w:val="28"/>
          <w:szCs w:val="28"/>
          <w:lang w:val="uk-UA"/>
        </w:rPr>
        <w:t xml:space="preserve"> систематиз</w:t>
      </w:r>
      <w:r w:rsidRPr="00330D86">
        <w:rPr>
          <w:rFonts w:ascii="Times New Roman" w:hAnsi="Times New Roman" w:cs="Times New Roman"/>
          <w:sz w:val="28"/>
          <w:szCs w:val="28"/>
          <w:lang w:val="uk-UA"/>
        </w:rPr>
        <w:t>овано</w:t>
      </w:r>
      <w:r w:rsidR="00182F95" w:rsidRPr="00330D86">
        <w:rPr>
          <w:rFonts w:ascii="Times New Roman" w:hAnsi="Times New Roman" w:cs="Times New Roman"/>
          <w:sz w:val="28"/>
          <w:szCs w:val="28"/>
          <w:lang w:val="uk-UA"/>
        </w:rPr>
        <w:t xml:space="preserve"> виявлені проблеми</w:t>
      </w:r>
      <w:r w:rsidR="00780AE0" w:rsidRPr="00330D86">
        <w:rPr>
          <w:rFonts w:ascii="Times New Roman" w:hAnsi="Times New Roman" w:cs="Times New Roman"/>
          <w:sz w:val="28"/>
          <w:szCs w:val="28"/>
          <w:lang w:val="uk-UA"/>
        </w:rPr>
        <w:t xml:space="preserve"> (матеріальні та нематеріальні)</w:t>
      </w:r>
      <w:r w:rsidR="00182F95" w:rsidRPr="00330D86">
        <w:rPr>
          <w:rFonts w:ascii="Times New Roman" w:hAnsi="Times New Roman" w:cs="Times New Roman"/>
          <w:sz w:val="28"/>
          <w:szCs w:val="28"/>
          <w:lang w:val="uk-UA"/>
        </w:rPr>
        <w:t>, пов'язані з якістю обслуговування гостей у готелі «</w:t>
      </w:r>
      <w:r w:rsidR="00965B98" w:rsidRPr="00330D86">
        <w:rPr>
          <w:rFonts w:ascii="Times New Roman" w:hAnsi="Times New Roman" w:cs="Times New Roman"/>
          <w:sz w:val="28"/>
          <w:szCs w:val="28"/>
          <w:lang w:val="uk-UA"/>
        </w:rPr>
        <w:t>Центральний». Перелік проблем: наявність неприємного запаху та плісняви  у ванній кімнаті, погана звукоізоляція номерів, поганий Wi-Fi, рівень знань співробітників у розрізі готельно-ресторанної справи та стандартів роботи, застарілі меблі в деяких ном</w:t>
      </w:r>
      <w:r w:rsidR="00D04233" w:rsidRPr="00330D86">
        <w:rPr>
          <w:rFonts w:ascii="Times New Roman" w:hAnsi="Times New Roman" w:cs="Times New Roman"/>
          <w:sz w:val="28"/>
          <w:szCs w:val="28"/>
          <w:lang w:val="uk-UA"/>
        </w:rPr>
        <w:t xml:space="preserve">ерах, невеликий вибір сніданків. Основними проблемами є шум і стан ванних кімнат, що вказує на необхідність поліпшення звукоізоляції та проведення ремонтних робіт. </w:t>
      </w:r>
    </w:p>
    <w:p w14:paraId="4A02F3BC" w14:textId="681BC040" w:rsidR="00105403" w:rsidRPr="00330D86" w:rsidRDefault="00D04233" w:rsidP="00D04233">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Хоча готель отримує високі оцінки за свою локацію та загальний комфорт, поліпшення цих деталей дозволить підвищити загальний рівень задоволення гостей. Адміністрації готелю необхідно провести ряд заходів, щоб удосконалити управління якістю обслуговування у готелі «Центральний».  </w:t>
      </w:r>
    </w:p>
    <w:p w14:paraId="7724EAF6" w14:textId="7FFA37B9" w:rsidR="00386766" w:rsidRPr="00330D86" w:rsidRDefault="00D04233" w:rsidP="0071115E">
      <w:pPr>
        <w:ind w:left="708"/>
        <w:jc w:val="center"/>
        <w:rPr>
          <w:rFonts w:ascii="Times New Roman" w:hAnsi="Times New Roman" w:cs="Times New Roman"/>
          <w:sz w:val="28"/>
          <w:szCs w:val="28"/>
          <w:lang w:val="uk-UA"/>
        </w:rPr>
      </w:pPr>
      <w:r w:rsidRPr="00330D86">
        <w:rPr>
          <w:rFonts w:ascii="Times New Roman" w:hAnsi="Times New Roman" w:cs="Times New Roman"/>
          <w:sz w:val="28"/>
          <w:szCs w:val="28"/>
          <w:lang w:val="uk-UA"/>
        </w:rPr>
        <w:br w:type="page"/>
      </w:r>
      <w:r w:rsidR="00386766" w:rsidRPr="00330D86">
        <w:rPr>
          <w:rFonts w:ascii="Times New Roman" w:hAnsi="Times New Roman" w:cs="Times New Roman"/>
          <w:b/>
          <w:sz w:val="28"/>
          <w:szCs w:val="28"/>
          <w:lang w:val="uk-UA"/>
        </w:rPr>
        <w:lastRenderedPageBreak/>
        <w:t>ВИСНОВКИ ТА РЕКОМЕНДАЦІЇ</w:t>
      </w:r>
    </w:p>
    <w:p w14:paraId="023233CE" w14:textId="77777777" w:rsidR="001C1EF4" w:rsidRPr="00330D86" w:rsidRDefault="001C1EF4" w:rsidP="001C1EF4">
      <w:pPr>
        <w:pStyle w:val="a3"/>
        <w:spacing w:after="0" w:line="240" w:lineRule="auto"/>
        <w:ind w:left="0" w:firstLine="709"/>
        <w:contextualSpacing w:val="0"/>
        <w:jc w:val="both"/>
        <w:rPr>
          <w:rFonts w:ascii="Times New Roman" w:hAnsi="Times New Roman" w:cs="Times New Roman"/>
          <w:b/>
          <w:sz w:val="28"/>
          <w:szCs w:val="28"/>
          <w:lang w:val="uk-UA"/>
        </w:rPr>
      </w:pPr>
    </w:p>
    <w:p w14:paraId="63FCFAF3" w14:textId="624C81B2" w:rsidR="009D744F" w:rsidRPr="00330D86" w:rsidRDefault="009D744F" w:rsidP="009D744F">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Згідно з результатами дослідження, можна зробити висновок, що сильна конкуренція на глобальному ринку змушує компанії постійно вдосконалювати якість своїх товарів і послуг. Впровадження ефективної системи управління якістю дозволяє оптимізувати внутрішні процеси підприємства, знижувати витрати, підвищувати прибутковість і зміцнювати імідж компанії, що сприяє залученню нових клієнтів і партнерів. Важливість високої якості обслуговування для успіху бізнесу, зокрема в готельній сфері, підтверджується роботами таких вчених, як Лаврова Л.М., Дмитрієва І.І., Чорнобай І.С. та Тимошенко В.П. Вони підкреслюють, що навіть при схожих цінах саме якість обслуговування може стати вирішальним фактором у виборі готелю. Як зазначають дослідники Сицко В.Є., Боженко Л.І., Шаповал М.І. та Койфман Ю.І., якість обслуговування є комплексним поняттям, що включає сукупність властивостей продукції, які забезпечують її здатність задовольняти потреби споживачів.</w:t>
      </w:r>
      <w:r w:rsidR="00DE6235" w:rsidRPr="00330D86">
        <w:rPr>
          <w:rFonts w:ascii="Times New Roman" w:hAnsi="Times New Roman" w:cs="Times New Roman"/>
          <w:sz w:val="28"/>
          <w:szCs w:val="28"/>
          <w:lang w:val="uk-UA"/>
        </w:rPr>
        <w:t xml:space="preserve"> </w:t>
      </w:r>
      <w:r w:rsidRPr="00330D86">
        <w:rPr>
          <w:rFonts w:ascii="Times New Roman" w:hAnsi="Times New Roman" w:cs="Times New Roman"/>
          <w:sz w:val="28"/>
          <w:szCs w:val="28"/>
          <w:lang w:val="uk-UA"/>
        </w:rPr>
        <w:t xml:space="preserve">Зокрема, в галузі готельного бізнесу якість обслуговування безпосередньо впливає на задоволеність гостей і їх лояльність. </w:t>
      </w:r>
    </w:p>
    <w:p w14:paraId="19C83CFC" w14:textId="6C144C77" w:rsidR="009D744F" w:rsidRPr="00330D86" w:rsidRDefault="009D744F" w:rsidP="00DE6235">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Аналіз підходів науковців до основи поняття якості обслуговування в готельному господарстві досить різний. Кожен з авторів фокусується на певних аспектах управління та організації процесів, які сприяють забезпеченню високої якості обслуговування в готельному бізнесі. Прахалад К.К. наголошує на ефективності управління, вказуючи на важливість організації та координації всіх процесів. Соловйова В.Г. пропонує розглядати систему управління як основний чинник забезпечення якості обслуговування. Кардаш В.Я. та Павленко І.А. наголошують на багатогранності процесу, визначаючи, що успішне обслуговування залежить від численних аспектів, які взаємодіють між собою для створення позитивного досвіду для гостей. Усі запропоновані підходи взаємопов’язані і підкреслюють важливість системного та комплексного підходу до управління якістю обслуговування. Вони демонструють, що ефективне управління, стабільність процесів, інтеграція різних аспектів обслуговування та чітке дотримання стандартів є основою для створення високоякісного сервісу та пі</w:t>
      </w:r>
      <w:r w:rsidR="00DE6235" w:rsidRPr="00330D86">
        <w:rPr>
          <w:rFonts w:ascii="Times New Roman" w:hAnsi="Times New Roman" w:cs="Times New Roman"/>
          <w:sz w:val="28"/>
          <w:szCs w:val="28"/>
          <w:lang w:val="uk-UA"/>
        </w:rPr>
        <w:t>двищення задоволеності клієнтів</w:t>
      </w:r>
      <w:r w:rsidRPr="00330D86">
        <w:rPr>
          <w:rFonts w:ascii="Times New Roman" w:hAnsi="Times New Roman" w:cs="Times New Roman"/>
          <w:sz w:val="28"/>
          <w:szCs w:val="28"/>
          <w:lang w:val="uk-UA"/>
        </w:rPr>
        <w:t xml:space="preserve">. </w:t>
      </w:r>
    </w:p>
    <w:p w14:paraId="31D851B6" w14:textId="46E4D16B" w:rsidR="009D744F" w:rsidRPr="00330D86" w:rsidRDefault="009D744F" w:rsidP="009D744F">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Порівняння наукових методів трактування поняття системи управління якістю свідчить про різноманіття підходів до визначення цієї важливої концепції. Всі автори, незважаючи на різні акценти, визнають важливість системи управління якістю для забезпечення стабільного розвитку підприємства.</w:t>
      </w:r>
      <w:r w:rsidR="00DE6235" w:rsidRPr="00330D86">
        <w:rPr>
          <w:rFonts w:ascii="Times New Roman" w:hAnsi="Times New Roman" w:cs="Times New Roman"/>
          <w:sz w:val="28"/>
          <w:szCs w:val="28"/>
          <w:lang w:val="uk-UA"/>
        </w:rPr>
        <w:t xml:space="preserve"> Автори</w:t>
      </w:r>
      <w:r w:rsidRPr="00330D86">
        <w:rPr>
          <w:rFonts w:ascii="Times New Roman" w:hAnsi="Times New Roman" w:cs="Times New Roman"/>
          <w:sz w:val="28"/>
          <w:szCs w:val="28"/>
          <w:lang w:val="uk-UA"/>
        </w:rPr>
        <w:t xml:space="preserve"> підкреслюють, що система управління якістю є сукупністю бізнес-процесів, орієнтованих на постійне задоволення потреб клієнтів і підвищення їх задоволеності. </w:t>
      </w:r>
    </w:p>
    <w:p w14:paraId="52C37581" w14:textId="77777777" w:rsidR="009D744F" w:rsidRPr="00330D86" w:rsidRDefault="009D744F" w:rsidP="009D744F">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У міжнародній практиці виокремлюють два основні підходи до оцінки якості обслуговування гостей. Перший підхід полягає в оцінці корисних властивостей і характеристик процесу надання послуг, тоді як другий акцентує увагу на виявленні дефектів у процесі обслуговування, адже їх відсутність є основним шляхом до досягнення високої якості.</w:t>
      </w:r>
    </w:p>
    <w:p w14:paraId="2F7FAD28" w14:textId="0F697519" w:rsidR="009D744F" w:rsidRPr="00330D86" w:rsidRDefault="009D744F" w:rsidP="009D744F">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lastRenderedPageBreak/>
        <w:t xml:space="preserve">Круковська О.В. в своєму дослідженні пропонує розділити методи оцінки якості обслуговування на два основні блоки. Перший блок включає методи, що оцінюють якість з боку готельно-ресторанного підприємства, а другий — методи, що базуються на сприйнятті клієнтів. </w:t>
      </w:r>
      <w:r w:rsidR="00DE6235" w:rsidRPr="00330D86">
        <w:rPr>
          <w:rFonts w:ascii="Times New Roman" w:hAnsi="Times New Roman" w:cs="Times New Roman"/>
          <w:sz w:val="28"/>
          <w:szCs w:val="28"/>
          <w:lang w:val="uk-UA"/>
        </w:rPr>
        <w:t xml:space="preserve">Автор Круковська О.В. пропонує використовувати </w:t>
      </w:r>
      <w:r w:rsidRPr="00330D86">
        <w:rPr>
          <w:rFonts w:ascii="Times New Roman" w:hAnsi="Times New Roman" w:cs="Times New Roman"/>
          <w:sz w:val="28"/>
          <w:szCs w:val="28"/>
          <w:lang w:val="uk-UA"/>
        </w:rPr>
        <w:t>маркетингові інструменти, зокрема анкетування, оп</w:t>
      </w:r>
      <w:r w:rsidR="00DE6235" w:rsidRPr="00330D86">
        <w:rPr>
          <w:rFonts w:ascii="Times New Roman" w:hAnsi="Times New Roman" w:cs="Times New Roman"/>
          <w:sz w:val="28"/>
          <w:szCs w:val="28"/>
          <w:lang w:val="uk-UA"/>
        </w:rPr>
        <w:t xml:space="preserve">итування, метод «таємний гість», </w:t>
      </w:r>
      <w:r w:rsidRPr="00330D86">
        <w:rPr>
          <w:rFonts w:ascii="Times New Roman" w:hAnsi="Times New Roman" w:cs="Times New Roman"/>
          <w:sz w:val="28"/>
          <w:szCs w:val="28"/>
          <w:lang w:val="uk-UA"/>
        </w:rPr>
        <w:t>холодні дзвінки</w:t>
      </w:r>
      <w:r w:rsidR="00DE6235" w:rsidRPr="00330D86">
        <w:rPr>
          <w:rFonts w:ascii="Times New Roman" w:hAnsi="Times New Roman" w:cs="Times New Roman"/>
          <w:sz w:val="28"/>
          <w:szCs w:val="28"/>
          <w:lang w:val="uk-UA"/>
        </w:rPr>
        <w:t>,</w:t>
      </w:r>
      <w:r w:rsidRPr="00330D86">
        <w:rPr>
          <w:rFonts w:ascii="Times New Roman" w:hAnsi="Times New Roman" w:cs="Times New Roman"/>
          <w:sz w:val="28"/>
          <w:szCs w:val="28"/>
          <w:lang w:val="uk-UA"/>
        </w:rPr>
        <w:t xml:space="preserve"> метод SERVQUAL для оцінки якості обслуговування. </w:t>
      </w:r>
      <w:r w:rsidR="00DE6235" w:rsidRPr="00330D86">
        <w:rPr>
          <w:rFonts w:ascii="Times New Roman" w:hAnsi="Times New Roman" w:cs="Times New Roman"/>
          <w:sz w:val="28"/>
          <w:szCs w:val="28"/>
          <w:lang w:val="uk-UA"/>
        </w:rPr>
        <w:t>Останній</w:t>
      </w:r>
      <w:r w:rsidRPr="00330D86">
        <w:rPr>
          <w:rFonts w:ascii="Times New Roman" w:hAnsi="Times New Roman" w:cs="Times New Roman"/>
          <w:sz w:val="28"/>
          <w:szCs w:val="28"/>
          <w:lang w:val="uk-UA"/>
        </w:rPr>
        <w:t xml:space="preserve"> метод оцінює різницю між очікуваннями клієнтів і фактичним рівнем обслуговування, що дає змогу підприємствам оцінити, наскільки їх послуги відповідають потребам клієнтів. Наступним досліджуваним методом аналізу управління якістю є метод Total Quality Management (TQM). Це комплексний підхід до управління організацією, що фокусується на постійному вдосконаленні всіх процесів, продукції та послуг, які надаються організацією. </w:t>
      </w:r>
    </w:p>
    <w:p w14:paraId="5BBF54EB" w14:textId="77777777" w:rsidR="009D744F" w:rsidRPr="00330D86" w:rsidRDefault="009D744F" w:rsidP="009D744F">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На основі отриманих даних нами було складено методику аналізу системи удосконалення управління якістю обслуговування на готельно-ресторанному підприємстві. Вона складається з наступних, послідовних етапів: загальної характеристики СУУЯО на готельно-ресторанному підприємстві, аналізу дотримання стандартів обслуговування, аналізу матеріально-технічної бази, детального аналізу відгуків гостей у відкритих джерелах, проведення коротких опитувань для постійних гостей та опитування на основі SERVQUAL для тих, хто приїхав вперше, проведення таємного дзвінка та візиту таємного гостя, аналізу роботи співробітників всіх служб та розробки рекомендації для удостконалення управління якістю обслуговування на готельно-ресторанному підприємстві. </w:t>
      </w:r>
    </w:p>
    <w:p w14:paraId="5629A338" w14:textId="77777777" w:rsidR="009D744F" w:rsidRPr="00330D86" w:rsidRDefault="009D744F" w:rsidP="009D744F">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Готель "Центральний", який має 3 зірки, пропонує своїм гостям комфорт та доступні ціни в Кривому Розі. Готельний комплекс оснащений необхідними послугами, такими як Wi-Fi, ресторан, СПА-зона, послуги пральні, конференц-сервіс, казино, а також забезпечує зручний доступ до транспорту. Проте в останні роки готель стикається зі зниженням кількості гостей та доходів, що пов'язано з економічною ситуацією та зовнішньоекономічними факторами.</w:t>
      </w:r>
    </w:p>
    <w:p w14:paraId="1667921C" w14:textId="77777777" w:rsidR="009D744F" w:rsidRPr="00330D86" w:rsidRDefault="009D744F" w:rsidP="009D744F">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За даними таблиці 2.1, номерний фонд та місткість готелю залишаються стабільними протягом трьох років. Проте кількість осіб, що перебували в готелі, зменшилась на 35% у порівнянні з 2021 роком, що свідчить про падіння попиту на послуги. Зниження кількості ночівель осіб на 16% підтверджує цю тенденцію. У відповідь на зменшення попиту готель скоротив витрати, зокрема зменшила кількість персоналу на 13%, що є логічним кроком для оптимізації витрат в умовах знижених доходів.</w:t>
      </w:r>
    </w:p>
    <w:p w14:paraId="249390FC" w14:textId="77777777" w:rsidR="000E2CC0" w:rsidRPr="00330D86" w:rsidRDefault="009D744F" w:rsidP="000E2CC0">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Тривалість перебування гостей зменшилась з 3 до 2 днів, що може свідчити про зміни в поведінці клієнтів та їхні коротші поїздки. </w:t>
      </w:r>
      <w:r w:rsidR="000E2CC0" w:rsidRPr="00330D86">
        <w:rPr>
          <w:rFonts w:ascii="Times New Roman" w:hAnsi="Times New Roman" w:cs="Times New Roman"/>
          <w:sz w:val="28"/>
          <w:szCs w:val="28"/>
          <w:lang w:val="uk-UA"/>
        </w:rPr>
        <w:t>Надходження від реалізації знизились на 18% через зменшення кількості гостей і ночівель, що вплинуло на дохід від готельних послуг. Витрати зменшились на 8%, а прибуток — на 36%. Зниження середньорічної вартості основних засобів вказує на їх амортизацію та зменшення вартості активів. Чисельність персоналу скоротилась на 13%, що є логічним кроком у відповідь на зниження кількості гостей. Рентабельність знизилась майже на 22%, що відображає погіршення фінансових результатів.</w:t>
      </w:r>
    </w:p>
    <w:p w14:paraId="75281347" w14:textId="73953BBA" w:rsidR="000E2CC0" w:rsidRPr="00330D86" w:rsidRDefault="009D744F" w:rsidP="009D744F">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lastRenderedPageBreak/>
        <w:t xml:space="preserve">Матеріально-технічна база готелю «Центральний» є </w:t>
      </w:r>
      <w:r w:rsidR="000E2CC0" w:rsidRPr="00330D86">
        <w:rPr>
          <w:rFonts w:ascii="Times New Roman" w:hAnsi="Times New Roman" w:cs="Times New Roman"/>
          <w:sz w:val="28"/>
          <w:szCs w:val="28"/>
          <w:lang w:val="uk-UA"/>
        </w:rPr>
        <w:t xml:space="preserve">наступним </w:t>
      </w:r>
      <w:r w:rsidRPr="00330D86">
        <w:rPr>
          <w:rFonts w:ascii="Times New Roman" w:hAnsi="Times New Roman" w:cs="Times New Roman"/>
          <w:sz w:val="28"/>
          <w:szCs w:val="28"/>
          <w:lang w:val="uk-UA"/>
        </w:rPr>
        <w:t xml:space="preserve">важливим фактором для забезпечення високої якості обслуговування та підвищення конкурентоспроможності на ринку гостинності. </w:t>
      </w:r>
      <w:r w:rsidR="00B6604B">
        <w:rPr>
          <w:rFonts w:ascii="Times New Roman" w:hAnsi="Times New Roman" w:cs="Times New Roman"/>
          <w:sz w:val="28"/>
          <w:szCs w:val="28"/>
          <w:lang w:val="uk-UA"/>
        </w:rPr>
        <w:t>Проведений аналіз засвідчив, що г</w:t>
      </w:r>
      <w:r w:rsidRPr="00330D86">
        <w:rPr>
          <w:rFonts w:ascii="Times New Roman" w:hAnsi="Times New Roman" w:cs="Times New Roman"/>
          <w:sz w:val="28"/>
          <w:szCs w:val="28"/>
          <w:lang w:val="uk-UA"/>
        </w:rPr>
        <w:t xml:space="preserve">отель має добре організовану інфраструктуру з номерним фондом, що складається з 54 номерів різних категорій, а також надає широкий спектр додаткових послуг, таких як ресторан, </w:t>
      </w:r>
      <w:r w:rsidR="000E2CC0" w:rsidRPr="00330D86">
        <w:rPr>
          <w:rFonts w:ascii="Times New Roman" w:hAnsi="Times New Roman" w:cs="Times New Roman"/>
          <w:sz w:val="28"/>
          <w:szCs w:val="28"/>
          <w:lang w:val="uk-UA"/>
        </w:rPr>
        <w:t>сауна</w:t>
      </w:r>
      <w:r w:rsidRPr="00330D86">
        <w:rPr>
          <w:rFonts w:ascii="Times New Roman" w:hAnsi="Times New Roman" w:cs="Times New Roman"/>
          <w:sz w:val="28"/>
          <w:szCs w:val="28"/>
          <w:lang w:val="uk-UA"/>
        </w:rPr>
        <w:t xml:space="preserve">, конференц-сервіс та парковка. Це дозволяє готелю задовольняти різноманітні потреби гостей і створює комфортні умови для відпочинку та бізнес-зустрічей. </w:t>
      </w:r>
    </w:p>
    <w:p w14:paraId="31CFE91C" w14:textId="46DEAF02" w:rsidR="000E2CC0" w:rsidRPr="00330D86" w:rsidRDefault="000E2CC0" w:rsidP="000E2CC0">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Стандарти, що регулюють діяльність готелів, є важливим інструментом для забезпечення високого рівня якості обслуговування, комфорту та безпеки гостей. У випадку готелю «Центральний», більшість вимог стандарту ДСТУ 4269:2003 «Класифікація готелів» для готелів з трьома зірками виконуються повністю, хоча є певні недоліки у забезпеченні аварійного енергопостачання та наявності меблів у номерах.</w:t>
      </w:r>
    </w:p>
    <w:p w14:paraId="2ED59FA7" w14:textId="7A2F286C" w:rsidR="009D744F" w:rsidRPr="00330D86" w:rsidRDefault="009D744F" w:rsidP="009D744F">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Готель «Центральний» займає середню позицію на ринку</w:t>
      </w:r>
      <w:r w:rsidR="000E2CC0" w:rsidRPr="00330D86">
        <w:rPr>
          <w:rFonts w:ascii="Times New Roman" w:hAnsi="Times New Roman" w:cs="Times New Roman"/>
          <w:sz w:val="28"/>
          <w:szCs w:val="28"/>
          <w:lang w:val="uk-UA"/>
        </w:rPr>
        <w:t xml:space="preserve"> в м. Кривий Ріг</w:t>
      </w:r>
      <w:r w:rsidRPr="00330D86">
        <w:rPr>
          <w:rFonts w:ascii="Times New Roman" w:hAnsi="Times New Roman" w:cs="Times New Roman"/>
          <w:sz w:val="28"/>
          <w:szCs w:val="28"/>
          <w:lang w:val="uk-UA"/>
        </w:rPr>
        <w:t xml:space="preserve"> за якістю обслуговування та відгуками користувачів. </w:t>
      </w:r>
      <w:r w:rsidR="000E2CC0" w:rsidRPr="00330D86">
        <w:rPr>
          <w:rFonts w:ascii="Times New Roman" w:hAnsi="Times New Roman" w:cs="Times New Roman"/>
          <w:sz w:val="28"/>
          <w:szCs w:val="28"/>
          <w:lang w:val="uk-UA"/>
        </w:rPr>
        <w:t xml:space="preserve">Загалом, він </w:t>
      </w:r>
      <w:r w:rsidRPr="00330D86">
        <w:rPr>
          <w:rFonts w:ascii="Times New Roman" w:hAnsi="Times New Roman" w:cs="Times New Roman"/>
          <w:sz w:val="28"/>
          <w:szCs w:val="28"/>
          <w:lang w:val="uk-UA"/>
        </w:rPr>
        <w:t xml:space="preserve">має хороший потенціал для подальшого розвитку, однак йому слід зосередитись на вдосконаленні </w:t>
      </w:r>
      <w:r w:rsidR="000E2CC0" w:rsidRPr="00330D86">
        <w:rPr>
          <w:rFonts w:ascii="Times New Roman" w:hAnsi="Times New Roman" w:cs="Times New Roman"/>
          <w:sz w:val="28"/>
          <w:szCs w:val="28"/>
          <w:lang w:val="uk-UA"/>
        </w:rPr>
        <w:t>певних проблем.</w:t>
      </w:r>
    </w:p>
    <w:p w14:paraId="4DDF20B9" w14:textId="252C6D4C" w:rsidR="000E2CC0" w:rsidRPr="00330D86" w:rsidRDefault="000E2CC0" w:rsidP="000E2CC0">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Наступним етапом </w:t>
      </w:r>
      <w:r w:rsidR="00B6604B">
        <w:rPr>
          <w:rFonts w:ascii="Times New Roman" w:hAnsi="Times New Roman" w:cs="Times New Roman"/>
          <w:sz w:val="28"/>
          <w:szCs w:val="28"/>
        </w:rPr>
        <w:t xml:space="preserve"> було проведено</w:t>
      </w:r>
      <w:r w:rsidRPr="00330D86">
        <w:rPr>
          <w:rFonts w:ascii="Times New Roman" w:hAnsi="Times New Roman" w:cs="Times New Roman"/>
          <w:sz w:val="28"/>
          <w:szCs w:val="28"/>
          <w:lang w:val="uk-UA"/>
        </w:rPr>
        <w:t xml:space="preserve"> а</w:t>
      </w:r>
      <w:r w:rsidR="009D744F" w:rsidRPr="00330D86">
        <w:rPr>
          <w:rFonts w:ascii="Times New Roman" w:hAnsi="Times New Roman" w:cs="Times New Roman"/>
          <w:sz w:val="28"/>
          <w:szCs w:val="28"/>
          <w:lang w:val="uk-UA"/>
        </w:rPr>
        <w:t>наліз відгуків гостей на платформах, таких як booking.com та Google</w:t>
      </w:r>
      <w:r w:rsidRPr="00330D86">
        <w:rPr>
          <w:rFonts w:ascii="Times New Roman" w:hAnsi="Times New Roman" w:cs="Times New Roman"/>
          <w:sz w:val="28"/>
          <w:szCs w:val="28"/>
          <w:lang w:val="uk-UA"/>
        </w:rPr>
        <w:t xml:space="preserve">. Готель «Центральний» демонструє в цілому позитивні результати за оцінками гостей. Загальна оцінка готелю на платформі booking.com становить 8,5 з 10, що свідчить про високий рівень задоволення від перебування в готелі. Зокрема, високі оцінки отримали персонал (9,1), зручності (8,5), чистота (8,8) та комфорт (8,6). Однак </w:t>
      </w:r>
      <w:r w:rsidR="00325184">
        <w:rPr>
          <w:rFonts w:ascii="Times New Roman" w:hAnsi="Times New Roman" w:cs="Times New Roman"/>
          <w:sz w:val="28"/>
          <w:szCs w:val="28"/>
          <w:lang w:val="uk-UA"/>
        </w:rPr>
        <w:t>виявлено</w:t>
      </w:r>
      <w:r w:rsidRPr="00330D86">
        <w:rPr>
          <w:rFonts w:ascii="Times New Roman" w:hAnsi="Times New Roman" w:cs="Times New Roman"/>
          <w:sz w:val="28"/>
          <w:szCs w:val="28"/>
          <w:lang w:val="uk-UA"/>
        </w:rPr>
        <w:t xml:space="preserve"> кілька </w:t>
      </w:r>
      <w:r w:rsidR="00325184">
        <w:rPr>
          <w:rFonts w:ascii="Times New Roman" w:hAnsi="Times New Roman" w:cs="Times New Roman"/>
          <w:sz w:val="28"/>
          <w:szCs w:val="28"/>
          <w:lang w:val="uk-UA"/>
        </w:rPr>
        <w:t xml:space="preserve">проблемних </w:t>
      </w:r>
      <w:r w:rsidRPr="00330D86">
        <w:rPr>
          <w:rFonts w:ascii="Times New Roman" w:hAnsi="Times New Roman" w:cs="Times New Roman"/>
          <w:sz w:val="28"/>
          <w:szCs w:val="28"/>
          <w:lang w:val="uk-UA"/>
        </w:rPr>
        <w:t>аспектів, на які слід звернути увагу. Наприклад, найнижчу оцінку отримав Wi-Fi.  На основі відгуків booking.com  нами було складено  діаграму Парето. Згідно з нею, найбільш важливими проблемами є гучність в номерах та умови в ванних кімнатах, що вимагає негайного вирішення керівництвом готелю для покращення загального рівня обслуговування. Крім того, готелю слід звернути увагу на зниження рівня незадоволення щодо парковки, оскільки саме ці фактори мають найбільший вплив на загальну оцінку.</w:t>
      </w:r>
    </w:p>
    <w:p w14:paraId="0F051E89" w14:textId="3469C990" w:rsidR="000E2CC0" w:rsidRPr="00330D86" w:rsidRDefault="000E2CC0" w:rsidP="000E2CC0">
      <w:pPr>
        <w:tabs>
          <w:tab w:val="left" w:pos="9072"/>
        </w:tabs>
        <w:spacing w:after="0" w:line="240" w:lineRule="auto"/>
        <w:ind w:firstLine="709"/>
        <w:jc w:val="both"/>
        <w:rPr>
          <w:lang w:val="uk-UA"/>
        </w:rPr>
      </w:pPr>
      <w:r w:rsidRPr="00330D86">
        <w:rPr>
          <w:rFonts w:ascii="Times New Roman" w:hAnsi="Times New Roman" w:cs="Times New Roman"/>
          <w:sz w:val="28"/>
          <w:szCs w:val="28"/>
          <w:lang w:val="uk-UA"/>
        </w:rPr>
        <w:t>При порівнянні з даними з Google, середня оцінка готелю складає 4,2 з 5, що є хорошим результатом для готелю, розташованого в індустріальному місті, де туризм не є головною галуззю. Однак виявлено, що готель не відповідає на відгуки гостей, що може свідчити про відсутність належного аналізу зворотного зв'язку і проігноровані можливості для покращення</w:t>
      </w:r>
      <w:r w:rsidR="00325184">
        <w:rPr>
          <w:rFonts w:ascii="Times New Roman" w:hAnsi="Times New Roman" w:cs="Times New Roman"/>
          <w:sz w:val="28"/>
          <w:szCs w:val="28"/>
          <w:lang w:val="uk-UA"/>
        </w:rPr>
        <w:t>.</w:t>
      </w:r>
    </w:p>
    <w:p w14:paraId="07A64BB0" w14:textId="1AA12343" w:rsidR="009D744F" w:rsidRPr="00330D86" w:rsidRDefault="00325184" w:rsidP="000E2CC0">
      <w:pPr>
        <w:tabs>
          <w:tab w:val="left" w:pos="9072"/>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 метою оцінки задоволеності гостей якістю обслуговування</w:t>
      </w:r>
      <w:r w:rsidR="000E2CC0" w:rsidRPr="00330D86">
        <w:rPr>
          <w:rFonts w:ascii="Times New Roman" w:hAnsi="Times New Roman" w:cs="Times New Roman"/>
          <w:sz w:val="28"/>
          <w:szCs w:val="28"/>
          <w:lang w:val="uk-UA"/>
        </w:rPr>
        <w:t xml:space="preserve"> було проведено опитування гостей. </w:t>
      </w:r>
      <w:r w:rsidR="009D744F" w:rsidRPr="00330D86">
        <w:rPr>
          <w:rFonts w:ascii="Times New Roman" w:hAnsi="Times New Roman" w:cs="Times New Roman"/>
          <w:sz w:val="28"/>
          <w:szCs w:val="28"/>
          <w:lang w:val="uk-UA"/>
        </w:rPr>
        <w:t>Згідно з результатами опитувань, готель має деякі слабкі сторони, зокрема в аспектах чистоти, комфорту та якості харчування. Оцінка швидкості обслуговування та наявності додаткових послуг, таких як сауна, демонструє хорошу ефективність. Однак важливим є той факт, що готель не активно реагує на відгуки гостей, що є потенційною сферою для покращення, зокрема для зміцнення взаємодії з клієнтами.</w:t>
      </w:r>
    </w:p>
    <w:p w14:paraId="523C12DC" w14:textId="14FDFEE6" w:rsidR="00651674" w:rsidRPr="00330D86" w:rsidRDefault="00325184" w:rsidP="00651674">
      <w:pPr>
        <w:tabs>
          <w:tab w:val="left" w:pos="9072"/>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Наступним</w:t>
      </w:r>
      <w:r w:rsidR="00651674" w:rsidRPr="00330D86">
        <w:rPr>
          <w:rFonts w:ascii="Times New Roman" w:hAnsi="Times New Roman" w:cs="Times New Roman"/>
          <w:sz w:val="28"/>
          <w:szCs w:val="28"/>
          <w:lang w:val="uk-UA"/>
        </w:rPr>
        <w:t xml:space="preserve"> етапом методики </w:t>
      </w:r>
      <w:r>
        <w:rPr>
          <w:rFonts w:ascii="Times New Roman" w:hAnsi="Times New Roman" w:cs="Times New Roman"/>
          <w:sz w:val="28"/>
          <w:szCs w:val="28"/>
          <w:lang w:val="uk-UA"/>
        </w:rPr>
        <w:t>аналізу</w:t>
      </w:r>
      <w:r w:rsidR="00651674" w:rsidRPr="00330D86">
        <w:rPr>
          <w:rFonts w:ascii="Times New Roman" w:hAnsi="Times New Roman" w:cs="Times New Roman"/>
          <w:sz w:val="28"/>
          <w:szCs w:val="28"/>
          <w:lang w:val="uk-UA"/>
        </w:rPr>
        <w:t xml:space="preserve"> управління якістю обслуговування є холодні дзвінки та візит таємного гостя. Аналіз результатів «таємного дзвінка», проведеного у вересні 2024 року, показав, що з 15 пунктів чек-листа 11 були виконані правильно, що дає загальну оцінку 78,57%. Найбільше зауважень викликали недотримання вимог щодо уточнення наявності дітей або домашніх тварин та ненадання інформації про роботу сауни. Оскільки нормальним результатом вважається оцінка від 80%, це свідчить про певні недоліки, які потребують виправлення. Однак, загальний звіт готелю по всіх службах показав досить хороші результати, зокрема в службі ресторанного сервісу та хаускіпінгу, де оцінки становлять 92,3% та 88,9% відповідно. Попри високі загальні оцінки, були виявлені певні проблеми, які потребують вдосконалення. Це включає недостатнє освітлення на рецепції, відсутність уваги до задоволення гостей під час виселення, а також недотримання стандартів сервісу у ресторані.</w:t>
      </w:r>
    </w:p>
    <w:p w14:paraId="11B24A06" w14:textId="51B4B421" w:rsidR="009D744F" w:rsidRPr="00840C52" w:rsidRDefault="00840C52" w:rsidP="00651674">
      <w:pPr>
        <w:tabs>
          <w:tab w:val="left" w:pos="9072"/>
        </w:tabs>
        <w:spacing w:after="0" w:line="240" w:lineRule="auto"/>
        <w:ind w:firstLine="709"/>
        <w:jc w:val="both"/>
        <w:rPr>
          <w:rFonts w:ascii="Times New Roman" w:hAnsi="Times New Roman" w:cs="Times New Roman"/>
          <w:sz w:val="28"/>
          <w:szCs w:val="28"/>
          <w:lang w:val="uk-UA"/>
        </w:rPr>
      </w:pPr>
      <w:r w:rsidRPr="00840C52">
        <w:rPr>
          <w:rFonts w:ascii="Times New Roman" w:hAnsi="Times New Roman" w:cs="Times New Roman"/>
          <w:sz w:val="28"/>
          <w:szCs w:val="28"/>
          <w:lang w:val="uk-UA"/>
        </w:rPr>
        <w:t>Для вирішення виявлених проблем з метою</w:t>
      </w:r>
      <w:r w:rsidR="009D744F" w:rsidRPr="00840C52">
        <w:rPr>
          <w:rFonts w:ascii="Times New Roman" w:hAnsi="Times New Roman" w:cs="Times New Roman"/>
          <w:sz w:val="28"/>
          <w:szCs w:val="28"/>
          <w:lang w:val="uk-UA"/>
        </w:rPr>
        <w:t xml:space="preserve"> удосконалення управління якості обслуговування пропону</w:t>
      </w:r>
      <w:r w:rsidR="00E271EC">
        <w:rPr>
          <w:rFonts w:ascii="Times New Roman" w:hAnsi="Times New Roman" w:cs="Times New Roman"/>
          <w:sz w:val="28"/>
          <w:szCs w:val="28"/>
          <w:lang w:val="uk-UA"/>
        </w:rPr>
        <w:t>є</w:t>
      </w:r>
      <w:r w:rsidRPr="00840C52">
        <w:rPr>
          <w:rFonts w:ascii="Times New Roman" w:hAnsi="Times New Roman" w:cs="Times New Roman"/>
          <w:sz w:val="28"/>
          <w:szCs w:val="28"/>
          <w:lang w:val="uk-UA"/>
        </w:rPr>
        <w:t>ться</w:t>
      </w:r>
      <w:r w:rsidR="009D744F" w:rsidRPr="00840C52">
        <w:rPr>
          <w:rFonts w:ascii="Times New Roman" w:hAnsi="Times New Roman" w:cs="Times New Roman"/>
          <w:sz w:val="28"/>
          <w:szCs w:val="28"/>
          <w:lang w:val="uk-UA"/>
        </w:rPr>
        <w:t xml:space="preserve"> впровадити чіткі та структуровані стандартів готелі. Керівництву буде зручніше проводити внутрішній аудит, маючи чітко побудовані вимоги. </w:t>
      </w:r>
    </w:p>
    <w:p w14:paraId="7FCE8CA9" w14:textId="6BFA4687" w:rsidR="009D744F" w:rsidRPr="00330D86" w:rsidRDefault="00840C52" w:rsidP="009D744F">
      <w:pPr>
        <w:tabs>
          <w:tab w:val="left" w:pos="9072"/>
        </w:tabs>
        <w:spacing w:after="0" w:line="240" w:lineRule="auto"/>
        <w:ind w:firstLine="709"/>
        <w:jc w:val="both"/>
        <w:rPr>
          <w:rFonts w:ascii="Times New Roman" w:hAnsi="Times New Roman" w:cs="Times New Roman"/>
          <w:sz w:val="28"/>
          <w:szCs w:val="28"/>
          <w:lang w:val="uk-UA"/>
        </w:rPr>
      </w:pPr>
      <w:r w:rsidRPr="00840C52">
        <w:rPr>
          <w:rFonts w:ascii="Times New Roman" w:hAnsi="Times New Roman" w:cs="Times New Roman"/>
          <w:sz w:val="28"/>
          <w:szCs w:val="28"/>
          <w:lang w:val="uk-UA"/>
        </w:rPr>
        <w:t>Щодо вирішення виявлених проблем, в першу чергу н</w:t>
      </w:r>
      <w:r w:rsidR="009D744F" w:rsidRPr="00840C52">
        <w:rPr>
          <w:rFonts w:ascii="Times New Roman" w:hAnsi="Times New Roman" w:cs="Times New Roman"/>
          <w:sz w:val="28"/>
          <w:szCs w:val="28"/>
          <w:lang w:val="uk-UA"/>
        </w:rPr>
        <w:t>еобхідно звернути увагу на неприємний</w:t>
      </w:r>
      <w:r w:rsidR="009D744F" w:rsidRPr="00330D86">
        <w:rPr>
          <w:rFonts w:ascii="Times New Roman" w:hAnsi="Times New Roman" w:cs="Times New Roman"/>
          <w:sz w:val="28"/>
          <w:szCs w:val="28"/>
          <w:lang w:val="uk-UA"/>
        </w:rPr>
        <w:t xml:space="preserve"> запах у ванній кімнаті та плісняву. Така проблема існує в 14 номерах  «Стандарт «Twin»  та 6 номерах</w:t>
      </w:r>
      <w:r w:rsidR="00651674" w:rsidRPr="00330D86">
        <w:rPr>
          <w:rFonts w:ascii="Times New Roman" w:hAnsi="Times New Roman" w:cs="Times New Roman"/>
          <w:sz w:val="28"/>
          <w:szCs w:val="28"/>
          <w:lang w:val="uk-UA"/>
        </w:rPr>
        <w:t xml:space="preserve"> </w:t>
      </w:r>
      <w:r w:rsidR="009D744F" w:rsidRPr="00330D86">
        <w:rPr>
          <w:rFonts w:ascii="Times New Roman" w:hAnsi="Times New Roman" w:cs="Times New Roman"/>
          <w:sz w:val="28"/>
          <w:szCs w:val="28"/>
          <w:lang w:val="uk-UA"/>
        </w:rPr>
        <w:t xml:space="preserve">«Стандарт 3-х місний». </w:t>
      </w:r>
      <w:r w:rsidR="000E2CC0" w:rsidRPr="00330D86">
        <w:rPr>
          <w:rFonts w:ascii="Times New Roman" w:hAnsi="Times New Roman" w:cs="Times New Roman"/>
          <w:sz w:val="28"/>
          <w:szCs w:val="28"/>
          <w:lang w:val="uk-UA"/>
        </w:rPr>
        <w:t>Для усунення цього недоліку</w:t>
      </w:r>
      <w:r w:rsidR="009D744F" w:rsidRPr="00330D86">
        <w:rPr>
          <w:rFonts w:ascii="Times New Roman" w:hAnsi="Times New Roman" w:cs="Times New Roman"/>
          <w:sz w:val="28"/>
          <w:szCs w:val="28"/>
          <w:lang w:val="uk-UA"/>
        </w:rPr>
        <w:t xml:space="preserve"> необхідно провести заміну сантехнічного обладнання, а саме труб. Натомість менш коштовним варіантом є перевірка вентиляційних шляхів. Це допоможе також уникнути проблем з розвитком грибка. З </w:t>
      </w:r>
      <w:r w:rsidR="000E2CC0" w:rsidRPr="00330D86">
        <w:rPr>
          <w:rFonts w:ascii="Times New Roman" w:hAnsi="Times New Roman" w:cs="Times New Roman"/>
          <w:sz w:val="28"/>
          <w:szCs w:val="28"/>
          <w:lang w:val="uk-UA"/>
        </w:rPr>
        <w:t>відкритих</w:t>
      </w:r>
      <w:r w:rsidR="009D744F" w:rsidRPr="00330D86">
        <w:rPr>
          <w:rFonts w:ascii="Times New Roman" w:hAnsi="Times New Roman" w:cs="Times New Roman"/>
          <w:sz w:val="28"/>
          <w:szCs w:val="28"/>
          <w:lang w:val="uk-UA"/>
        </w:rPr>
        <w:t xml:space="preserve"> джерел, орієнтовна вартість 1 труби  каналізаційної 3.2 мм 110х1000 мм становить орієнтовно 425 грн. Вартість 1 труби водостічної довжиною 3 метри орієнтовно 315 грн. Комплектуючі до труб коштують орієнтовно 50 грн за 1 штуку. Діагностика вентиляції та обстеження димоходів коштують в середньому орієнтовно від 3500 грн. </w:t>
      </w:r>
    </w:p>
    <w:p w14:paraId="31F73059" w14:textId="77777777" w:rsidR="009D744F" w:rsidRPr="00330D86" w:rsidRDefault="009D744F" w:rsidP="009D744F">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Погана звукоізоляція у всіх номерах заважає гостям відпочивати після важких трудових днів, саме тому необхідно провести перевірку номерного фонду. Першочергово треба герметизувати щілини в дверях, це вже зменшить рівень шуму, який надходить з коридору та вестибюльної групи приміщень. Для використання цього методу не потрібно наймати додатково працівників, співробітники інженерно-технічної служби можуть самостійно виконати цю роботу. Вартість ущільнювача універсального становить орієнтовно 270 грн за 10 метрів матеріалу.</w:t>
      </w:r>
    </w:p>
    <w:p w14:paraId="73069108" w14:textId="77B2C16F" w:rsidR="009D744F" w:rsidRPr="004042F6" w:rsidRDefault="009D744F" w:rsidP="009D744F">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Також для боротьби з цією проблемою можна встановити в номерах звукоізоляційні панелі. Вони кріпляться до стін і поглинають всі гучні звуки. Вартість 1 панелі параметрами 50х50 см становить орієнтовно </w:t>
      </w:r>
      <w:r w:rsidR="00CE5EDE">
        <w:rPr>
          <w:rFonts w:ascii="Times New Roman" w:hAnsi="Times New Roman" w:cs="Times New Roman"/>
          <w:sz w:val="28"/>
          <w:szCs w:val="28"/>
          <w:lang w:val="uk-UA"/>
        </w:rPr>
        <w:t>220</w:t>
      </w:r>
      <w:r w:rsidRPr="00330D86">
        <w:rPr>
          <w:rFonts w:ascii="Times New Roman" w:hAnsi="Times New Roman" w:cs="Times New Roman"/>
          <w:sz w:val="28"/>
          <w:szCs w:val="28"/>
          <w:lang w:val="uk-UA"/>
        </w:rPr>
        <w:t xml:space="preserve"> грн. Для встановлення панелей достатньо співробітн</w:t>
      </w:r>
      <w:r w:rsidR="000E2CC0" w:rsidRPr="00330D86">
        <w:rPr>
          <w:rFonts w:ascii="Times New Roman" w:hAnsi="Times New Roman" w:cs="Times New Roman"/>
          <w:sz w:val="28"/>
          <w:szCs w:val="28"/>
          <w:lang w:val="uk-UA"/>
        </w:rPr>
        <w:t>иків інженерно-технічної служби, без залучення ін</w:t>
      </w:r>
      <w:r w:rsidR="004042F6">
        <w:rPr>
          <w:rFonts w:ascii="Times New Roman" w:hAnsi="Times New Roman" w:cs="Times New Roman"/>
          <w:sz w:val="28"/>
          <w:szCs w:val="28"/>
          <w:lang w:val="uk-UA"/>
        </w:rPr>
        <w:t>ших спеціалістів</w:t>
      </w:r>
      <w:r w:rsidR="004042F6" w:rsidRPr="004042F6">
        <w:rPr>
          <w:rFonts w:ascii="Times New Roman" w:hAnsi="Times New Roman" w:cs="Times New Roman"/>
          <w:sz w:val="28"/>
          <w:szCs w:val="28"/>
        </w:rPr>
        <w:t xml:space="preserve"> [</w:t>
      </w:r>
      <w:r w:rsidR="004042F6">
        <w:rPr>
          <w:rFonts w:ascii="Times New Roman" w:hAnsi="Times New Roman" w:cs="Times New Roman"/>
          <w:sz w:val="28"/>
          <w:szCs w:val="28"/>
        </w:rPr>
        <w:fldChar w:fldCharType="begin"/>
      </w:r>
      <w:r w:rsidR="004042F6">
        <w:rPr>
          <w:rFonts w:ascii="Times New Roman" w:hAnsi="Times New Roman" w:cs="Times New Roman"/>
          <w:sz w:val="28"/>
          <w:szCs w:val="28"/>
        </w:rPr>
        <w:instrText xml:space="preserve"> REF _Ref183106678 \r \h </w:instrText>
      </w:r>
      <w:r w:rsidR="004042F6">
        <w:rPr>
          <w:rFonts w:ascii="Times New Roman" w:hAnsi="Times New Roman" w:cs="Times New Roman"/>
          <w:sz w:val="28"/>
          <w:szCs w:val="28"/>
        </w:rPr>
      </w:r>
      <w:r w:rsidR="004042F6">
        <w:rPr>
          <w:rFonts w:ascii="Times New Roman" w:hAnsi="Times New Roman" w:cs="Times New Roman"/>
          <w:sz w:val="28"/>
          <w:szCs w:val="28"/>
        </w:rPr>
        <w:fldChar w:fldCharType="separate"/>
      </w:r>
      <w:r w:rsidR="00CC0DF5">
        <w:rPr>
          <w:rFonts w:ascii="Times New Roman" w:hAnsi="Times New Roman" w:cs="Times New Roman"/>
          <w:sz w:val="28"/>
          <w:szCs w:val="28"/>
        </w:rPr>
        <w:t>24</w:t>
      </w:r>
      <w:r w:rsidR="004042F6">
        <w:rPr>
          <w:rFonts w:ascii="Times New Roman" w:hAnsi="Times New Roman" w:cs="Times New Roman"/>
          <w:sz w:val="28"/>
          <w:szCs w:val="28"/>
        </w:rPr>
        <w:fldChar w:fldCharType="end"/>
      </w:r>
      <w:r w:rsidR="004042F6" w:rsidRPr="004042F6">
        <w:rPr>
          <w:rFonts w:ascii="Times New Roman" w:hAnsi="Times New Roman" w:cs="Times New Roman"/>
          <w:sz w:val="28"/>
          <w:szCs w:val="28"/>
        </w:rPr>
        <w:t>].</w:t>
      </w:r>
    </w:p>
    <w:p w14:paraId="5DF6E3C7" w14:textId="6669810F" w:rsidR="009D744F" w:rsidRPr="00330D86" w:rsidRDefault="003D4346" w:rsidP="009D744F">
      <w:pPr>
        <w:tabs>
          <w:tab w:val="left" w:pos="9072"/>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 доповнення</w:t>
      </w:r>
      <w:r w:rsidR="009D744F" w:rsidRPr="00330D86">
        <w:rPr>
          <w:rFonts w:ascii="Times New Roman" w:hAnsi="Times New Roman" w:cs="Times New Roman"/>
          <w:sz w:val="28"/>
          <w:szCs w:val="28"/>
          <w:lang w:val="uk-UA"/>
        </w:rPr>
        <w:t xml:space="preserve"> до наведених варіантів також можна використовувати «білий шум» в номерах «Люкс» (3</w:t>
      </w:r>
      <w:r>
        <w:rPr>
          <w:rFonts w:ascii="Times New Roman" w:hAnsi="Times New Roman" w:cs="Times New Roman"/>
          <w:sz w:val="28"/>
          <w:szCs w:val="28"/>
          <w:lang w:val="uk-UA"/>
        </w:rPr>
        <w:t xml:space="preserve"> номери</w:t>
      </w:r>
      <w:r w:rsidR="009D744F" w:rsidRPr="00330D86">
        <w:rPr>
          <w:rFonts w:ascii="Times New Roman" w:hAnsi="Times New Roman" w:cs="Times New Roman"/>
          <w:sz w:val="28"/>
          <w:szCs w:val="28"/>
          <w:lang w:val="uk-UA"/>
        </w:rPr>
        <w:t>) та «Апартаменти» (1</w:t>
      </w:r>
      <w:r>
        <w:rPr>
          <w:rFonts w:ascii="Times New Roman" w:hAnsi="Times New Roman" w:cs="Times New Roman"/>
          <w:sz w:val="28"/>
          <w:szCs w:val="28"/>
          <w:lang w:val="uk-UA"/>
        </w:rPr>
        <w:t xml:space="preserve"> номер</w:t>
      </w:r>
      <w:r w:rsidR="009D744F" w:rsidRPr="00330D86">
        <w:rPr>
          <w:rFonts w:ascii="Times New Roman" w:hAnsi="Times New Roman" w:cs="Times New Roman"/>
          <w:sz w:val="28"/>
          <w:szCs w:val="28"/>
          <w:lang w:val="uk-UA"/>
        </w:rPr>
        <w:t>)</w:t>
      </w:r>
      <w:r w:rsidR="009F7477">
        <w:rPr>
          <w:rFonts w:ascii="Times New Roman" w:hAnsi="Times New Roman" w:cs="Times New Roman"/>
          <w:sz w:val="28"/>
          <w:szCs w:val="28"/>
          <w:lang w:val="uk-UA"/>
        </w:rPr>
        <w:t xml:space="preserve"> - с</w:t>
      </w:r>
      <w:r w:rsidR="009D744F" w:rsidRPr="00330D86">
        <w:rPr>
          <w:rFonts w:ascii="Times New Roman" w:hAnsi="Times New Roman" w:cs="Times New Roman"/>
          <w:sz w:val="28"/>
          <w:szCs w:val="28"/>
          <w:lang w:val="uk-UA"/>
        </w:rPr>
        <w:t xml:space="preserve">пеціальні </w:t>
      </w:r>
      <w:r w:rsidR="009D744F" w:rsidRPr="00330D86">
        <w:rPr>
          <w:rFonts w:ascii="Times New Roman" w:hAnsi="Times New Roman" w:cs="Times New Roman"/>
          <w:sz w:val="28"/>
          <w:szCs w:val="28"/>
          <w:lang w:val="uk-UA"/>
        </w:rPr>
        <w:lastRenderedPageBreak/>
        <w:t xml:space="preserve">пристрої, які генерують приємний фоновий шум </w:t>
      </w:r>
      <w:r w:rsidR="000E2CC0" w:rsidRPr="00330D86">
        <w:rPr>
          <w:rFonts w:ascii="Times New Roman" w:hAnsi="Times New Roman" w:cs="Times New Roman"/>
          <w:sz w:val="28"/>
          <w:szCs w:val="28"/>
          <w:lang w:val="uk-UA"/>
        </w:rPr>
        <w:t xml:space="preserve">та </w:t>
      </w:r>
      <w:r w:rsidR="009D744F" w:rsidRPr="00330D86">
        <w:rPr>
          <w:rFonts w:ascii="Times New Roman" w:hAnsi="Times New Roman" w:cs="Times New Roman"/>
          <w:sz w:val="28"/>
          <w:szCs w:val="28"/>
          <w:lang w:val="uk-UA"/>
        </w:rPr>
        <w:t xml:space="preserve">допомагають маскувати сторонні звуки. Орієнтовна вартість </w:t>
      </w:r>
      <w:hyperlink r:id="rId27" w:tgtFrame="_self" w:tooltip="Генератор білого шуму Three Sheep S3-2022 з 28 заспокійливими і маскуючими звуками та альфа-ритмами Портативна колонка для сну з акумулятором (1185-02)" w:history="1">
        <w:r w:rsidR="009D744F" w:rsidRPr="00330D86">
          <w:rPr>
            <w:rFonts w:ascii="Times New Roman" w:hAnsi="Times New Roman" w:cs="Times New Roman"/>
            <w:sz w:val="28"/>
            <w:szCs w:val="28"/>
            <w:lang w:val="uk-UA"/>
          </w:rPr>
          <w:t>генератора білого шуму</w:t>
        </w:r>
      </w:hyperlink>
      <w:r w:rsidR="009D744F" w:rsidRPr="00330D86">
        <w:rPr>
          <w:rFonts w:ascii="Times New Roman" w:hAnsi="Times New Roman" w:cs="Times New Roman"/>
          <w:sz w:val="28"/>
          <w:szCs w:val="28"/>
          <w:lang w:val="uk-UA"/>
        </w:rPr>
        <w:t xml:space="preserve"> – 1200 грн.</w:t>
      </w:r>
      <w:r w:rsidR="00F21100" w:rsidRPr="00F21100">
        <w:rPr>
          <w:rFonts w:ascii="Times New Roman" w:hAnsi="Times New Roman" w:cs="Times New Roman"/>
          <w:sz w:val="28"/>
          <w:szCs w:val="28"/>
        </w:rPr>
        <w:t xml:space="preserve"> </w:t>
      </w:r>
      <w:r w:rsidR="00F21100" w:rsidRPr="004042F6">
        <w:rPr>
          <w:rFonts w:ascii="Times New Roman" w:hAnsi="Times New Roman" w:cs="Times New Roman"/>
          <w:sz w:val="28"/>
          <w:szCs w:val="28"/>
        </w:rPr>
        <w:t>[</w:t>
      </w:r>
      <w:r w:rsidR="00F21100">
        <w:rPr>
          <w:rFonts w:ascii="Times New Roman" w:hAnsi="Times New Roman" w:cs="Times New Roman"/>
          <w:sz w:val="28"/>
          <w:szCs w:val="28"/>
        </w:rPr>
        <w:fldChar w:fldCharType="begin"/>
      </w:r>
      <w:r w:rsidR="00F21100">
        <w:rPr>
          <w:rFonts w:ascii="Times New Roman" w:hAnsi="Times New Roman" w:cs="Times New Roman"/>
          <w:sz w:val="28"/>
          <w:szCs w:val="28"/>
        </w:rPr>
        <w:instrText xml:space="preserve"> REF _Ref183106785 \r \h </w:instrText>
      </w:r>
      <w:r w:rsidR="00F21100">
        <w:rPr>
          <w:rFonts w:ascii="Times New Roman" w:hAnsi="Times New Roman" w:cs="Times New Roman"/>
          <w:sz w:val="28"/>
          <w:szCs w:val="28"/>
        </w:rPr>
      </w:r>
      <w:r w:rsidR="00F21100">
        <w:rPr>
          <w:rFonts w:ascii="Times New Roman" w:hAnsi="Times New Roman" w:cs="Times New Roman"/>
          <w:sz w:val="28"/>
          <w:szCs w:val="28"/>
        </w:rPr>
        <w:fldChar w:fldCharType="separate"/>
      </w:r>
      <w:r w:rsidR="00CC0DF5">
        <w:rPr>
          <w:rFonts w:ascii="Times New Roman" w:hAnsi="Times New Roman" w:cs="Times New Roman"/>
          <w:sz w:val="28"/>
          <w:szCs w:val="28"/>
        </w:rPr>
        <w:t>23</w:t>
      </w:r>
      <w:r w:rsidR="00F21100">
        <w:rPr>
          <w:rFonts w:ascii="Times New Roman" w:hAnsi="Times New Roman" w:cs="Times New Roman"/>
          <w:sz w:val="28"/>
          <w:szCs w:val="28"/>
        </w:rPr>
        <w:fldChar w:fldCharType="end"/>
      </w:r>
      <w:r w:rsidR="00F21100" w:rsidRPr="004042F6">
        <w:rPr>
          <w:rFonts w:ascii="Times New Roman" w:hAnsi="Times New Roman" w:cs="Times New Roman"/>
          <w:sz w:val="28"/>
          <w:szCs w:val="28"/>
        </w:rPr>
        <w:t>].</w:t>
      </w:r>
    </w:p>
    <w:p w14:paraId="638D3D81" w14:textId="7C5BC50E" w:rsidR="009D744F" w:rsidRPr="00330D86" w:rsidRDefault="009D744F" w:rsidP="009D744F">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Вирішенням проблеми з поганим Wi-Fi є </w:t>
      </w:r>
      <w:r w:rsidR="00E819C6">
        <w:rPr>
          <w:rFonts w:ascii="Times New Roman" w:hAnsi="Times New Roman" w:cs="Times New Roman"/>
          <w:sz w:val="28"/>
          <w:szCs w:val="28"/>
        </w:rPr>
        <w:t>п</w:t>
      </w:r>
      <w:r w:rsidR="00E819C6">
        <w:rPr>
          <w:rFonts w:ascii="Times New Roman" w:hAnsi="Times New Roman" w:cs="Times New Roman"/>
          <w:sz w:val="28"/>
          <w:szCs w:val="28"/>
          <w:lang w:val="uk-UA"/>
        </w:rPr>
        <w:t>і</w:t>
      </w:r>
      <w:r w:rsidR="00E819C6">
        <w:rPr>
          <w:rFonts w:ascii="Times New Roman" w:hAnsi="Times New Roman" w:cs="Times New Roman"/>
          <w:sz w:val="28"/>
          <w:szCs w:val="28"/>
        </w:rPr>
        <w:t xml:space="preserve">дписання </w:t>
      </w:r>
      <w:r w:rsidRPr="00330D86">
        <w:rPr>
          <w:rFonts w:ascii="Times New Roman" w:hAnsi="Times New Roman" w:cs="Times New Roman"/>
          <w:sz w:val="28"/>
          <w:szCs w:val="28"/>
          <w:lang w:val="uk-UA"/>
        </w:rPr>
        <w:t>догов</w:t>
      </w:r>
      <w:r w:rsidR="00E819C6">
        <w:rPr>
          <w:rFonts w:ascii="Times New Roman" w:hAnsi="Times New Roman" w:cs="Times New Roman"/>
          <w:sz w:val="28"/>
          <w:szCs w:val="28"/>
          <w:lang w:val="uk-UA"/>
        </w:rPr>
        <w:t>о</w:t>
      </w:r>
      <w:r w:rsidRPr="00330D86">
        <w:rPr>
          <w:rFonts w:ascii="Times New Roman" w:hAnsi="Times New Roman" w:cs="Times New Roman"/>
          <w:sz w:val="28"/>
          <w:szCs w:val="28"/>
          <w:lang w:val="uk-UA"/>
        </w:rPr>
        <w:t>р</w:t>
      </w:r>
      <w:r w:rsidR="00E819C6">
        <w:rPr>
          <w:rFonts w:ascii="Times New Roman" w:hAnsi="Times New Roman" w:cs="Times New Roman"/>
          <w:sz w:val="28"/>
          <w:szCs w:val="28"/>
          <w:lang w:val="uk-UA"/>
        </w:rPr>
        <w:t>у</w:t>
      </w:r>
      <w:r w:rsidRPr="00330D86">
        <w:rPr>
          <w:rFonts w:ascii="Times New Roman" w:hAnsi="Times New Roman" w:cs="Times New Roman"/>
          <w:sz w:val="28"/>
          <w:szCs w:val="28"/>
          <w:lang w:val="uk-UA"/>
        </w:rPr>
        <w:t xml:space="preserve"> з новим провайдером на більш вигідних умовах. В готелі «Центральний» провайдером є «Воля». Натомість </w:t>
      </w:r>
      <w:r w:rsidR="000E2CC0" w:rsidRPr="00330D86">
        <w:rPr>
          <w:rFonts w:ascii="Times New Roman" w:hAnsi="Times New Roman" w:cs="Times New Roman"/>
          <w:sz w:val="28"/>
          <w:szCs w:val="28"/>
          <w:lang w:val="uk-UA"/>
        </w:rPr>
        <w:t>«</w:t>
      </w:r>
      <w:r w:rsidRPr="00330D86">
        <w:rPr>
          <w:rFonts w:ascii="Times New Roman" w:hAnsi="Times New Roman" w:cs="Times New Roman"/>
          <w:sz w:val="28"/>
          <w:szCs w:val="28"/>
          <w:lang w:val="uk-UA"/>
        </w:rPr>
        <w:t>Київстар</w:t>
      </w:r>
      <w:r w:rsidR="000E2CC0" w:rsidRPr="00330D86">
        <w:rPr>
          <w:rFonts w:ascii="Times New Roman" w:hAnsi="Times New Roman" w:cs="Times New Roman"/>
          <w:sz w:val="28"/>
          <w:szCs w:val="28"/>
          <w:lang w:val="uk-UA"/>
        </w:rPr>
        <w:t>»</w:t>
      </w:r>
      <w:r w:rsidRPr="00330D86">
        <w:rPr>
          <w:rFonts w:ascii="Times New Roman" w:hAnsi="Times New Roman" w:cs="Times New Roman"/>
          <w:sz w:val="28"/>
          <w:szCs w:val="28"/>
          <w:lang w:val="uk-UA"/>
        </w:rPr>
        <w:t xml:space="preserve"> надає більш вигідні опції. Вартість підключення до окремої оптоволоконної лінії зі швидкістю 1 ГБіт/с</w:t>
      </w:r>
      <w:r w:rsidR="000E2CC0" w:rsidRPr="00330D86">
        <w:rPr>
          <w:rFonts w:ascii="Times New Roman" w:hAnsi="Times New Roman" w:cs="Times New Roman"/>
          <w:sz w:val="28"/>
          <w:szCs w:val="28"/>
          <w:lang w:val="uk-UA"/>
        </w:rPr>
        <w:t xml:space="preserve"> -</w:t>
      </w:r>
      <w:r w:rsidRPr="00330D86">
        <w:rPr>
          <w:rFonts w:ascii="Times New Roman" w:hAnsi="Times New Roman" w:cs="Times New Roman"/>
          <w:sz w:val="28"/>
          <w:szCs w:val="28"/>
          <w:lang w:val="uk-UA"/>
        </w:rPr>
        <w:t xml:space="preserve"> 7000 грн</w:t>
      </w:r>
      <w:r w:rsidR="007A5444">
        <w:rPr>
          <w:rFonts w:ascii="Times New Roman" w:hAnsi="Times New Roman" w:cs="Times New Roman"/>
          <w:sz w:val="28"/>
          <w:szCs w:val="28"/>
          <w:lang w:val="uk-UA"/>
        </w:rPr>
        <w:t>.</w:t>
      </w:r>
      <w:r w:rsidRPr="00330D86">
        <w:rPr>
          <w:rFonts w:ascii="Times New Roman" w:hAnsi="Times New Roman" w:cs="Times New Roman"/>
          <w:sz w:val="28"/>
          <w:szCs w:val="28"/>
          <w:lang w:val="uk-UA"/>
        </w:rPr>
        <w:t xml:space="preserve"> на місяць. В обмін на користування системою зі знижками, готель може забезпечити проживання співробітників цієї компанії у відрядженні з доволі привабливою знижк</w:t>
      </w:r>
      <w:r w:rsidR="00716450">
        <w:rPr>
          <w:rFonts w:ascii="Times New Roman" w:hAnsi="Times New Roman" w:cs="Times New Roman"/>
          <w:sz w:val="28"/>
          <w:szCs w:val="28"/>
          <w:lang w:val="uk-UA"/>
        </w:rPr>
        <w:t xml:space="preserve">ою або компліментарною вечерею </w:t>
      </w:r>
      <w:r w:rsidR="00716450" w:rsidRPr="00716450">
        <w:rPr>
          <w:rFonts w:ascii="Times New Roman" w:hAnsi="Times New Roman" w:cs="Times New Roman"/>
          <w:sz w:val="28"/>
          <w:szCs w:val="28"/>
          <w:lang w:val="uk-UA"/>
        </w:rPr>
        <w:t>[</w:t>
      </w:r>
      <w:r w:rsidR="00716450">
        <w:rPr>
          <w:rFonts w:ascii="Times New Roman" w:hAnsi="Times New Roman" w:cs="Times New Roman"/>
          <w:sz w:val="28"/>
          <w:szCs w:val="28"/>
        </w:rPr>
        <w:fldChar w:fldCharType="begin"/>
      </w:r>
      <w:r w:rsidR="00716450">
        <w:rPr>
          <w:rFonts w:ascii="Times New Roman" w:hAnsi="Times New Roman" w:cs="Times New Roman"/>
          <w:sz w:val="28"/>
          <w:szCs w:val="28"/>
          <w:lang w:val="uk-UA"/>
        </w:rPr>
        <w:instrText xml:space="preserve"> REF _Ref183107128 \r \h </w:instrText>
      </w:r>
      <w:r w:rsidR="00716450">
        <w:rPr>
          <w:rFonts w:ascii="Times New Roman" w:hAnsi="Times New Roman" w:cs="Times New Roman"/>
          <w:sz w:val="28"/>
          <w:szCs w:val="28"/>
        </w:rPr>
      </w:r>
      <w:r w:rsidR="00716450">
        <w:rPr>
          <w:rFonts w:ascii="Times New Roman" w:hAnsi="Times New Roman" w:cs="Times New Roman"/>
          <w:sz w:val="28"/>
          <w:szCs w:val="28"/>
        </w:rPr>
        <w:fldChar w:fldCharType="separate"/>
      </w:r>
      <w:r w:rsidR="00CC0DF5">
        <w:rPr>
          <w:rFonts w:ascii="Times New Roman" w:hAnsi="Times New Roman" w:cs="Times New Roman"/>
          <w:sz w:val="28"/>
          <w:szCs w:val="28"/>
          <w:lang w:val="uk-UA"/>
        </w:rPr>
        <w:t>32</w:t>
      </w:r>
      <w:r w:rsidR="00716450">
        <w:rPr>
          <w:rFonts w:ascii="Times New Roman" w:hAnsi="Times New Roman" w:cs="Times New Roman"/>
          <w:sz w:val="28"/>
          <w:szCs w:val="28"/>
        </w:rPr>
        <w:fldChar w:fldCharType="end"/>
      </w:r>
      <w:r w:rsidR="00716450" w:rsidRPr="004042F6">
        <w:rPr>
          <w:rFonts w:ascii="Times New Roman" w:hAnsi="Times New Roman" w:cs="Times New Roman"/>
          <w:sz w:val="28"/>
          <w:szCs w:val="28"/>
        </w:rPr>
        <w:t>].</w:t>
      </w:r>
    </w:p>
    <w:p w14:paraId="3C7D7380" w14:textId="77777777" w:rsidR="009D744F" w:rsidRPr="00330D86" w:rsidRDefault="009D744F" w:rsidP="009D744F">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Як було зазначено у всіх раніше опрацьованих відгуках, персонал відмічають як гостинний та щирий сервіс. Натомість питання підвищення рівня професійних знань та навичок завжди є актуальною вимогою в удосконаленні управління якістю обслуговування на готельно-ресторанному підприємстві. Кожний лінійний керівник в готелі може підбирати актуальні конференції та тренінги для удосконалення знань та вмінь співробітників. Це має бути включено у функціонал керівництва та не потребувати додаткових фінансових витрат. </w:t>
      </w:r>
    </w:p>
    <w:p w14:paraId="33C4D615" w14:textId="199F9317" w:rsidR="009D744F" w:rsidRPr="00330D86" w:rsidRDefault="009D744F" w:rsidP="009D744F">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Для систематизації отриманих знань необхідне тестування. </w:t>
      </w:r>
      <w:r w:rsidR="006428C8" w:rsidRPr="00330D86">
        <w:rPr>
          <w:rFonts w:ascii="Times New Roman" w:hAnsi="Times New Roman" w:cs="Times New Roman"/>
          <w:sz w:val="28"/>
          <w:szCs w:val="28"/>
          <w:lang w:val="uk-UA"/>
        </w:rPr>
        <w:t xml:space="preserve">Одне тестування </w:t>
      </w:r>
      <w:r w:rsidR="00E819C6">
        <w:rPr>
          <w:rFonts w:ascii="Times New Roman" w:hAnsi="Times New Roman" w:cs="Times New Roman"/>
          <w:sz w:val="28"/>
          <w:szCs w:val="28"/>
          <w:lang w:val="uk-UA"/>
        </w:rPr>
        <w:t xml:space="preserve">буде проведено </w:t>
      </w:r>
      <w:r w:rsidR="006428C8" w:rsidRPr="00330D86">
        <w:rPr>
          <w:rFonts w:ascii="Times New Roman" w:hAnsi="Times New Roman" w:cs="Times New Roman"/>
          <w:sz w:val="28"/>
          <w:szCs w:val="28"/>
          <w:lang w:val="uk-UA"/>
        </w:rPr>
        <w:t>на основі конференцій та зустрічей</w:t>
      </w:r>
      <w:r w:rsidRPr="00330D86">
        <w:rPr>
          <w:rFonts w:ascii="Times New Roman" w:hAnsi="Times New Roman" w:cs="Times New Roman"/>
          <w:sz w:val="28"/>
          <w:szCs w:val="28"/>
          <w:lang w:val="uk-UA"/>
        </w:rPr>
        <w:t>. Інші 2 тестування складаються з загальних питань роботи в готелі та стандартів. Ці 2 тестування можуть складатись з 5 питань кожний, а велике тестування - з 15. Для зручності та мобільності проходження тестів його можна розробити у форматі бота в Telegram. Примітивний варіант бота орієнтовно коштує 5000 грн. Результати опитування надходять лінійному керівнику, він проводить аналіз слабких місць і виносить проблемні питан</w:t>
      </w:r>
      <w:r w:rsidR="00716450">
        <w:rPr>
          <w:rFonts w:ascii="Times New Roman" w:hAnsi="Times New Roman" w:cs="Times New Roman"/>
          <w:sz w:val="28"/>
          <w:szCs w:val="28"/>
          <w:lang w:val="uk-UA"/>
        </w:rPr>
        <w:t xml:space="preserve">ня для обговорення своєї служби </w:t>
      </w:r>
      <w:r w:rsidR="00716450" w:rsidRPr="00716450">
        <w:rPr>
          <w:rFonts w:ascii="Times New Roman" w:hAnsi="Times New Roman" w:cs="Times New Roman"/>
          <w:sz w:val="28"/>
          <w:szCs w:val="28"/>
          <w:lang w:val="uk-UA"/>
        </w:rPr>
        <w:t>[</w:t>
      </w:r>
      <w:r w:rsidR="00716450">
        <w:rPr>
          <w:rFonts w:ascii="Times New Roman" w:hAnsi="Times New Roman" w:cs="Times New Roman"/>
          <w:sz w:val="28"/>
          <w:szCs w:val="28"/>
          <w:lang w:val="uk-UA"/>
        </w:rPr>
        <w:fldChar w:fldCharType="begin"/>
      </w:r>
      <w:r w:rsidR="00716450">
        <w:rPr>
          <w:rFonts w:ascii="Times New Roman" w:hAnsi="Times New Roman" w:cs="Times New Roman"/>
          <w:sz w:val="28"/>
          <w:szCs w:val="28"/>
          <w:lang w:val="uk-UA"/>
        </w:rPr>
        <w:instrText xml:space="preserve"> REF _Ref183107135 \r \h </w:instrText>
      </w:r>
      <w:r w:rsidR="00716450">
        <w:rPr>
          <w:rFonts w:ascii="Times New Roman" w:hAnsi="Times New Roman" w:cs="Times New Roman"/>
          <w:sz w:val="28"/>
          <w:szCs w:val="28"/>
          <w:lang w:val="uk-UA"/>
        </w:rPr>
      </w:r>
      <w:r w:rsidR="00716450">
        <w:rPr>
          <w:rFonts w:ascii="Times New Roman" w:hAnsi="Times New Roman" w:cs="Times New Roman"/>
          <w:sz w:val="28"/>
          <w:szCs w:val="28"/>
          <w:lang w:val="uk-UA"/>
        </w:rPr>
        <w:fldChar w:fldCharType="separate"/>
      </w:r>
      <w:r w:rsidR="00CC0DF5">
        <w:rPr>
          <w:rFonts w:ascii="Times New Roman" w:hAnsi="Times New Roman" w:cs="Times New Roman"/>
          <w:sz w:val="28"/>
          <w:szCs w:val="28"/>
          <w:lang w:val="uk-UA"/>
        </w:rPr>
        <w:t>12</w:t>
      </w:r>
      <w:r w:rsidR="00716450">
        <w:rPr>
          <w:rFonts w:ascii="Times New Roman" w:hAnsi="Times New Roman" w:cs="Times New Roman"/>
          <w:sz w:val="28"/>
          <w:szCs w:val="28"/>
          <w:lang w:val="uk-UA"/>
        </w:rPr>
        <w:fldChar w:fldCharType="end"/>
      </w:r>
      <w:r w:rsidR="00716450" w:rsidRPr="004042F6">
        <w:rPr>
          <w:rFonts w:ascii="Times New Roman" w:hAnsi="Times New Roman" w:cs="Times New Roman"/>
          <w:sz w:val="28"/>
          <w:szCs w:val="28"/>
        </w:rPr>
        <w:t>].</w:t>
      </w:r>
    </w:p>
    <w:p w14:paraId="2155C2A4" w14:textId="24A7AC3D" w:rsidR="009D744F" w:rsidRPr="00BC376F" w:rsidRDefault="009D744F" w:rsidP="009D744F">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Застарілі меблі звичайно потребують заміни, але з огляду на актуальність екологічного питання в </w:t>
      </w:r>
      <w:r w:rsidR="00B85A55">
        <w:rPr>
          <w:rFonts w:ascii="Times New Roman" w:hAnsi="Times New Roman" w:cs="Times New Roman"/>
          <w:sz w:val="28"/>
          <w:szCs w:val="28"/>
          <w:lang w:val="uk-UA"/>
        </w:rPr>
        <w:t>сучасних умовах</w:t>
      </w:r>
      <w:r w:rsidRPr="00330D86">
        <w:rPr>
          <w:rFonts w:ascii="Times New Roman" w:hAnsi="Times New Roman" w:cs="Times New Roman"/>
          <w:sz w:val="28"/>
          <w:szCs w:val="28"/>
          <w:lang w:val="uk-UA"/>
        </w:rPr>
        <w:t xml:space="preserve"> можна замінити тканину та основний матеріал меблів. Наприклад, тканину на старих меблях перетягнути на нову, більш сучасну, практичну та в оновленій кольоровій гамі завдяки спеціальним меблевим компаніям</w:t>
      </w:r>
      <w:r w:rsidR="009562B5" w:rsidRPr="00330D86">
        <w:rPr>
          <w:rFonts w:ascii="Times New Roman" w:hAnsi="Times New Roman" w:cs="Times New Roman"/>
          <w:sz w:val="28"/>
          <w:szCs w:val="28"/>
          <w:lang w:val="uk-UA"/>
        </w:rPr>
        <w:t xml:space="preserve">. </w:t>
      </w:r>
      <w:r w:rsidR="00B85A55">
        <w:rPr>
          <w:rFonts w:ascii="Times New Roman" w:hAnsi="Times New Roman" w:cs="Times New Roman"/>
          <w:sz w:val="28"/>
          <w:szCs w:val="28"/>
          <w:lang w:val="uk-UA"/>
        </w:rPr>
        <w:t xml:space="preserve">Вартість такої </w:t>
      </w:r>
      <w:r w:rsidR="009562B5" w:rsidRPr="00330D86">
        <w:rPr>
          <w:rFonts w:ascii="Times New Roman" w:hAnsi="Times New Roman" w:cs="Times New Roman"/>
          <w:sz w:val="28"/>
          <w:szCs w:val="28"/>
          <w:lang w:val="uk-UA"/>
        </w:rPr>
        <w:t>послуг</w:t>
      </w:r>
      <w:r w:rsidR="00B85A55">
        <w:rPr>
          <w:rFonts w:ascii="Times New Roman" w:hAnsi="Times New Roman" w:cs="Times New Roman"/>
          <w:sz w:val="28"/>
          <w:szCs w:val="28"/>
          <w:lang w:val="uk-UA"/>
        </w:rPr>
        <w:t>и</w:t>
      </w:r>
      <w:r w:rsidRPr="00330D86">
        <w:rPr>
          <w:rFonts w:ascii="Times New Roman" w:hAnsi="Times New Roman" w:cs="Times New Roman"/>
          <w:sz w:val="28"/>
          <w:szCs w:val="28"/>
          <w:lang w:val="uk-UA"/>
        </w:rPr>
        <w:t xml:space="preserve"> орієнтовно від 700 грн за 1 крісло в номерах категорії «Стандарт «Плюс». Також можна </w:t>
      </w:r>
      <w:r w:rsidR="00B85A55">
        <w:rPr>
          <w:rFonts w:ascii="Times New Roman" w:hAnsi="Times New Roman" w:cs="Times New Roman"/>
          <w:sz w:val="28"/>
          <w:szCs w:val="28"/>
          <w:lang w:val="uk-UA"/>
        </w:rPr>
        <w:t xml:space="preserve">використати </w:t>
      </w:r>
      <w:r w:rsidRPr="00330D86">
        <w:rPr>
          <w:rFonts w:ascii="Times New Roman" w:hAnsi="Times New Roman" w:cs="Times New Roman"/>
          <w:sz w:val="28"/>
          <w:szCs w:val="28"/>
          <w:lang w:val="uk-UA"/>
        </w:rPr>
        <w:t xml:space="preserve">оптову </w:t>
      </w:r>
      <w:r w:rsidR="00B85A55">
        <w:rPr>
          <w:rFonts w:ascii="Times New Roman" w:hAnsi="Times New Roman" w:cs="Times New Roman"/>
          <w:sz w:val="28"/>
          <w:szCs w:val="28"/>
          <w:lang w:val="uk-UA"/>
        </w:rPr>
        <w:t>закупку для</w:t>
      </w:r>
      <w:r w:rsidRPr="00330D86">
        <w:rPr>
          <w:rFonts w:ascii="Times New Roman" w:hAnsi="Times New Roman" w:cs="Times New Roman"/>
          <w:sz w:val="28"/>
          <w:szCs w:val="28"/>
          <w:lang w:val="uk-UA"/>
        </w:rPr>
        <w:t xml:space="preserve"> заміни тканини  меблів, щоб зменшити витрати підприємства. Орієнтовна вартість 1 н</w:t>
      </w:r>
      <w:r w:rsidR="00BC376F">
        <w:rPr>
          <w:rFonts w:ascii="Times New Roman" w:hAnsi="Times New Roman" w:cs="Times New Roman"/>
          <w:sz w:val="28"/>
          <w:szCs w:val="28"/>
          <w:lang w:val="uk-UA"/>
        </w:rPr>
        <w:t xml:space="preserve">ового дивана в номер – 5500 грн </w:t>
      </w:r>
      <w:r w:rsidR="00A60094" w:rsidRPr="00CC0DF5">
        <w:rPr>
          <w:rFonts w:ascii="Times New Roman" w:hAnsi="Times New Roman" w:cs="Times New Roman"/>
          <w:sz w:val="28"/>
          <w:szCs w:val="28"/>
        </w:rPr>
        <w:t>[</w:t>
      </w:r>
      <w:r w:rsidR="00BC376F">
        <w:rPr>
          <w:rFonts w:ascii="Times New Roman" w:hAnsi="Times New Roman" w:cs="Times New Roman"/>
          <w:sz w:val="28"/>
          <w:szCs w:val="28"/>
          <w:lang w:val="en-US"/>
        </w:rPr>
        <w:fldChar w:fldCharType="begin"/>
      </w:r>
      <w:r w:rsidR="00BC376F" w:rsidRPr="00CC0DF5">
        <w:rPr>
          <w:rFonts w:ascii="Times New Roman" w:hAnsi="Times New Roman" w:cs="Times New Roman"/>
          <w:sz w:val="28"/>
          <w:szCs w:val="28"/>
        </w:rPr>
        <w:instrText xml:space="preserve"> </w:instrText>
      </w:r>
      <w:r w:rsidR="00BC376F">
        <w:rPr>
          <w:rFonts w:ascii="Times New Roman" w:hAnsi="Times New Roman" w:cs="Times New Roman"/>
          <w:sz w:val="28"/>
          <w:szCs w:val="28"/>
          <w:lang w:val="en-US"/>
        </w:rPr>
        <w:instrText>REF</w:instrText>
      </w:r>
      <w:r w:rsidR="00BC376F" w:rsidRPr="00CC0DF5">
        <w:rPr>
          <w:rFonts w:ascii="Times New Roman" w:hAnsi="Times New Roman" w:cs="Times New Roman"/>
          <w:sz w:val="28"/>
          <w:szCs w:val="28"/>
        </w:rPr>
        <w:instrText xml:space="preserve"> _</w:instrText>
      </w:r>
      <w:r w:rsidR="00BC376F">
        <w:rPr>
          <w:rFonts w:ascii="Times New Roman" w:hAnsi="Times New Roman" w:cs="Times New Roman"/>
          <w:sz w:val="28"/>
          <w:szCs w:val="28"/>
          <w:lang w:val="en-US"/>
        </w:rPr>
        <w:instrText>Ref</w:instrText>
      </w:r>
      <w:r w:rsidR="00BC376F" w:rsidRPr="00CC0DF5">
        <w:rPr>
          <w:rFonts w:ascii="Times New Roman" w:hAnsi="Times New Roman" w:cs="Times New Roman"/>
          <w:sz w:val="28"/>
          <w:szCs w:val="28"/>
        </w:rPr>
        <w:instrText>183107348 \</w:instrText>
      </w:r>
      <w:r w:rsidR="00BC376F">
        <w:rPr>
          <w:rFonts w:ascii="Times New Roman" w:hAnsi="Times New Roman" w:cs="Times New Roman"/>
          <w:sz w:val="28"/>
          <w:szCs w:val="28"/>
          <w:lang w:val="en-US"/>
        </w:rPr>
        <w:instrText>r</w:instrText>
      </w:r>
      <w:r w:rsidR="00BC376F" w:rsidRPr="00CC0DF5">
        <w:rPr>
          <w:rFonts w:ascii="Times New Roman" w:hAnsi="Times New Roman" w:cs="Times New Roman"/>
          <w:sz w:val="28"/>
          <w:szCs w:val="28"/>
        </w:rPr>
        <w:instrText xml:space="preserve"> \</w:instrText>
      </w:r>
      <w:r w:rsidR="00BC376F">
        <w:rPr>
          <w:rFonts w:ascii="Times New Roman" w:hAnsi="Times New Roman" w:cs="Times New Roman"/>
          <w:sz w:val="28"/>
          <w:szCs w:val="28"/>
          <w:lang w:val="en-US"/>
        </w:rPr>
        <w:instrText>h</w:instrText>
      </w:r>
      <w:r w:rsidR="00BC376F" w:rsidRPr="00CC0DF5">
        <w:rPr>
          <w:rFonts w:ascii="Times New Roman" w:hAnsi="Times New Roman" w:cs="Times New Roman"/>
          <w:sz w:val="28"/>
          <w:szCs w:val="28"/>
        </w:rPr>
        <w:instrText xml:space="preserve"> </w:instrText>
      </w:r>
      <w:r w:rsidR="00BC376F">
        <w:rPr>
          <w:rFonts w:ascii="Times New Roman" w:hAnsi="Times New Roman" w:cs="Times New Roman"/>
          <w:sz w:val="28"/>
          <w:szCs w:val="28"/>
          <w:lang w:val="en-US"/>
        </w:rPr>
      </w:r>
      <w:r w:rsidR="00BC376F">
        <w:rPr>
          <w:rFonts w:ascii="Times New Roman" w:hAnsi="Times New Roman" w:cs="Times New Roman"/>
          <w:sz w:val="28"/>
          <w:szCs w:val="28"/>
          <w:lang w:val="en-US"/>
        </w:rPr>
        <w:fldChar w:fldCharType="separate"/>
      </w:r>
      <w:r w:rsidR="00CC0DF5" w:rsidRPr="00CC0DF5">
        <w:rPr>
          <w:rFonts w:ascii="Times New Roman" w:hAnsi="Times New Roman" w:cs="Times New Roman"/>
          <w:sz w:val="28"/>
          <w:szCs w:val="28"/>
        </w:rPr>
        <w:t>37</w:t>
      </w:r>
      <w:r w:rsidR="00BC376F">
        <w:rPr>
          <w:rFonts w:ascii="Times New Roman" w:hAnsi="Times New Roman" w:cs="Times New Roman"/>
          <w:sz w:val="28"/>
          <w:szCs w:val="28"/>
          <w:lang w:val="en-US"/>
        </w:rPr>
        <w:fldChar w:fldCharType="end"/>
      </w:r>
      <w:r w:rsidR="00A60094" w:rsidRPr="00CC0DF5">
        <w:rPr>
          <w:rFonts w:ascii="Times New Roman" w:hAnsi="Times New Roman" w:cs="Times New Roman"/>
          <w:sz w:val="28"/>
          <w:szCs w:val="28"/>
        </w:rPr>
        <w:t>]</w:t>
      </w:r>
      <w:r w:rsidR="00BC376F">
        <w:rPr>
          <w:rFonts w:ascii="Times New Roman" w:hAnsi="Times New Roman" w:cs="Times New Roman"/>
          <w:sz w:val="28"/>
          <w:szCs w:val="28"/>
          <w:lang w:val="uk-UA"/>
        </w:rPr>
        <w:t>.</w:t>
      </w:r>
    </w:p>
    <w:p w14:paraId="7218CD57" w14:textId="5D901BCE" w:rsidR="009D744F" w:rsidRPr="00330D86" w:rsidRDefault="00B85A55" w:rsidP="009D744F">
      <w:pPr>
        <w:tabs>
          <w:tab w:val="left" w:pos="9072"/>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Наступною виявленою проблемою щодо підвищення якості обслуговування є незадоволеність гостей харчуванням. </w:t>
      </w:r>
      <w:r w:rsidR="009D744F" w:rsidRPr="00330D86">
        <w:rPr>
          <w:rFonts w:ascii="Times New Roman" w:hAnsi="Times New Roman" w:cs="Times New Roman"/>
          <w:sz w:val="28"/>
          <w:szCs w:val="28"/>
          <w:lang w:val="uk-UA"/>
        </w:rPr>
        <w:t>Оскільки вартість проживання включає також сніданки, гості скаржаться н</w:t>
      </w:r>
      <w:r w:rsidR="009562B5" w:rsidRPr="00330D86">
        <w:rPr>
          <w:rFonts w:ascii="Times New Roman" w:hAnsi="Times New Roman" w:cs="Times New Roman"/>
          <w:sz w:val="28"/>
          <w:szCs w:val="28"/>
          <w:lang w:val="uk-UA"/>
        </w:rPr>
        <w:t xml:space="preserve">а </w:t>
      </w:r>
      <w:r w:rsidR="009D744F" w:rsidRPr="00330D86">
        <w:rPr>
          <w:rFonts w:ascii="Times New Roman" w:hAnsi="Times New Roman" w:cs="Times New Roman"/>
          <w:sz w:val="28"/>
          <w:szCs w:val="28"/>
          <w:lang w:val="uk-UA"/>
        </w:rPr>
        <w:t xml:space="preserve">малий перелік страв на сніданок. </w:t>
      </w:r>
      <w:r>
        <w:rPr>
          <w:rFonts w:ascii="Times New Roman" w:hAnsi="Times New Roman" w:cs="Times New Roman"/>
          <w:sz w:val="28"/>
          <w:szCs w:val="28"/>
          <w:lang w:val="uk-UA"/>
        </w:rPr>
        <w:t xml:space="preserve">Тому необхідно </w:t>
      </w:r>
      <w:r w:rsidR="009D744F" w:rsidRPr="00330D86">
        <w:rPr>
          <w:rFonts w:ascii="Times New Roman" w:hAnsi="Times New Roman" w:cs="Times New Roman"/>
          <w:sz w:val="28"/>
          <w:szCs w:val="28"/>
          <w:lang w:val="uk-UA"/>
        </w:rPr>
        <w:t xml:space="preserve">провести з шеф-кухарем перерахунок карт страв і розробити нові позиції. Орієнтовна вартість впровадження 5 нових позицій – 8000 грн. Зневажати важливість цього пункту не потрібно, оскільки готель надає 2 основі послуги: проживання та харчування. </w:t>
      </w:r>
    </w:p>
    <w:p w14:paraId="09E58CEF" w14:textId="6F3C5D08" w:rsidR="00E271EC" w:rsidRPr="003C4500" w:rsidRDefault="00E271EC" w:rsidP="00E271EC">
      <w:pPr>
        <w:tabs>
          <w:tab w:val="left" w:pos="9072"/>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контролю якості в готелі не потрібно наймати окремого спеціаліста, виконання обов’язків можна покласти на замісника директора. Перевірка відгуків та відповідь на них можна перевіряти не більше, ніж 1 раз на тиждень. Створення тестування також може запускати саме замісник директора, а вже оцінки будуть </w:t>
      </w:r>
      <w:r>
        <w:rPr>
          <w:rFonts w:ascii="Times New Roman" w:hAnsi="Times New Roman" w:cs="Times New Roman"/>
          <w:sz w:val="28"/>
          <w:szCs w:val="28"/>
          <w:lang w:val="uk-UA"/>
        </w:rPr>
        <w:lastRenderedPageBreak/>
        <w:t>лінійним керівникам. Останні в свою чергу збирають інформацію та надають для аналізу заступникові директора.</w:t>
      </w:r>
    </w:p>
    <w:p w14:paraId="3C8A728D" w14:textId="5A832AE5" w:rsidR="009D744F" w:rsidRPr="00330D86" w:rsidRDefault="00B85A55" w:rsidP="009D744F">
      <w:pPr>
        <w:tabs>
          <w:tab w:val="left" w:pos="9072"/>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9D744F" w:rsidRPr="00330D86">
        <w:rPr>
          <w:rFonts w:ascii="Times New Roman" w:hAnsi="Times New Roman" w:cs="Times New Roman"/>
          <w:sz w:val="28"/>
          <w:szCs w:val="28"/>
          <w:lang w:val="uk-UA"/>
        </w:rPr>
        <w:t>загальнен</w:t>
      </w:r>
      <w:r>
        <w:rPr>
          <w:rFonts w:ascii="Times New Roman" w:hAnsi="Times New Roman" w:cs="Times New Roman"/>
          <w:sz w:val="28"/>
          <w:szCs w:val="28"/>
          <w:lang w:val="uk-UA"/>
        </w:rPr>
        <w:t>ня</w:t>
      </w:r>
      <w:r w:rsidR="009D744F" w:rsidRPr="00330D86">
        <w:rPr>
          <w:rFonts w:ascii="Times New Roman" w:hAnsi="Times New Roman" w:cs="Times New Roman"/>
          <w:sz w:val="28"/>
          <w:szCs w:val="28"/>
          <w:lang w:val="uk-UA"/>
        </w:rPr>
        <w:t xml:space="preserve"> інформацію про бюджет витрат на удосконалення управління якістю обслуговування в готелі «Центральний» та результати розрахунків економічного ефекту щодо проведення заходів покращення </w:t>
      </w:r>
      <w:r>
        <w:rPr>
          <w:rFonts w:ascii="Times New Roman" w:hAnsi="Times New Roman" w:cs="Times New Roman"/>
          <w:sz w:val="28"/>
          <w:szCs w:val="28"/>
          <w:lang w:val="uk-UA"/>
        </w:rPr>
        <w:t xml:space="preserve">наведені </w:t>
      </w:r>
      <w:r w:rsidR="00337098">
        <w:rPr>
          <w:rFonts w:ascii="Times New Roman" w:hAnsi="Times New Roman" w:cs="Times New Roman"/>
          <w:sz w:val="28"/>
          <w:szCs w:val="28"/>
          <w:lang w:val="uk-UA"/>
        </w:rPr>
        <w:t>у додатку Б</w:t>
      </w:r>
      <w:r w:rsidR="009D744F" w:rsidRPr="00330D86">
        <w:rPr>
          <w:rFonts w:ascii="Times New Roman" w:hAnsi="Times New Roman" w:cs="Times New Roman"/>
          <w:sz w:val="28"/>
          <w:szCs w:val="28"/>
          <w:lang w:val="uk-UA"/>
        </w:rPr>
        <w:t>.</w:t>
      </w:r>
    </w:p>
    <w:p w14:paraId="27CF84B5" w14:textId="76CF98DD" w:rsidR="00B3544A" w:rsidRDefault="003C4500" w:rsidP="009D744F">
      <w:pPr>
        <w:tabs>
          <w:tab w:val="left" w:pos="9072"/>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Загальний ефект від заходів за оцінками фахівців закладу може значно підвищити задоволеність гостей, що </w:t>
      </w:r>
      <w:r w:rsidR="0034188C">
        <w:rPr>
          <w:rFonts w:ascii="Times New Roman" w:hAnsi="Times New Roman" w:cs="Times New Roman"/>
          <w:sz w:val="28"/>
          <w:szCs w:val="28"/>
          <w:lang w:val="uk-UA"/>
        </w:rPr>
        <w:t>дозволить збільшити виручку від реалізації</w:t>
      </w:r>
      <w:r w:rsidR="00706430">
        <w:rPr>
          <w:rFonts w:ascii="Times New Roman" w:hAnsi="Times New Roman" w:cs="Times New Roman"/>
          <w:sz w:val="28"/>
          <w:szCs w:val="28"/>
          <w:lang w:val="uk-UA"/>
        </w:rPr>
        <w:t xml:space="preserve"> </w:t>
      </w:r>
      <w:r>
        <w:rPr>
          <w:rFonts w:ascii="Times New Roman" w:hAnsi="Times New Roman" w:cs="Times New Roman"/>
          <w:sz w:val="28"/>
          <w:szCs w:val="28"/>
          <w:lang w:val="uk-UA"/>
        </w:rPr>
        <w:t>на 2</w:t>
      </w:r>
      <w:r w:rsidR="00A63647">
        <w:rPr>
          <w:rFonts w:ascii="Times New Roman" w:hAnsi="Times New Roman" w:cs="Times New Roman"/>
          <w:sz w:val="28"/>
          <w:szCs w:val="28"/>
          <w:lang w:val="uk-UA"/>
        </w:rPr>
        <w:t xml:space="preserve">0%. Відповідно за підрахунками, 20% від надходження реалізації за </w:t>
      </w:r>
      <w:r>
        <w:rPr>
          <w:rFonts w:ascii="Times New Roman" w:hAnsi="Times New Roman" w:cs="Times New Roman"/>
          <w:sz w:val="28"/>
          <w:szCs w:val="28"/>
          <w:lang w:val="uk-UA"/>
        </w:rPr>
        <w:t xml:space="preserve">2023 </w:t>
      </w:r>
      <w:r w:rsidR="00375501">
        <w:rPr>
          <w:rFonts w:ascii="Times New Roman" w:hAnsi="Times New Roman" w:cs="Times New Roman"/>
          <w:sz w:val="28"/>
          <w:szCs w:val="28"/>
          <w:lang w:val="uk-UA"/>
        </w:rPr>
        <w:t>р</w:t>
      </w:r>
      <w:r w:rsidR="00A63647">
        <w:rPr>
          <w:rFonts w:ascii="Times New Roman" w:hAnsi="Times New Roman" w:cs="Times New Roman"/>
          <w:sz w:val="28"/>
          <w:szCs w:val="28"/>
          <w:lang w:val="uk-UA"/>
        </w:rPr>
        <w:t xml:space="preserve">ік = 6884620 грн </w:t>
      </w:r>
      <w:r w:rsidR="00DB7DD8">
        <w:rPr>
          <w:rFonts w:ascii="Times New Roman" w:hAnsi="Times New Roman" w:cs="Times New Roman"/>
          <w:sz w:val="28"/>
          <w:szCs w:val="28"/>
          <w:lang w:val="uk-UA"/>
        </w:rPr>
        <w:t>*</w:t>
      </w:r>
      <w:r w:rsidR="00A63647">
        <w:rPr>
          <w:rFonts w:ascii="Times New Roman" w:hAnsi="Times New Roman" w:cs="Times New Roman"/>
          <w:sz w:val="28"/>
          <w:szCs w:val="28"/>
          <w:lang w:val="uk-UA"/>
        </w:rPr>
        <w:t xml:space="preserve"> 20% = 1376924 грн. </w:t>
      </w:r>
      <w:r w:rsidR="00DB7DD8">
        <w:rPr>
          <w:rFonts w:ascii="Times New Roman" w:hAnsi="Times New Roman" w:cs="Times New Roman"/>
          <w:sz w:val="28"/>
          <w:szCs w:val="28"/>
          <w:lang w:val="uk-UA"/>
        </w:rPr>
        <w:t xml:space="preserve">З врахуванням </w:t>
      </w:r>
      <w:r w:rsidR="00A63647">
        <w:rPr>
          <w:rFonts w:ascii="Times New Roman" w:hAnsi="Times New Roman" w:cs="Times New Roman"/>
          <w:sz w:val="28"/>
          <w:szCs w:val="28"/>
          <w:lang w:val="uk-UA"/>
        </w:rPr>
        <w:t xml:space="preserve">рентабельності </w:t>
      </w:r>
      <w:r w:rsidR="00DB7DD8">
        <w:rPr>
          <w:rFonts w:ascii="Times New Roman" w:hAnsi="Times New Roman" w:cs="Times New Roman"/>
          <w:sz w:val="28"/>
          <w:szCs w:val="28"/>
          <w:lang w:val="uk-UA"/>
        </w:rPr>
        <w:t xml:space="preserve">продажів </w:t>
      </w:r>
      <w:r w:rsidR="00A63647">
        <w:rPr>
          <w:rFonts w:ascii="Times New Roman" w:hAnsi="Times New Roman" w:cs="Times New Roman"/>
          <w:sz w:val="28"/>
          <w:szCs w:val="28"/>
          <w:lang w:val="uk-UA"/>
        </w:rPr>
        <w:t>за 2023 рік</w:t>
      </w:r>
      <w:r w:rsidR="00DB7DD8">
        <w:rPr>
          <w:rFonts w:ascii="Times New Roman" w:hAnsi="Times New Roman" w:cs="Times New Roman"/>
          <w:sz w:val="28"/>
          <w:szCs w:val="28"/>
          <w:lang w:val="uk-UA"/>
        </w:rPr>
        <w:t>, розмір очікуваного прибутку</w:t>
      </w:r>
      <w:r w:rsidR="00A63647">
        <w:rPr>
          <w:rFonts w:ascii="Times New Roman" w:hAnsi="Times New Roman" w:cs="Times New Roman"/>
          <w:sz w:val="28"/>
          <w:szCs w:val="28"/>
          <w:lang w:val="uk-UA"/>
        </w:rPr>
        <w:t xml:space="preserve"> становить 385 538 грн</w:t>
      </w:r>
      <w:r>
        <w:rPr>
          <w:rFonts w:ascii="Times New Roman" w:hAnsi="Times New Roman" w:cs="Times New Roman"/>
          <w:sz w:val="28"/>
          <w:szCs w:val="28"/>
          <w:lang w:val="uk-UA"/>
        </w:rPr>
        <w:t>.</w:t>
      </w:r>
      <w:r w:rsidR="002E4B17">
        <w:rPr>
          <w:rFonts w:ascii="Times New Roman" w:hAnsi="Times New Roman" w:cs="Times New Roman"/>
          <w:sz w:val="28"/>
          <w:szCs w:val="28"/>
          <w:lang w:val="uk-UA"/>
        </w:rPr>
        <w:t xml:space="preserve"> Загальна сума витрат на заходи щодо покращення становить </w:t>
      </w:r>
      <w:r w:rsidR="00A63647" w:rsidRPr="00A63647">
        <w:rPr>
          <w:rFonts w:ascii="Times New Roman" w:hAnsi="Times New Roman" w:cs="Times New Roman"/>
          <w:sz w:val="28"/>
          <w:szCs w:val="28"/>
          <w:lang w:val="uk-UA"/>
        </w:rPr>
        <w:t xml:space="preserve">226 000 </w:t>
      </w:r>
      <w:r w:rsidR="002E4B17">
        <w:rPr>
          <w:rFonts w:ascii="Times New Roman" w:hAnsi="Times New Roman" w:cs="Times New Roman"/>
          <w:sz w:val="28"/>
          <w:szCs w:val="28"/>
          <w:lang w:val="uk-UA"/>
        </w:rPr>
        <w:t>грн.</w:t>
      </w:r>
      <w:r w:rsidR="00BD1299">
        <w:rPr>
          <w:rFonts w:ascii="Times New Roman" w:hAnsi="Times New Roman" w:cs="Times New Roman"/>
          <w:sz w:val="28"/>
          <w:szCs w:val="28"/>
          <w:lang w:val="uk-UA"/>
        </w:rPr>
        <w:t xml:space="preserve"> Відповідно </w:t>
      </w:r>
      <w:r w:rsidR="00DB7DD8">
        <w:rPr>
          <w:rFonts w:ascii="Times New Roman" w:hAnsi="Times New Roman" w:cs="Times New Roman"/>
          <w:sz w:val="28"/>
          <w:szCs w:val="28"/>
          <w:lang w:val="uk-UA"/>
        </w:rPr>
        <w:t>економічний ефект від запропонованої програми заходів щодо удосконалення управління якістю обслуговування</w:t>
      </w:r>
      <w:r w:rsidR="00976A60">
        <w:rPr>
          <w:rFonts w:ascii="Times New Roman" w:hAnsi="Times New Roman" w:cs="Times New Roman"/>
          <w:sz w:val="28"/>
          <w:szCs w:val="28"/>
          <w:lang w:val="uk-UA"/>
        </w:rPr>
        <w:t xml:space="preserve"> </w:t>
      </w:r>
      <w:r w:rsidR="00BD1299">
        <w:rPr>
          <w:rFonts w:ascii="Times New Roman" w:hAnsi="Times New Roman" w:cs="Times New Roman"/>
          <w:sz w:val="28"/>
          <w:szCs w:val="28"/>
          <w:lang w:val="uk-UA"/>
        </w:rPr>
        <w:t>становитиме 159</w:t>
      </w:r>
      <w:r w:rsidR="00446773">
        <w:rPr>
          <w:rFonts w:ascii="Times New Roman" w:hAnsi="Times New Roman" w:cs="Times New Roman"/>
          <w:sz w:val="28"/>
          <w:szCs w:val="28"/>
          <w:lang w:val="uk-UA"/>
        </w:rPr>
        <w:t> </w:t>
      </w:r>
      <w:r w:rsidR="00BD1299">
        <w:rPr>
          <w:rFonts w:ascii="Times New Roman" w:hAnsi="Times New Roman" w:cs="Times New Roman"/>
          <w:sz w:val="28"/>
          <w:szCs w:val="28"/>
          <w:lang w:val="uk-UA"/>
        </w:rPr>
        <w:t>538</w:t>
      </w:r>
      <w:r w:rsidR="00446773">
        <w:rPr>
          <w:rFonts w:ascii="Times New Roman" w:hAnsi="Times New Roman" w:cs="Times New Roman"/>
          <w:sz w:val="28"/>
          <w:szCs w:val="28"/>
          <w:lang w:val="uk-UA"/>
        </w:rPr>
        <w:t xml:space="preserve"> </w:t>
      </w:r>
      <w:r w:rsidR="00976A60">
        <w:rPr>
          <w:rFonts w:ascii="Times New Roman" w:hAnsi="Times New Roman" w:cs="Times New Roman"/>
          <w:sz w:val="28"/>
          <w:szCs w:val="28"/>
          <w:lang w:val="uk-UA"/>
        </w:rPr>
        <w:t>грн.</w:t>
      </w:r>
    </w:p>
    <w:p w14:paraId="3F4BF70F" w14:textId="5CFC28DA" w:rsidR="00BF2DC5" w:rsidRDefault="009D744F" w:rsidP="00652862">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Всі</w:t>
      </w:r>
      <w:r w:rsidR="00652862">
        <w:rPr>
          <w:rFonts w:ascii="Times New Roman" w:hAnsi="Times New Roman" w:cs="Times New Roman"/>
          <w:sz w:val="28"/>
          <w:szCs w:val="28"/>
          <w:lang w:val="uk-UA"/>
        </w:rPr>
        <w:t xml:space="preserve"> заходи, націлені на  удосконалення управління якістю обслуговування </w:t>
      </w:r>
      <w:r w:rsidRPr="00330D86">
        <w:rPr>
          <w:rFonts w:ascii="Times New Roman" w:hAnsi="Times New Roman" w:cs="Times New Roman"/>
          <w:sz w:val="28"/>
          <w:szCs w:val="28"/>
          <w:lang w:val="uk-UA"/>
        </w:rPr>
        <w:t>мають позитивний фінансовий результат, що виправдовує витрати на їх впровадження.</w:t>
      </w:r>
    </w:p>
    <w:p w14:paraId="3B10F1AC" w14:textId="77777777" w:rsidR="00BF2DC5" w:rsidRPr="00330D86" w:rsidRDefault="00BF2DC5" w:rsidP="00652862">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br w:type="page"/>
      </w:r>
    </w:p>
    <w:p w14:paraId="3D9594C7" w14:textId="6051BEC8" w:rsidR="005E771C" w:rsidRPr="00330D86" w:rsidRDefault="00E43F98" w:rsidP="009D744F">
      <w:pPr>
        <w:pStyle w:val="a3"/>
        <w:ind w:left="0"/>
        <w:jc w:val="center"/>
        <w:rPr>
          <w:rFonts w:ascii="Times New Roman" w:hAnsi="Times New Roman" w:cs="Times New Roman"/>
          <w:b/>
          <w:sz w:val="28"/>
          <w:szCs w:val="28"/>
          <w:lang w:val="uk-UA"/>
        </w:rPr>
      </w:pPr>
      <w:r w:rsidRPr="00330D86">
        <w:rPr>
          <w:rFonts w:ascii="Times New Roman" w:hAnsi="Times New Roman" w:cs="Times New Roman"/>
          <w:b/>
          <w:sz w:val="28"/>
          <w:szCs w:val="28"/>
          <w:lang w:val="uk-UA"/>
        </w:rPr>
        <w:lastRenderedPageBreak/>
        <w:t>СПИСОК ВИКОРИСТАНИХ ДЖЕРЕЛ</w:t>
      </w:r>
    </w:p>
    <w:p w14:paraId="5BCF695B" w14:textId="77777777" w:rsidR="00A661D0" w:rsidRPr="00330D86" w:rsidRDefault="00A661D0" w:rsidP="00E43F98">
      <w:pPr>
        <w:pStyle w:val="a3"/>
        <w:ind w:left="0"/>
        <w:jc w:val="center"/>
        <w:rPr>
          <w:rFonts w:ascii="Times New Roman" w:hAnsi="Times New Roman" w:cs="Times New Roman"/>
          <w:sz w:val="28"/>
          <w:szCs w:val="28"/>
          <w:lang w:val="uk-UA"/>
        </w:rPr>
      </w:pPr>
    </w:p>
    <w:p w14:paraId="58DD8AD0" w14:textId="77777777" w:rsidR="00CC0DF5" w:rsidRPr="007816B1" w:rsidRDefault="00CC0DF5" w:rsidP="007F4F04">
      <w:pPr>
        <w:pStyle w:val="a3"/>
        <w:numPr>
          <w:ilvl w:val="0"/>
          <w:numId w:val="2"/>
        </w:numPr>
        <w:spacing w:after="0" w:line="240" w:lineRule="auto"/>
        <w:jc w:val="both"/>
        <w:rPr>
          <w:rFonts w:ascii="Times New Roman" w:hAnsi="Times New Roman" w:cs="Times New Roman"/>
          <w:sz w:val="28"/>
          <w:szCs w:val="28"/>
          <w:lang w:val="uk-UA"/>
        </w:rPr>
      </w:pPr>
      <w:bookmarkStart w:id="1" w:name="_Ref182793330"/>
      <w:r w:rsidRPr="00330D86">
        <w:rPr>
          <w:rFonts w:ascii="Times New Roman" w:hAnsi="Times New Roman" w:cs="Times New Roman"/>
          <w:sz w:val="28"/>
          <w:szCs w:val="28"/>
          <w:lang w:val="uk-UA"/>
        </w:rPr>
        <w:t xml:space="preserve">Bowen J., Chen S.The relationship between customer satisfaction and customer loyalty. Int J Contemp Hosp Manag. </w:t>
      </w:r>
      <w:r w:rsidRPr="007F4F04">
        <w:rPr>
          <w:rFonts w:ascii="Times New Roman" w:hAnsi="Times New Roman" w:cs="Times New Roman"/>
          <w:i/>
          <w:sz w:val="28"/>
          <w:szCs w:val="28"/>
          <w:lang w:val="uk-UA"/>
        </w:rPr>
        <w:t>International Journal of Contemporary</w:t>
      </w:r>
      <w:r>
        <w:rPr>
          <w:rFonts w:ascii="Times New Roman" w:hAnsi="Times New Roman" w:cs="Times New Roman"/>
          <w:sz w:val="28"/>
          <w:szCs w:val="28"/>
          <w:lang w:val="uk-UA"/>
        </w:rPr>
        <w:t xml:space="preserve">. </w:t>
      </w:r>
      <w:r w:rsidRPr="007816B1">
        <w:rPr>
          <w:rFonts w:ascii="Times New Roman" w:hAnsi="Times New Roman" w:cs="Times New Roman"/>
          <w:sz w:val="28"/>
          <w:szCs w:val="28"/>
          <w:lang w:val="uk-UA"/>
        </w:rPr>
        <w:t xml:space="preserve">2001. URL: </w:t>
      </w:r>
      <w:hyperlink r:id="rId28" w:history="1">
        <w:r w:rsidRPr="007816B1">
          <w:rPr>
            <w:rStyle w:val="a4"/>
            <w:rFonts w:ascii="Times New Roman" w:hAnsi="Times New Roman" w:cs="Times New Roman"/>
            <w:sz w:val="28"/>
            <w:szCs w:val="28"/>
            <w:lang w:val="uk-UA"/>
          </w:rPr>
          <w:t>https://www.researchgate.net/publication/242336251_The_relationship_between_customer_satisfaction_and_customer_loyalty_Int_J_Contemp_Hosp_Manag</w:t>
        </w:r>
      </w:hyperlink>
      <w:bookmarkEnd w:id="1"/>
    </w:p>
    <w:p w14:paraId="46233A95" w14:textId="77777777" w:rsidR="00CC0DF5" w:rsidRPr="007816B1" w:rsidRDefault="00CC0DF5" w:rsidP="00855A59">
      <w:pPr>
        <w:pStyle w:val="a3"/>
        <w:numPr>
          <w:ilvl w:val="0"/>
          <w:numId w:val="2"/>
        </w:numPr>
        <w:spacing w:after="0" w:line="240" w:lineRule="auto"/>
        <w:jc w:val="both"/>
        <w:rPr>
          <w:rFonts w:ascii="Times New Roman" w:hAnsi="Times New Roman" w:cs="Times New Roman"/>
          <w:sz w:val="28"/>
          <w:szCs w:val="28"/>
          <w:lang w:val="uk-UA"/>
        </w:rPr>
      </w:pPr>
      <w:bookmarkStart w:id="2" w:name="_Ref182793936"/>
      <w:r w:rsidRPr="007816B1">
        <w:rPr>
          <w:rFonts w:ascii="Times New Roman" w:hAnsi="Times New Roman" w:cs="Times New Roman"/>
          <w:sz w:val="28"/>
          <w:szCs w:val="28"/>
          <w:lang w:val="uk-UA"/>
        </w:rPr>
        <w:t xml:space="preserve">Centralny Hotel. URL: </w:t>
      </w:r>
      <w:hyperlink r:id="rId29" w:history="1">
        <w:r w:rsidRPr="007816B1">
          <w:rPr>
            <w:rStyle w:val="a4"/>
            <w:rFonts w:ascii="Times New Roman" w:hAnsi="Times New Roman" w:cs="Times New Roman"/>
            <w:sz w:val="28"/>
            <w:szCs w:val="28"/>
            <w:lang w:val="uk-UA"/>
          </w:rPr>
          <w:t>http://surl.li/ktdcvx</w:t>
        </w:r>
      </w:hyperlink>
      <w:bookmarkEnd w:id="2"/>
    </w:p>
    <w:p w14:paraId="508B4AFB" w14:textId="77777777" w:rsidR="00CC0DF5" w:rsidRPr="007816B1" w:rsidRDefault="00CC0DF5" w:rsidP="00855A59">
      <w:pPr>
        <w:pStyle w:val="a3"/>
        <w:numPr>
          <w:ilvl w:val="0"/>
          <w:numId w:val="2"/>
        </w:numPr>
        <w:spacing w:after="0" w:line="240" w:lineRule="auto"/>
        <w:jc w:val="both"/>
        <w:rPr>
          <w:rFonts w:ascii="Times New Roman" w:hAnsi="Times New Roman" w:cs="Times New Roman"/>
          <w:sz w:val="28"/>
          <w:szCs w:val="28"/>
          <w:lang w:val="uk-UA"/>
        </w:rPr>
      </w:pPr>
      <w:bookmarkStart w:id="3" w:name="_Ref182792352"/>
      <w:r w:rsidRPr="007816B1">
        <w:rPr>
          <w:rFonts w:ascii="Times New Roman" w:hAnsi="Times New Roman" w:cs="Times New Roman"/>
          <w:sz w:val="28"/>
          <w:szCs w:val="28"/>
          <w:lang w:val="uk-UA"/>
        </w:rPr>
        <w:t>DIDER B. The Impact of Service Quality on Customer Satisfaction in Hotel Business Development.</w:t>
      </w:r>
      <w:r w:rsidRPr="007816B1">
        <w:rPr>
          <w:rFonts w:ascii="Times New Roman" w:hAnsi="Times New Roman" w:cs="Times New Roman"/>
          <w:sz w:val="28"/>
          <w:szCs w:val="28"/>
          <w:lang w:val="en-US"/>
        </w:rPr>
        <w:t xml:space="preserve"> </w:t>
      </w:r>
      <w:r w:rsidRPr="007816B1">
        <w:rPr>
          <w:rFonts w:ascii="Times New Roman" w:hAnsi="Times New Roman" w:cs="Times New Roman"/>
          <w:i/>
          <w:sz w:val="28"/>
          <w:szCs w:val="28"/>
          <w:lang w:val="uk-UA"/>
        </w:rPr>
        <w:t xml:space="preserve">International journal of Engineering, Business and Management (IJEBM). </w:t>
      </w:r>
      <w:r w:rsidRPr="007816B1">
        <w:rPr>
          <w:rFonts w:ascii="Times New Roman" w:hAnsi="Times New Roman" w:cs="Times New Roman"/>
          <w:sz w:val="28"/>
          <w:szCs w:val="28"/>
          <w:lang w:val="uk-UA"/>
        </w:rPr>
        <w:t xml:space="preserve">2021. URL: </w:t>
      </w:r>
      <w:bookmarkStart w:id="4" w:name="_Ref182794052"/>
      <w:bookmarkEnd w:id="3"/>
      <w:r w:rsidRPr="007816B1">
        <w:rPr>
          <w:rFonts w:ascii="Times New Roman" w:hAnsi="Times New Roman" w:cs="Times New Roman"/>
          <w:sz w:val="28"/>
          <w:szCs w:val="28"/>
          <w:lang w:val="en-US"/>
        </w:rPr>
        <w:fldChar w:fldCharType="begin"/>
      </w:r>
      <w:r w:rsidRPr="007816B1">
        <w:rPr>
          <w:rFonts w:ascii="Times New Roman" w:hAnsi="Times New Roman" w:cs="Times New Roman"/>
          <w:sz w:val="28"/>
          <w:szCs w:val="28"/>
          <w:lang w:val="en-US"/>
        </w:rPr>
        <w:instrText xml:space="preserve"> HYPERLINK "https://aipublications.com/uploads/issue_files/2IJEBM-MAY20214-HotelService.pdf" </w:instrText>
      </w:r>
      <w:r w:rsidRPr="007816B1">
        <w:rPr>
          <w:rFonts w:ascii="Times New Roman" w:hAnsi="Times New Roman" w:cs="Times New Roman"/>
          <w:sz w:val="28"/>
          <w:szCs w:val="28"/>
          <w:lang w:val="en-US"/>
        </w:rPr>
        <w:fldChar w:fldCharType="separate"/>
      </w:r>
      <w:r w:rsidRPr="007816B1">
        <w:rPr>
          <w:rStyle w:val="a4"/>
          <w:rFonts w:ascii="Times New Roman" w:hAnsi="Times New Roman" w:cs="Times New Roman"/>
          <w:sz w:val="28"/>
          <w:szCs w:val="28"/>
          <w:lang w:val="en-US"/>
        </w:rPr>
        <w:t>https://aipublications.com/uploads/issue_files/2IJEBM-MAY20214-HotelService.pdf</w:t>
      </w:r>
      <w:r w:rsidRPr="007816B1">
        <w:rPr>
          <w:rFonts w:ascii="Times New Roman" w:hAnsi="Times New Roman" w:cs="Times New Roman"/>
          <w:sz w:val="28"/>
          <w:szCs w:val="28"/>
          <w:lang w:val="en-US"/>
        </w:rPr>
        <w:fldChar w:fldCharType="end"/>
      </w:r>
    </w:p>
    <w:p w14:paraId="0AC86BC2" w14:textId="77777777" w:rsidR="00CC0DF5" w:rsidRPr="007816B1" w:rsidRDefault="00CC0DF5" w:rsidP="00855A59">
      <w:pPr>
        <w:pStyle w:val="a3"/>
        <w:numPr>
          <w:ilvl w:val="0"/>
          <w:numId w:val="2"/>
        </w:numPr>
        <w:spacing w:after="0" w:line="240" w:lineRule="auto"/>
        <w:jc w:val="both"/>
        <w:rPr>
          <w:rFonts w:ascii="Times New Roman" w:hAnsi="Times New Roman" w:cs="Times New Roman"/>
          <w:sz w:val="28"/>
          <w:szCs w:val="28"/>
          <w:lang w:val="uk-UA"/>
        </w:rPr>
      </w:pPr>
      <w:r w:rsidRPr="007816B1">
        <w:rPr>
          <w:rFonts w:ascii="Times New Roman" w:hAnsi="Times New Roman" w:cs="Times New Roman"/>
          <w:sz w:val="28"/>
          <w:szCs w:val="28"/>
          <w:lang w:val="uk-UA"/>
        </w:rPr>
        <w:t xml:space="preserve">Google Maps. URL: </w:t>
      </w:r>
      <w:bookmarkEnd w:id="4"/>
      <w:r w:rsidRPr="007816B1">
        <w:rPr>
          <w:rFonts w:ascii="Times New Roman" w:hAnsi="Times New Roman" w:cs="Times New Roman"/>
          <w:sz w:val="28"/>
          <w:szCs w:val="28"/>
          <w:lang w:val="uk-UA"/>
        </w:rPr>
        <w:fldChar w:fldCharType="begin"/>
      </w:r>
      <w:r w:rsidRPr="007816B1">
        <w:rPr>
          <w:rFonts w:ascii="Times New Roman" w:hAnsi="Times New Roman" w:cs="Times New Roman"/>
          <w:sz w:val="28"/>
          <w:szCs w:val="28"/>
          <w:lang w:val="uk-UA"/>
        </w:rPr>
        <w:instrText xml:space="preserve"> HYPERLINK "https://maps.app.goo.gl/GmKk6mmTY2YP24Jh6" </w:instrText>
      </w:r>
      <w:r w:rsidRPr="007816B1">
        <w:rPr>
          <w:rFonts w:ascii="Times New Roman" w:hAnsi="Times New Roman" w:cs="Times New Roman"/>
          <w:sz w:val="28"/>
          <w:szCs w:val="28"/>
          <w:lang w:val="uk-UA"/>
        </w:rPr>
        <w:fldChar w:fldCharType="separate"/>
      </w:r>
      <w:r w:rsidRPr="007816B1">
        <w:rPr>
          <w:rStyle w:val="a4"/>
          <w:rFonts w:ascii="Times New Roman" w:hAnsi="Times New Roman" w:cs="Times New Roman"/>
          <w:sz w:val="28"/>
          <w:szCs w:val="28"/>
          <w:lang w:val="uk-UA"/>
        </w:rPr>
        <w:t>https://maps.app.goo.gl/GmKk6mmTY2YP24Jh6</w:t>
      </w:r>
      <w:r w:rsidRPr="007816B1">
        <w:rPr>
          <w:rFonts w:ascii="Times New Roman" w:hAnsi="Times New Roman" w:cs="Times New Roman"/>
          <w:sz w:val="28"/>
          <w:szCs w:val="28"/>
          <w:lang w:val="uk-UA"/>
        </w:rPr>
        <w:fldChar w:fldCharType="end"/>
      </w:r>
    </w:p>
    <w:p w14:paraId="45DAAC85" w14:textId="77777777" w:rsidR="00CC0DF5" w:rsidRPr="007816B1" w:rsidRDefault="00CC0DF5" w:rsidP="00855A59">
      <w:pPr>
        <w:pStyle w:val="a3"/>
        <w:numPr>
          <w:ilvl w:val="0"/>
          <w:numId w:val="2"/>
        </w:numPr>
        <w:spacing w:after="0" w:line="240" w:lineRule="auto"/>
        <w:jc w:val="both"/>
        <w:rPr>
          <w:rFonts w:ascii="Times New Roman" w:hAnsi="Times New Roman" w:cs="Times New Roman"/>
          <w:sz w:val="28"/>
          <w:szCs w:val="28"/>
          <w:lang w:val="uk-UA"/>
        </w:rPr>
      </w:pPr>
      <w:bookmarkStart w:id="5" w:name="_Ref182793335"/>
      <w:r w:rsidRPr="007816B1">
        <w:rPr>
          <w:rFonts w:ascii="Times New Roman" w:hAnsi="Times New Roman" w:cs="Times New Roman"/>
          <w:sz w:val="28"/>
          <w:szCs w:val="28"/>
          <w:lang w:val="uk-UA"/>
        </w:rPr>
        <w:t xml:space="preserve">Heskett J., Sasser W. The Service Profit Chain. </w:t>
      </w:r>
      <w:r w:rsidRPr="007816B1">
        <w:rPr>
          <w:rFonts w:ascii="Times New Roman" w:hAnsi="Times New Roman" w:cs="Times New Roman"/>
          <w:i/>
          <w:sz w:val="28"/>
          <w:szCs w:val="28"/>
          <w:lang w:val="uk-UA"/>
        </w:rPr>
        <w:t>Handbook of Service Science</w:t>
      </w:r>
      <w:r w:rsidRPr="007816B1">
        <w:rPr>
          <w:rFonts w:ascii="Times New Roman" w:hAnsi="Times New Roman" w:cs="Times New Roman"/>
          <w:sz w:val="28"/>
          <w:szCs w:val="28"/>
          <w:lang w:val="uk-UA"/>
        </w:rPr>
        <w:t xml:space="preserve">. 2010. С.19-29. URL: </w:t>
      </w:r>
      <w:hyperlink r:id="rId30" w:history="1">
        <w:r w:rsidRPr="007816B1">
          <w:rPr>
            <w:rStyle w:val="a4"/>
            <w:rFonts w:ascii="Times New Roman" w:hAnsi="Times New Roman" w:cs="Times New Roman"/>
            <w:sz w:val="28"/>
            <w:szCs w:val="28"/>
            <w:lang w:val="uk-UA"/>
          </w:rPr>
          <w:t>https://www.researchgate.net/publication/226402614_The_Service_Profit_Chain</w:t>
        </w:r>
      </w:hyperlink>
      <w:bookmarkEnd w:id="5"/>
    </w:p>
    <w:p w14:paraId="7119493F" w14:textId="77777777" w:rsidR="00CC0DF5" w:rsidRPr="007816B1" w:rsidRDefault="00CC0DF5" w:rsidP="003F336F">
      <w:pPr>
        <w:pStyle w:val="a3"/>
        <w:numPr>
          <w:ilvl w:val="0"/>
          <w:numId w:val="2"/>
        </w:numPr>
        <w:spacing w:after="0" w:line="240" w:lineRule="auto"/>
        <w:jc w:val="both"/>
        <w:rPr>
          <w:rFonts w:ascii="Times New Roman" w:hAnsi="Times New Roman" w:cs="Times New Roman"/>
          <w:sz w:val="28"/>
          <w:szCs w:val="28"/>
          <w:lang w:val="uk-UA"/>
        </w:rPr>
      </w:pPr>
      <w:bookmarkStart w:id="6" w:name="_Ref182793324"/>
      <w:r w:rsidRPr="007816B1">
        <w:rPr>
          <w:rFonts w:ascii="Times New Roman" w:hAnsi="Times New Roman" w:cs="Times New Roman"/>
          <w:sz w:val="28"/>
          <w:szCs w:val="28"/>
          <w:lang w:val="uk-UA"/>
        </w:rPr>
        <w:t xml:space="preserve">Kwortnik R., Thompson G.  Unifying Service Marketing and Operations With Service Experience </w:t>
      </w:r>
      <w:r w:rsidRPr="007816B1">
        <w:rPr>
          <w:rFonts w:ascii="Times New Roman" w:hAnsi="Times New Roman" w:cs="Times New Roman"/>
          <w:i/>
          <w:sz w:val="28"/>
          <w:szCs w:val="28"/>
          <w:lang w:val="uk-UA"/>
        </w:rPr>
        <w:t xml:space="preserve">Management. Journal of Service Research. </w:t>
      </w:r>
      <w:r w:rsidRPr="007816B1">
        <w:rPr>
          <w:rFonts w:ascii="Times New Roman" w:hAnsi="Times New Roman" w:cs="Times New Roman"/>
          <w:sz w:val="28"/>
          <w:szCs w:val="28"/>
          <w:lang w:val="uk-UA"/>
        </w:rPr>
        <w:t xml:space="preserve">2008. URL:   </w:t>
      </w:r>
      <w:hyperlink r:id="rId31" w:history="1">
        <w:r w:rsidRPr="007816B1">
          <w:rPr>
            <w:rStyle w:val="a4"/>
            <w:rFonts w:ascii="Times New Roman" w:hAnsi="Times New Roman" w:cs="Times New Roman"/>
            <w:sz w:val="28"/>
            <w:szCs w:val="28"/>
            <w:lang w:val="uk-UA"/>
          </w:rPr>
          <w:t>https://www.researchgate.net/publication/247745394_Unifying_Service_Marketing_and_Operations_With_Service_Experience_Management</w:t>
        </w:r>
      </w:hyperlink>
      <w:bookmarkEnd w:id="6"/>
    </w:p>
    <w:p w14:paraId="721BFB68" w14:textId="77777777" w:rsidR="00CC0DF5" w:rsidRPr="007816B1" w:rsidRDefault="00CC0DF5" w:rsidP="002F4A7D">
      <w:pPr>
        <w:pStyle w:val="a3"/>
        <w:numPr>
          <w:ilvl w:val="0"/>
          <w:numId w:val="2"/>
        </w:numPr>
        <w:spacing w:after="0" w:line="240" w:lineRule="auto"/>
        <w:jc w:val="both"/>
        <w:rPr>
          <w:rFonts w:ascii="Times New Roman" w:hAnsi="Times New Roman" w:cs="Times New Roman"/>
          <w:sz w:val="28"/>
          <w:szCs w:val="28"/>
          <w:lang w:val="uk-UA"/>
        </w:rPr>
      </w:pPr>
      <w:bookmarkStart w:id="7" w:name="_Ref182793240"/>
      <w:r w:rsidRPr="007816B1">
        <w:rPr>
          <w:rFonts w:ascii="Times New Roman" w:hAnsi="Times New Roman" w:cs="Times New Roman"/>
          <w:sz w:val="28"/>
          <w:szCs w:val="28"/>
          <w:lang w:val="uk-UA"/>
        </w:rPr>
        <w:t>Morrison Coulthard L. Measuring service quality: A review and critique of research using SERVQUAL</w:t>
      </w:r>
      <w:r w:rsidRPr="007816B1">
        <w:rPr>
          <w:rFonts w:ascii="Times New Roman" w:hAnsi="Times New Roman" w:cs="Times New Roman"/>
          <w:i/>
          <w:sz w:val="28"/>
          <w:szCs w:val="28"/>
          <w:lang w:val="uk-UA"/>
        </w:rPr>
        <w:t>.  International Journal of Market Research</w:t>
      </w:r>
      <w:r w:rsidRPr="007816B1">
        <w:rPr>
          <w:rFonts w:ascii="Times New Roman" w:hAnsi="Times New Roman" w:cs="Times New Roman"/>
          <w:sz w:val="28"/>
          <w:szCs w:val="28"/>
          <w:lang w:val="uk-UA"/>
        </w:rPr>
        <w:t xml:space="preserve">. 2017.  URL: </w:t>
      </w:r>
      <w:hyperlink r:id="rId32" w:history="1">
        <w:r w:rsidRPr="007816B1">
          <w:rPr>
            <w:rStyle w:val="a4"/>
            <w:rFonts w:ascii="Times New Roman" w:hAnsi="Times New Roman" w:cs="Times New Roman"/>
            <w:sz w:val="28"/>
            <w:szCs w:val="28"/>
            <w:lang w:val="uk-UA"/>
          </w:rPr>
          <w:t>https://www.researchgate.net/profile/Lisa-Morrison-Coulthard/publication/232480721_Measuring_service_quality_A_review_and_critique_of_research_using_SERVQUAL/links/5f60849592851c0789678f5b/Measuring-service-quality-A-review-and-critique-of-research-using-SERVQUAL.pdf</w:t>
        </w:r>
      </w:hyperlink>
      <w:bookmarkEnd w:id="7"/>
    </w:p>
    <w:p w14:paraId="3688B8FF" w14:textId="77777777" w:rsidR="00CC0DF5" w:rsidRPr="007816B1" w:rsidRDefault="00CC0DF5" w:rsidP="007C102A">
      <w:pPr>
        <w:pStyle w:val="a3"/>
        <w:numPr>
          <w:ilvl w:val="0"/>
          <w:numId w:val="2"/>
        </w:numPr>
        <w:spacing w:after="0" w:line="240" w:lineRule="auto"/>
        <w:jc w:val="both"/>
        <w:rPr>
          <w:rFonts w:ascii="Times New Roman" w:hAnsi="Times New Roman" w:cs="Times New Roman"/>
          <w:sz w:val="28"/>
          <w:szCs w:val="28"/>
          <w:lang w:val="uk-UA"/>
        </w:rPr>
      </w:pPr>
      <w:r w:rsidRPr="007816B1">
        <w:rPr>
          <w:rFonts w:ascii="Times New Roman" w:hAnsi="Times New Roman" w:cs="Times New Roman"/>
          <w:sz w:val="28"/>
          <w:szCs w:val="28"/>
          <w:lang w:val="uk-UA"/>
        </w:rPr>
        <w:t xml:space="preserve"> </w:t>
      </w:r>
      <w:bookmarkStart w:id="8" w:name="_Ref182792406"/>
      <w:r w:rsidRPr="007816B1">
        <w:rPr>
          <w:rFonts w:ascii="Times New Roman" w:hAnsi="Times New Roman" w:cs="Times New Roman"/>
          <w:sz w:val="28"/>
          <w:szCs w:val="28"/>
          <w:lang w:val="uk-UA"/>
        </w:rPr>
        <w:t xml:space="preserve">Oliveras-Villanueva M, Llach J., Perramon  J. Service Quality in Hospitality and the Sustainability Effect: Systematic Literature Review and Future Research Agenda. </w:t>
      </w:r>
      <w:r w:rsidRPr="007816B1">
        <w:rPr>
          <w:rFonts w:ascii="Times New Roman" w:hAnsi="Times New Roman" w:cs="Times New Roman"/>
          <w:i/>
          <w:sz w:val="28"/>
          <w:szCs w:val="28"/>
          <w:lang w:val="uk-UA"/>
        </w:rPr>
        <w:t>Sustainability</w:t>
      </w:r>
      <w:r w:rsidRPr="007816B1">
        <w:rPr>
          <w:rFonts w:ascii="Times New Roman" w:hAnsi="Times New Roman" w:cs="Times New Roman"/>
          <w:sz w:val="28"/>
          <w:szCs w:val="28"/>
          <w:lang w:val="uk-UA"/>
        </w:rPr>
        <w:t xml:space="preserve">. 2020. URL: </w:t>
      </w:r>
      <w:hyperlink r:id="rId33" w:history="1">
        <w:r w:rsidRPr="007816B1">
          <w:rPr>
            <w:rStyle w:val="a4"/>
            <w:rFonts w:ascii="Times New Roman" w:hAnsi="Times New Roman" w:cs="Times New Roman"/>
            <w:sz w:val="28"/>
            <w:szCs w:val="28"/>
            <w:lang w:val="uk-UA"/>
          </w:rPr>
          <w:t>https://www.researchgate.net/publication/346065473_Service_Quality_in_Hospitality_and_the_Sustainability_Effect_Systematic_Literature_Review_and_Future_Research_Agenda</w:t>
        </w:r>
      </w:hyperlink>
      <w:bookmarkEnd w:id="8"/>
    </w:p>
    <w:p w14:paraId="362DDDFD" w14:textId="77777777" w:rsidR="00CC0DF5" w:rsidRPr="007816B1" w:rsidRDefault="00CC0DF5" w:rsidP="00E87478">
      <w:pPr>
        <w:pStyle w:val="a3"/>
        <w:numPr>
          <w:ilvl w:val="0"/>
          <w:numId w:val="2"/>
        </w:numPr>
        <w:spacing w:after="0" w:line="240" w:lineRule="auto"/>
        <w:jc w:val="both"/>
        <w:rPr>
          <w:rFonts w:ascii="Times New Roman" w:hAnsi="Times New Roman" w:cs="Times New Roman"/>
          <w:sz w:val="28"/>
          <w:szCs w:val="28"/>
          <w:lang w:val="uk-UA"/>
        </w:rPr>
      </w:pPr>
      <w:bookmarkStart w:id="9" w:name="_Ref182793943"/>
      <w:r w:rsidRPr="007816B1">
        <w:rPr>
          <w:rFonts w:ascii="Times New Roman" w:hAnsi="Times New Roman" w:cs="Times New Roman"/>
          <w:sz w:val="28"/>
          <w:szCs w:val="28"/>
          <w:lang w:val="uk-UA"/>
        </w:rPr>
        <w:t xml:space="preserve">Optima Deluxe Kryvyi Rih. URL: </w:t>
      </w:r>
      <w:hyperlink r:id="rId34" w:history="1">
        <w:r w:rsidRPr="007816B1">
          <w:rPr>
            <w:rStyle w:val="a4"/>
            <w:rFonts w:ascii="Times New Roman" w:hAnsi="Times New Roman" w:cs="Times New Roman"/>
            <w:sz w:val="28"/>
            <w:szCs w:val="28"/>
            <w:lang w:val="uk-UA"/>
          </w:rPr>
          <w:t>http://surl.li/fhsvlz</w:t>
        </w:r>
      </w:hyperlink>
      <w:bookmarkEnd w:id="9"/>
    </w:p>
    <w:p w14:paraId="18A9F41A" w14:textId="77777777" w:rsidR="00CC0DF5" w:rsidRPr="007816B1" w:rsidRDefault="00CC0DF5" w:rsidP="0002079C">
      <w:pPr>
        <w:pStyle w:val="a3"/>
        <w:numPr>
          <w:ilvl w:val="0"/>
          <w:numId w:val="2"/>
        </w:numPr>
        <w:spacing w:after="0" w:line="240" w:lineRule="auto"/>
        <w:jc w:val="both"/>
        <w:rPr>
          <w:rFonts w:ascii="Times New Roman" w:hAnsi="Times New Roman" w:cs="Times New Roman"/>
          <w:sz w:val="28"/>
          <w:szCs w:val="28"/>
          <w:lang w:val="uk-UA"/>
        </w:rPr>
      </w:pPr>
      <w:bookmarkStart w:id="10" w:name="_Ref182793339"/>
      <w:r w:rsidRPr="007816B1">
        <w:rPr>
          <w:rFonts w:ascii="Times New Roman" w:hAnsi="Times New Roman" w:cs="Times New Roman"/>
          <w:sz w:val="28"/>
          <w:szCs w:val="28"/>
          <w:lang w:val="uk-UA"/>
        </w:rPr>
        <w:t xml:space="preserve"> Parasuraman A. , Zeithaml V., Berry L. SERVQUAL A Multiple-item Scale for Measuring Consumer Perceptions of Service Quality. </w:t>
      </w:r>
      <w:r w:rsidRPr="007816B1">
        <w:rPr>
          <w:rFonts w:ascii="Times New Roman" w:hAnsi="Times New Roman" w:cs="Times New Roman"/>
          <w:i/>
          <w:sz w:val="28"/>
          <w:szCs w:val="28"/>
          <w:lang w:val="uk-UA"/>
        </w:rPr>
        <w:t>Journal of Retailing</w:t>
      </w:r>
      <w:r w:rsidRPr="007816B1">
        <w:rPr>
          <w:rFonts w:ascii="Times New Roman" w:hAnsi="Times New Roman" w:cs="Times New Roman"/>
          <w:sz w:val="28"/>
          <w:szCs w:val="28"/>
          <w:lang w:val="uk-UA"/>
        </w:rPr>
        <w:t xml:space="preserve">. 1988. URL:  </w:t>
      </w:r>
      <w:hyperlink r:id="rId35" w:history="1">
        <w:r w:rsidRPr="007816B1">
          <w:rPr>
            <w:rStyle w:val="a4"/>
            <w:rFonts w:ascii="Times New Roman" w:hAnsi="Times New Roman" w:cs="Times New Roman"/>
            <w:sz w:val="28"/>
            <w:szCs w:val="28"/>
            <w:lang w:val="uk-UA"/>
          </w:rPr>
          <w:t>https://www.researchgate.net/publication/200827786_SERVQUAL_A_Multiple-item_Scale_for_Measuring_Consumer_Perceptions_of_Service_Quality</w:t>
        </w:r>
      </w:hyperlink>
      <w:bookmarkEnd w:id="10"/>
    </w:p>
    <w:p w14:paraId="4B063DF8" w14:textId="77777777" w:rsidR="00CC0DF5" w:rsidRPr="007816B1" w:rsidRDefault="00CC0DF5" w:rsidP="00DE1CD7">
      <w:pPr>
        <w:pStyle w:val="a3"/>
        <w:numPr>
          <w:ilvl w:val="0"/>
          <w:numId w:val="2"/>
        </w:numPr>
        <w:spacing w:after="0" w:line="240" w:lineRule="auto"/>
        <w:jc w:val="both"/>
        <w:rPr>
          <w:rFonts w:ascii="Times New Roman" w:hAnsi="Times New Roman" w:cs="Times New Roman"/>
          <w:sz w:val="28"/>
          <w:szCs w:val="28"/>
          <w:lang w:val="uk-UA"/>
        </w:rPr>
      </w:pPr>
      <w:bookmarkStart w:id="11" w:name="_Ref182793941"/>
      <w:r w:rsidRPr="007816B1">
        <w:rPr>
          <w:rFonts w:ascii="Times New Roman" w:hAnsi="Times New Roman" w:cs="Times New Roman"/>
          <w:sz w:val="28"/>
          <w:szCs w:val="28"/>
          <w:lang w:val="uk-UA"/>
        </w:rPr>
        <w:t xml:space="preserve">Park House. URL: </w:t>
      </w:r>
      <w:hyperlink r:id="rId36" w:history="1">
        <w:r w:rsidRPr="007816B1">
          <w:rPr>
            <w:rStyle w:val="a4"/>
            <w:rFonts w:ascii="Times New Roman" w:hAnsi="Times New Roman" w:cs="Times New Roman"/>
            <w:sz w:val="28"/>
            <w:szCs w:val="28"/>
            <w:lang w:val="uk-UA"/>
          </w:rPr>
          <w:t>http://surl.li/ndkawe</w:t>
        </w:r>
      </w:hyperlink>
      <w:bookmarkEnd w:id="11"/>
    </w:p>
    <w:p w14:paraId="49843998" w14:textId="77777777" w:rsidR="00CC0DF5" w:rsidRPr="003A7BCD" w:rsidRDefault="00CC0DF5" w:rsidP="003A7BCD">
      <w:pPr>
        <w:pStyle w:val="a3"/>
        <w:numPr>
          <w:ilvl w:val="0"/>
          <w:numId w:val="2"/>
        </w:numPr>
        <w:spacing w:after="0" w:line="240" w:lineRule="auto"/>
        <w:jc w:val="both"/>
        <w:rPr>
          <w:rFonts w:ascii="Times New Roman" w:hAnsi="Times New Roman" w:cs="Times New Roman"/>
          <w:color w:val="0563C1" w:themeColor="hyperlink"/>
          <w:sz w:val="28"/>
          <w:szCs w:val="28"/>
          <w:u w:val="single"/>
          <w:lang w:val="uk-UA"/>
        </w:rPr>
      </w:pPr>
      <w:r>
        <w:rPr>
          <w:rFonts w:ascii="Times New Roman" w:hAnsi="Times New Roman" w:cs="Times New Roman"/>
          <w:sz w:val="28"/>
          <w:szCs w:val="28"/>
          <w:lang w:val="uk-UA"/>
        </w:rPr>
        <w:lastRenderedPageBreak/>
        <w:t xml:space="preserve"> </w:t>
      </w:r>
      <w:bookmarkStart w:id="12" w:name="_Ref183107135"/>
      <w:r w:rsidRPr="003A7BCD">
        <w:rPr>
          <w:rFonts w:ascii="Times New Roman" w:hAnsi="Times New Roman" w:cs="Times New Roman"/>
          <w:sz w:val="28"/>
          <w:szCs w:val="28"/>
          <w:lang w:val="uk-UA"/>
        </w:rPr>
        <w:t>Selzy</w:t>
      </w:r>
      <w:r>
        <w:rPr>
          <w:rFonts w:ascii="Times New Roman" w:hAnsi="Times New Roman" w:cs="Times New Roman"/>
          <w:sz w:val="28"/>
          <w:szCs w:val="28"/>
          <w:lang w:val="uk-UA"/>
        </w:rPr>
        <w:t xml:space="preserve">. </w:t>
      </w:r>
      <w:r w:rsidRPr="00F21100">
        <w:rPr>
          <w:rFonts w:ascii="Times New Roman" w:hAnsi="Times New Roman" w:cs="Times New Roman"/>
          <w:color w:val="000000"/>
          <w:sz w:val="28"/>
          <w:szCs w:val="28"/>
          <w:lang w:val="en-US"/>
        </w:rPr>
        <w:t>URL</w:t>
      </w:r>
      <w:r w:rsidRPr="003A7BCD">
        <w:rPr>
          <w:rFonts w:ascii="Times New Roman" w:hAnsi="Times New Roman" w:cs="Times New Roman"/>
          <w:color w:val="000000"/>
          <w:sz w:val="28"/>
          <w:szCs w:val="28"/>
          <w:lang w:val="en-US"/>
        </w:rPr>
        <w:t>:</w:t>
      </w:r>
      <w:r>
        <w:rPr>
          <w:rFonts w:ascii="Times New Roman" w:hAnsi="Times New Roman" w:cs="Times New Roman"/>
          <w:color w:val="000000"/>
          <w:sz w:val="28"/>
          <w:szCs w:val="28"/>
          <w:lang w:val="uk-UA"/>
        </w:rPr>
        <w:t xml:space="preserve"> </w:t>
      </w:r>
      <w:hyperlink r:id="rId37" w:history="1">
        <w:r w:rsidRPr="00E51E9A">
          <w:rPr>
            <w:rStyle w:val="a4"/>
            <w:rFonts w:ascii="Times New Roman" w:hAnsi="Times New Roman" w:cs="Times New Roman"/>
            <w:sz w:val="28"/>
            <w:szCs w:val="28"/>
            <w:lang w:val="uk-UA"/>
          </w:rPr>
          <w:t>https://selzy.com/ua/features/chat-bots/telegram/?utm_source=google&amp;utm_medium=cpc&amp;utm_campaign=bots_SER_UA&amp;utm_content=166357755835&amp;utm_term=создать%20бота%20в%20телеграмм&amp;gad_source=1&amp;gclid=Cj0KCQiAouG5BhDBARIsAOc08RSnKV6LDoxjGWVJ2RVkFbpXwcyr1UDhPHdAudywTTUwSlGGrToWKS0aAvzrEALw_wcB</w:t>
        </w:r>
      </w:hyperlink>
      <w:bookmarkEnd w:id="12"/>
    </w:p>
    <w:p w14:paraId="70A268A3" w14:textId="77777777" w:rsidR="00CC0DF5" w:rsidRPr="007816B1" w:rsidRDefault="00CC0DF5" w:rsidP="00C26FF8">
      <w:pPr>
        <w:pStyle w:val="a3"/>
        <w:numPr>
          <w:ilvl w:val="0"/>
          <w:numId w:val="2"/>
        </w:numPr>
        <w:spacing w:after="0" w:line="240" w:lineRule="auto"/>
        <w:jc w:val="both"/>
        <w:rPr>
          <w:rFonts w:ascii="Times New Roman" w:hAnsi="Times New Roman" w:cs="Times New Roman"/>
          <w:sz w:val="28"/>
          <w:szCs w:val="28"/>
          <w:lang w:val="uk-UA"/>
        </w:rPr>
      </w:pPr>
      <w:bookmarkStart w:id="13" w:name="_Ref182792428"/>
      <w:r w:rsidRPr="007816B1">
        <w:rPr>
          <w:rFonts w:ascii="Times New Roman" w:hAnsi="Times New Roman" w:cs="Times New Roman"/>
          <w:sz w:val="28"/>
          <w:szCs w:val="28"/>
          <w:lang w:val="uk-UA"/>
        </w:rPr>
        <w:t xml:space="preserve">Vasco Adato H. G., Yustisia K., Juliana J., Pramono R. The Effect of Service Quality and Value of Five-Star Hotel Services on Behavioral Intentions with the Role of Consumer Satisfaction as Mediator. </w:t>
      </w:r>
      <w:r w:rsidRPr="007816B1">
        <w:rPr>
          <w:rFonts w:ascii="Times New Roman" w:hAnsi="Times New Roman" w:cs="Times New Roman"/>
          <w:i/>
          <w:sz w:val="28"/>
          <w:szCs w:val="28"/>
          <w:lang w:val="uk-UA"/>
        </w:rPr>
        <w:t>Journal of Asian Finance, Economics and Business</w:t>
      </w:r>
      <w:r w:rsidRPr="007816B1">
        <w:rPr>
          <w:rFonts w:ascii="Times New Roman" w:hAnsi="Times New Roman" w:cs="Times New Roman"/>
          <w:sz w:val="28"/>
          <w:szCs w:val="28"/>
          <w:lang w:val="uk-UA"/>
        </w:rPr>
        <w:t xml:space="preserve">. 2020.  URL:  </w:t>
      </w:r>
      <w:hyperlink r:id="rId38" w:history="1">
        <w:r w:rsidRPr="007816B1">
          <w:rPr>
            <w:rStyle w:val="a4"/>
            <w:rFonts w:ascii="Times New Roman" w:hAnsi="Times New Roman" w:cs="Times New Roman"/>
            <w:sz w:val="28"/>
            <w:szCs w:val="28"/>
            <w:lang w:val="uk-UA"/>
          </w:rPr>
          <w:t>https://pdfs.semanticscholar.org/6f17/a1b72a1632becab1029e26c58140b6a17e05.pdf</w:t>
        </w:r>
      </w:hyperlink>
      <w:bookmarkEnd w:id="13"/>
    </w:p>
    <w:p w14:paraId="21952F0D" w14:textId="77777777" w:rsidR="00CC0DF5" w:rsidRPr="007816B1" w:rsidRDefault="00CC0DF5" w:rsidP="00A661D0">
      <w:pPr>
        <w:pStyle w:val="a3"/>
        <w:numPr>
          <w:ilvl w:val="0"/>
          <w:numId w:val="2"/>
        </w:numPr>
        <w:spacing w:after="0" w:line="240" w:lineRule="auto"/>
        <w:ind w:left="1066" w:hanging="357"/>
        <w:jc w:val="both"/>
        <w:rPr>
          <w:rFonts w:ascii="Times New Roman" w:hAnsi="Times New Roman" w:cs="Times New Roman"/>
          <w:sz w:val="28"/>
          <w:szCs w:val="28"/>
          <w:lang w:val="uk-UA"/>
        </w:rPr>
      </w:pPr>
      <w:bookmarkStart w:id="14" w:name="_Ref182792600"/>
      <w:r w:rsidRPr="007816B1">
        <w:rPr>
          <w:rFonts w:ascii="Times New Roman" w:hAnsi="Times New Roman" w:cs="Times New Roman"/>
          <w:sz w:val="28"/>
          <w:szCs w:val="28"/>
          <w:lang w:val="uk-UA"/>
        </w:rPr>
        <w:t>Баєва, О. Теоретичні основи формування системи управління якістю на підприємстві. </w:t>
      </w:r>
      <w:r w:rsidRPr="007816B1">
        <w:rPr>
          <w:rFonts w:ascii="Times New Roman" w:hAnsi="Times New Roman" w:cs="Times New Roman"/>
          <w:i/>
          <w:iCs/>
          <w:sz w:val="28"/>
          <w:szCs w:val="28"/>
          <w:lang w:val="uk-UA"/>
        </w:rPr>
        <w:t>Економічний простір</w:t>
      </w:r>
      <w:r w:rsidRPr="007816B1">
        <w:rPr>
          <w:rFonts w:ascii="Times New Roman" w:hAnsi="Times New Roman" w:cs="Times New Roman"/>
          <w:sz w:val="28"/>
          <w:szCs w:val="28"/>
          <w:lang w:val="uk-UA"/>
        </w:rPr>
        <w:t xml:space="preserve">, 2024. №190. С. 132-135. URL: </w:t>
      </w:r>
      <w:hyperlink r:id="rId39" w:history="1">
        <w:r w:rsidRPr="007816B1">
          <w:rPr>
            <w:rStyle w:val="a4"/>
            <w:rFonts w:ascii="Times New Roman" w:hAnsi="Times New Roman" w:cs="Times New Roman"/>
            <w:sz w:val="28"/>
            <w:szCs w:val="28"/>
            <w:lang w:val="uk-UA"/>
          </w:rPr>
          <w:t>file:///C:/Users/User/Downloads/1475-Текст%20статті-1553-2-10-20240501.pdf</w:t>
        </w:r>
      </w:hyperlink>
      <w:bookmarkEnd w:id="14"/>
    </w:p>
    <w:p w14:paraId="733AC6AF" w14:textId="77777777" w:rsidR="00CC0DF5" w:rsidRPr="00E251D1" w:rsidRDefault="00CC0DF5" w:rsidP="004338B4">
      <w:pPr>
        <w:pStyle w:val="a3"/>
        <w:numPr>
          <w:ilvl w:val="0"/>
          <w:numId w:val="2"/>
        </w:numPr>
        <w:spacing w:after="0" w:line="240" w:lineRule="auto"/>
        <w:jc w:val="both"/>
        <w:rPr>
          <w:rFonts w:ascii="Times New Roman" w:hAnsi="Times New Roman" w:cs="Times New Roman"/>
          <w:color w:val="0563C1" w:themeColor="hyperlink"/>
          <w:sz w:val="28"/>
          <w:szCs w:val="28"/>
          <w:u w:val="single"/>
          <w:lang w:val="uk-UA"/>
        </w:rPr>
      </w:pPr>
      <w:r w:rsidRPr="00E251D1">
        <w:rPr>
          <w:rFonts w:ascii="Times New Roman" w:hAnsi="Times New Roman" w:cs="Times New Roman"/>
          <w:sz w:val="28"/>
          <w:szCs w:val="28"/>
          <w:lang w:val="uk-UA"/>
        </w:rPr>
        <w:t>Бедрадіна Г.К. Методика Service Quality в оцінюванні якості готельних послуг. </w:t>
      </w:r>
      <w:r w:rsidRPr="004338B4">
        <w:rPr>
          <w:rFonts w:ascii="Times New Roman" w:hAnsi="Times New Roman" w:cs="Times New Roman"/>
          <w:i/>
          <w:sz w:val="28"/>
          <w:szCs w:val="28"/>
          <w:lang w:val="uk-UA"/>
        </w:rPr>
        <w:t>Приазовський економічний вісник</w:t>
      </w:r>
      <w:r w:rsidRPr="00E251D1">
        <w:rPr>
          <w:rFonts w:ascii="Times New Roman" w:hAnsi="Times New Roman" w:cs="Times New Roman"/>
          <w:sz w:val="28"/>
          <w:szCs w:val="28"/>
          <w:lang w:val="uk-UA"/>
        </w:rPr>
        <w:t>. 2019. Вип. 5. С. 1-7. URL:</w:t>
      </w:r>
      <w:r w:rsidRPr="004338B4">
        <w:rPr>
          <w:rFonts w:ascii="Times New Roman" w:hAnsi="Times New Roman" w:cs="Times New Roman"/>
          <w:color w:val="000000"/>
          <w:sz w:val="28"/>
          <w:szCs w:val="28"/>
          <w:lang w:val="en-US"/>
        </w:rPr>
        <w:t>  h</w:t>
      </w:r>
      <w:hyperlink r:id="rId40" w:tgtFrame="_blank" w:tooltip="http://dspace.oneu.edu.ua/jspui/bitstream/123456789/10431/1/%D0%9C%D0%B5%D1%82%D0%BE%D0%B4%D0%B8%D0%BA%D0%B0%20service%20quality%20%D0%B2%20%D0%BE%D1%86%D1%96%D0%BD%D1%8E%D0%B2%D0%B0%D0%BD%D0%BD%D1%96%20%D1%8F%D0%BA%D0%BE%D1%81%D1%82%D1%96%20%D0%B3%D0%BE%D1%82" w:history="1">
        <w:r w:rsidRPr="004338B4">
          <w:rPr>
            <w:rStyle w:val="a4"/>
            <w:rFonts w:ascii="Times New Roman" w:hAnsi="Times New Roman" w:cs="Times New Roman"/>
            <w:sz w:val="28"/>
            <w:szCs w:val="28"/>
            <w:bdr w:val="none" w:sz="0" w:space="0" w:color="auto" w:frame="1"/>
            <w:lang w:val="en-US"/>
          </w:rPr>
          <w:t>ttp</w:t>
        </w:r>
        <w:r w:rsidRPr="00CC0DF5">
          <w:rPr>
            <w:rStyle w:val="a4"/>
            <w:rFonts w:ascii="Times New Roman" w:hAnsi="Times New Roman" w:cs="Times New Roman"/>
            <w:sz w:val="28"/>
            <w:szCs w:val="28"/>
            <w:bdr w:val="none" w:sz="0" w:space="0" w:color="auto" w:frame="1"/>
            <w:lang w:val="uk-UA"/>
          </w:rPr>
          <w:t>://</w:t>
        </w:r>
        <w:r w:rsidRPr="004338B4">
          <w:rPr>
            <w:rStyle w:val="a4"/>
            <w:rFonts w:ascii="Times New Roman" w:hAnsi="Times New Roman" w:cs="Times New Roman"/>
            <w:sz w:val="28"/>
            <w:szCs w:val="28"/>
            <w:bdr w:val="none" w:sz="0" w:space="0" w:color="auto" w:frame="1"/>
            <w:lang w:val="en-US"/>
          </w:rPr>
          <w:t>dspace</w:t>
        </w:r>
        <w:r w:rsidRPr="00CC0DF5">
          <w:rPr>
            <w:rStyle w:val="a4"/>
            <w:rFonts w:ascii="Times New Roman" w:hAnsi="Times New Roman" w:cs="Times New Roman"/>
            <w:sz w:val="28"/>
            <w:szCs w:val="28"/>
            <w:bdr w:val="none" w:sz="0" w:space="0" w:color="auto" w:frame="1"/>
            <w:lang w:val="uk-UA"/>
          </w:rPr>
          <w:t>.</w:t>
        </w:r>
        <w:r w:rsidRPr="004338B4">
          <w:rPr>
            <w:rStyle w:val="a4"/>
            <w:rFonts w:ascii="Times New Roman" w:hAnsi="Times New Roman" w:cs="Times New Roman"/>
            <w:sz w:val="28"/>
            <w:szCs w:val="28"/>
            <w:bdr w:val="none" w:sz="0" w:space="0" w:color="auto" w:frame="1"/>
            <w:lang w:val="en-US"/>
          </w:rPr>
          <w:t>oneu</w:t>
        </w:r>
        <w:r w:rsidRPr="00CC0DF5">
          <w:rPr>
            <w:rStyle w:val="a4"/>
            <w:rFonts w:ascii="Times New Roman" w:hAnsi="Times New Roman" w:cs="Times New Roman"/>
            <w:sz w:val="28"/>
            <w:szCs w:val="28"/>
            <w:bdr w:val="none" w:sz="0" w:space="0" w:color="auto" w:frame="1"/>
            <w:lang w:val="uk-UA"/>
          </w:rPr>
          <w:t>.</w:t>
        </w:r>
        <w:r w:rsidRPr="004338B4">
          <w:rPr>
            <w:rStyle w:val="a4"/>
            <w:rFonts w:ascii="Times New Roman" w:hAnsi="Times New Roman" w:cs="Times New Roman"/>
            <w:sz w:val="28"/>
            <w:szCs w:val="28"/>
            <w:bdr w:val="none" w:sz="0" w:space="0" w:color="auto" w:frame="1"/>
            <w:lang w:val="en-US"/>
          </w:rPr>
          <w:t>edu</w:t>
        </w:r>
        <w:r w:rsidRPr="00CC0DF5">
          <w:rPr>
            <w:rStyle w:val="a4"/>
            <w:rFonts w:ascii="Times New Roman" w:hAnsi="Times New Roman" w:cs="Times New Roman"/>
            <w:sz w:val="28"/>
            <w:szCs w:val="28"/>
            <w:bdr w:val="none" w:sz="0" w:space="0" w:color="auto" w:frame="1"/>
            <w:lang w:val="uk-UA"/>
          </w:rPr>
          <w:t>.</w:t>
        </w:r>
        <w:r w:rsidRPr="004338B4">
          <w:rPr>
            <w:rStyle w:val="a4"/>
            <w:rFonts w:ascii="Times New Roman" w:hAnsi="Times New Roman" w:cs="Times New Roman"/>
            <w:sz w:val="28"/>
            <w:szCs w:val="28"/>
            <w:bdr w:val="none" w:sz="0" w:space="0" w:color="auto" w:frame="1"/>
            <w:lang w:val="en-US"/>
          </w:rPr>
          <w:t>ua</w:t>
        </w:r>
        <w:r w:rsidRPr="00CC0DF5">
          <w:rPr>
            <w:rStyle w:val="a4"/>
            <w:rFonts w:ascii="Times New Roman" w:hAnsi="Times New Roman" w:cs="Times New Roman"/>
            <w:sz w:val="28"/>
            <w:szCs w:val="28"/>
            <w:bdr w:val="none" w:sz="0" w:space="0" w:color="auto" w:frame="1"/>
            <w:lang w:val="uk-UA"/>
          </w:rPr>
          <w:t>/</w:t>
        </w:r>
        <w:r w:rsidRPr="004338B4">
          <w:rPr>
            <w:rStyle w:val="a4"/>
            <w:rFonts w:ascii="Times New Roman" w:hAnsi="Times New Roman" w:cs="Times New Roman"/>
            <w:sz w:val="28"/>
            <w:szCs w:val="28"/>
            <w:bdr w:val="none" w:sz="0" w:space="0" w:color="auto" w:frame="1"/>
            <w:lang w:val="en-US"/>
          </w:rPr>
          <w:t>jspui</w:t>
        </w:r>
        <w:r w:rsidRPr="00CC0DF5">
          <w:rPr>
            <w:rStyle w:val="a4"/>
            <w:rFonts w:ascii="Times New Roman" w:hAnsi="Times New Roman" w:cs="Times New Roman"/>
            <w:sz w:val="28"/>
            <w:szCs w:val="28"/>
            <w:bdr w:val="none" w:sz="0" w:space="0" w:color="auto" w:frame="1"/>
            <w:lang w:val="uk-UA"/>
          </w:rPr>
          <w:t>/</w:t>
        </w:r>
        <w:r w:rsidRPr="004338B4">
          <w:rPr>
            <w:rStyle w:val="a4"/>
            <w:rFonts w:ascii="Times New Roman" w:hAnsi="Times New Roman" w:cs="Times New Roman"/>
            <w:sz w:val="28"/>
            <w:szCs w:val="28"/>
            <w:bdr w:val="none" w:sz="0" w:space="0" w:color="auto" w:frame="1"/>
            <w:lang w:val="en-US"/>
          </w:rPr>
          <w:t>bitstream</w:t>
        </w:r>
        <w:r w:rsidRPr="00CC0DF5">
          <w:rPr>
            <w:rStyle w:val="a4"/>
            <w:rFonts w:ascii="Times New Roman" w:hAnsi="Times New Roman" w:cs="Times New Roman"/>
            <w:sz w:val="28"/>
            <w:szCs w:val="28"/>
            <w:bdr w:val="none" w:sz="0" w:space="0" w:color="auto" w:frame="1"/>
            <w:lang w:val="uk-UA"/>
          </w:rPr>
          <w:t>/123456789/10431/1/%</w:t>
        </w:r>
        <w:r w:rsidRPr="004338B4">
          <w:rPr>
            <w:rStyle w:val="a4"/>
            <w:rFonts w:ascii="Times New Roman" w:hAnsi="Times New Roman" w:cs="Times New Roman"/>
            <w:sz w:val="28"/>
            <w:szCs w:val="28"/>
            <w:bdr w:val="none" w:sz="0" w:space="0" w:color="auto" w:frame="1"/>
            <w:lang w:val="en-US"/>
          </w:rPr>
          <w:t>D</w:t>
        </w:r>
        <w:r w:rsidRPr="00CC0DF5">
          <w:rPr>
            <w:rStyle w:val="a4"/>
            <w:rFonts w:ascii="Times New Roman" w:hAnsi="Times New Roman" w:cs="Times New Roman"/>
            <w:sz w:val="28"/>
            <w:szCs w:val="28"/>
            <w:bdr w:val="none" w:sz="0" w:space="0" w:color="auto" w:frame="1"/>
            <w:lang w:val="uk-UA"/>
          </w:rPr>
          <w:t>0%9</w:t>
        </w:r>
        <w:r w:rsidRPr="004338B4">
          <w:rPr>
            <w:rStyle w:val="a4"/>
            <w:rFonts w:ascii="Times New Roman" w:hAnsi="Times New Roman" w:cs="Times New Roman"/>
            <w:sz w:val="28"/>
            <w:szCs w:val="28"/>
            <w:bdr w:val="none" w:sz="0" w:space="0" w:color="auto" w:frame="1"/>
            <w:lang w:val="en-US"/>
          </w:rPr>
          <w:t>C</w:t>
        </w:r>
        <w:r w:rsidRPr="00CC0DF5">
          <w:rPr>
            <w:rStyle w:val="a4"/>
            <w:rFonts w:ascii="Times New Roman" w:hAnsi="Times New Roman" w:cs="Times New Roman"/>
            <w:sz w:val="28"/>
            <w:szCs w:val="28"/>
            <w:bdr w:val="none" w:sz="0" w:space="0" w:color="auto" w:frame="1"/>
            <w:lang w:val="uk-UA"/>
          </w:rPr>
          <w:t>%</w:t>
        </w:r>
        <w:r w:rsidRPr="004338B4">
          <w:rPr>
            <w:rStyle w:val="a4"/>
            <w:rFonts w:ascii="Times New Roman" w:hAnsi="Times New Roman" w:cs="Times New Roman"/>
            <w:sz w:val="28"/>
            <w:szCs w:val="28"/>
            <w:bdr w:val="none" w:sz="0" w:space="0" w:color="auto" w:frame="1"/>
            <w:lang w:val="en-US"/>
          </w:rPr>
          <w:t>D</w:t>
        </w:r>
        <w:r w:rsidRPr="00CC0DF5">
          <w:rPr>
            <w:rStyle w:val="a4"/>
            <w:rFonts w:ascii="Times New Roman" w:hAnsi="Times New Roman" w:cs="Times New Roman"/>
            <w:sz w:val="28"/>
            <w:szCs w:val="28"/>
            <w:bdr w:val="none" w:sz="0" w:space="0" w:color="auto" w:frame="1"/>
            <w:lang w:val="uk-UA"/>
          </w:rPr>
          <w:t>0%</w:t>
        </w:r>
        <w:r w:rsidRPr="004338B4">
          <w:rPr>
            <w:rStyle w:val="a4"/>
            <w:rFonts w:ascii="Times New Roman" w:hAnsi="Times New Roman" w:cs="Times New Roman"/>
            <w:sz w:val="28"/>
            <w:szCs w:val="28"/>
            <w:bdr w:val="none" w:sz="0" w:space="0" w:color="auto" w:frame="1"/>
            <w:lang w:val="en-US"/>
          </w:rPr>
          <w:t>B</w:t>
        </w:r>
        <w:r w:rsidRPr="00CC0DF5">
          <w:rPr>
            <w:rStyle w:val="a4"/>
            <w:rFonts w:ascii="Times New Roman" w:hAnsi="Times New Roman" w:cs="Times New Roman"/>
            <w:sz w:val="28"/>
            <w:szCs w:val="28"/>
            <w:bdr w:val="none" w:sz="0" w:space="0" w:color="auto" w:frame="1"/>
            <w:lang w:val="uk-UA"/>
          </w:rPr>
          <w:t>5%</w:t>
        </w:r>
        <w:r w:rsidRPr="004338B4">
          <w:rPr>
            <w:rStyle w:val="a4"/>
            <w:rFonts w:ascii="Times New Roman" w:hAnsi="Times New Roman" w:cs="Times New Roman"/>
            <w:sz w:val="28"/>
            <w:szCs w:val="28"/>
            <w:bdr w:val="none" w:sz="0" w:space="0" w:color="auto" w:frame="1"/>
            <w:lang w:val="en-US"/>
          </w:rPr>
          <w:t>D</w:t>
        </w:r>
        <w:r w:rsidRPr="00CC0DF5">
          <w:rPr>
            <w:rStyle w:val="a4"/>
            <w:rFonts w:ascii="Times New Roman" w:hAnsi="Times New Roman" w:cs="Times New Roman"/>
            <w:sz w:val="28"/>
            <w:szCs w:val="28"/>
            <w:bdr w:val="none" w:sz="0" w:space="0" w:color="auto" w:frame="1"/>
            <w:lang w:val="uk-UA"/>
          </w:rPr>
          <w:t>1%82%</w:t>
        </w:r>
        <w:r w:rsidRPr="004338B4">
          <w:rPr>
            <w:rStyle w:val="a4"/>
            <w:rFonts w:ascii="Times New Roman" w:hAnsi="Times New Roman" w:cs="Times New Roman"/>
            <w:sz w:val="28"/>
            <w:szCs w:val="28"/>
            <w:bdr w:val="none" w:sz="0" w:space="0" w:color="auto" w:frame="1"/>
            <w:lang w:val="en-US"/>
          </w:rPr>
          <w:t>D</w:t>
        </w:r>
        <w:r w:rsidRPr="00CC0DF5">
          <w:rPr>
            <w:rStyle w:val="a4"/>
            <w:rFonts w:ascii="Times New Roman" w:hAnsi="Times New Roman" w:cs="Times New Roman"/>
            <w:sz w:val="28"/>
            <w:szCs w:val="28"/>
            <w:bdr w:val="none" w:sz="0" w:space="0" w:color="auto" w:frame="1"/>
            <w:lang w:val="uk-UA"/>
          </w:rPr>
          <w:t>0%</w:t>
        </w:r>
        <w:r w:rsidRPr="004338B4">
          <w:rPr>
            <w:rStyle w:val="a4"/>
            <w:rFonts w:ascii="Times New Roman" w:hAnsi="Times New Roman" w:cs="Times New Roman"/>
            <w:sz w:val="28"/>
            <w:szCs w:val="28"/>
            <w:bdr w:val="none" w:sz="0" w:space="0" w:color="auto" w:frame="1"/>
            <w:lang w:val="en-US"/>
          </w:rPr>
          <w:t>BE</w:t>
        </w:r>
        <w:r w:rsidRPr="00CC0DF5">
          <w:rPr>
            <w:rStyle w:val="a4"/>
            <w:rFonts w:ascii="Times New Roman" w:hAnsi="Times New Roman" w:cs="Times New Roman"/>
            <w:sz w:val="28"/>
            <w:szCs w:val="28"/>
            <w:bdr w:val="none" w:sz="0" w:space="0" w:color="auto" w:frame="1"/>
            <w:lang w:val="uk-UA"/>
          </w:rPr>
          <w:t>%</w:t>
        </w:r>
        <w:r w:rsidRPr="004338B4">
          <w:rPr>
            <w:rStyle w:val="a4"/>
            <w:rFonts w:ascii="Times New Roman" w:hAnsi="Times New Roman" w:cs="Times New Roman"/>
            <w:sz w:val="28"/>
            <w:szCs w:val="28"/>
            <w:bdr w:val="none" w:sz="0" w:space="0" w:color="auto" w:frame="1"/>
            <w:lang w:val="en-US"/>
          </w:rPr>
          <w:t>D</w:t>
        </w:r>
        <w:r w:rsidRPr="00CC0DF5">
          <w:rPr>
            <w:rStyle w:val="a4"/>
            <w:rFonts w:ascii="Times New Roman" w:hAnsi="Times New Roman" w:cs="Times New Roman"/>
            <w:sz w:val="28"/>
            <w:szCs w:val="28"/>
            <w:bdr w:val="none" w:sz="0" w:space="0" w:color="auto" w:frame="1"/>
            <w:lang w:val="uk-UA"/>
          </w:rPr>
          <w:t>0%</w:t>
        </w:r>
        <w:r w:rsidRPr="004338B4">
          <w:rPr>
            <w:rStyle w:val="a4"/>
            <w:rFonts w:ascii="Times New Roman" w:hAnsi="Times New Roman" w:cs="Times New Roman"/>
            <w:sz w:val="28"/>
            <w:szCs w:val="28"/>
            <w:bdr w:val="none" w:sz="0" w:space="0" w:color="auto" w:frame="1"/>
            <w:lang w:val="en-US"/>
          </w:rPr>
          <w:t>B</w:t>
        </w:r>
        <w:r w:rsidRPr="00CC0DF5">
          <w:rPr>
            <w:rStyle w:val="a4"/>
            <w:rFonts w:ascii="Times New Roman" w:hAnsi="Times New Roman" w:cs="Times New Roman"/>
            <w:sz w:val="28"/>
            <w:szCs w:val="28"/>
            <w:bdr w:val="none" w:sz="0" w:space="0" w:color="auto" w:frame="1"/>
            <w:lang w:val="uk-UA"/>
          </w:rPr>
          <w:t>4%</w:t>
        </w:r>
        <w:r w:rsidRPr="004338B4">
          <w:rPr>
            <w:rStyle w:val="a4"/>
            <w:rFonts w:ascii="Times New Roman" w:hAnsi="Times New Roman" w:cs="Times New Roman"/>
            <w:sz w:val="28"/>
            <w:szCs w:val="28"/>
            <w:bdr w:val="none" w:sz="0" w:space="0" w:color="auto" w:frame="1"/>
            <w:lang w:val="en-US"/>
          </w:rPr>
          <w:t>D</w:t>
        </w:r>
        <w:r w:rsidRPr="00CC0DF5">
          <w:rPr>
            <w:rStyle w:val="a4"/>
            <w:rFonts w:ascii="Times New Roman" w:hAnsi="Times New Roman" w:cs="Times New Roman"/>
            <w:sz w:val="28"/>
            <w:szCs w:val="28"/>
            <w:bdr w:val="none" w:sz="0" w:space="0" w:color="auto" w:frame="1"/>
            <w:lang w:val="uk-UA"/>
          </w:rPr>
          <w:t>0%</w:t>
        </w:r>
        <w:r w:rsidRPr="004338B4">
          <w:rPr>
            <w:rStyle w:val="a4"/>
            <w:rFonts w:ascii="Times New Roman" w:hAnsi="Times New Roman" w:cs="Times New Roman"/>
            <w:sz w:val="28"/>
            <w:szCs w:val="28"/>
            <w:bdr w:val="none" w:sz="0" w:space="0" w:color="auto" w:frame="1"/>
            <w:lang w:val="en-US"/>
          </w:rPr>
          <w:t>B</w:t>
        </w:r>
        <w:r w:rsidRPr="00CC0DF5">
          <w:rPr>
            <w:rStyle w:val="a4"/>
            <w:rFonts w:ascii="Times New Roman" w:hAnsi="Times New Roman" w:cs="Times New Roman"/>
            <w:sz w:val="28"/>
            <w:szCs w:val="28"/>
            <w:bdr w:val="none" w:sz="0" w:space="0" w:color="auto" w:frame="1"/>
            <w:lang w:val="uk-UA"/>
          </w:rPr>
          <w:t>8%</w:t>
        </w:r>
        <w:r w:rsidRPr="004338B4">
          <w:rPr>
            <w:rStyle w:val="a4"/>
            <w:rFonts w:ascii="Times New Roman" w:hAnsi="Times New Roman" w:cs="Times New Roman"/>
            <w:sz w:val="28"/>
            <w:szCs w:val="28"/>
            <w:bdr w:val="none" w:sz="0" w:space="0" w:color="auto" w:frame="1"/>
            <w:lang w:val="en-US"/>
          </w:rPr>
          <w:t>D</w:t>
        </w:r>
        <w:r w:rsidRPr="00CC0DF5">
          <w:rPr>
            <w:rStyle w:val="a4"/>
            <w:rFonts w:ascii="Times New Roman" w:hAnsi="Times New Roman" w:cs="Times New Roman"/>
            <w:sz w:val="28"/>
            <w:szCs w:val="28"/>
            <w:bdr w:val="none" w:sz="0" w:space="0" w:color="auto" w:frame="1"/>
            <w:lang w:val="uk-UA"/>
          </w:rPr>
          <w:t>0%</w:t>
        </w:r>
        <w:r w:rsidRPr="004338B4">
          <w:rPr>
            <w:rStyle w:val="a4"/>
            <w:rFonts w:ascii="Times New Roman" w:hAnsi="Times New Roman" w:cs="Times New Roman"/>
            <w:sz w:val="28"/>
            <w:szCs w:val="28"/>
            <w:bdr w:val="none" w:sz="0" w:space="0" w:color="auto" w:frame="1"/>
            <w:lang w:val="en-US"/>
          </w:rPr>
          <w:t>BA</w:t>
        </w:r>
        <w:r w:rsidRPr="00CC0DF5">
          <w:rPr>
            <w:rStyle w:val="a4"/>
            <w:rFonts w:ascii="Times New Roman" w:hAnsi="Times New Roman" w:cs="Times New Roman"/>
            <w:sz w:val="28"/>
            <w:szCs w:val="28"/>
            <w:bdr w:val="none" w:sz="0" w:space="0" w:color="auto" w:frame="1"/>
            <w:lang w:val="uk-UA"/>
          </w:rPr>
          <w:t>%</w:t>
        </w:r>
        <w:r w:rsidRPr="004338B4">
          <w:rPr>
            <w:rStyle w:val="a4"/>
            <w:rFonts w:ascii="Times New Roman" w:hAnsi="Times New Roman" w:cs="Times New Roman"/>
            <w:sz w:val="28"/>
            <w:szCs w:val="28"/>
            <w:bdr w:val="none" w:sz="0" w:space="0" w:color="auto" w:frame="1"/>
            <w:lang w:val="en-US"/>
          </w:rPr>
          <w:t>D</w:t>
        </w:r>
        <w:r w:rsidRPr="00CC0DF5">
          <w:rPr>
            <w:rStyle w:val="a4"/>
            <w:rFonts w:ascii="Times New Roman" w:hAnsi="Times New Roman" w:cs="Times New Roman"/>
            <w:sz w:val="28"/>
            <w:szCs w:val="28"/>
            <w:bdr w:val="none" w:sz="0" w:space="0" w:color="auto" w:frame="1"/>
            <w:lang w:val="uk-UA"/>
          </w:rPr>
          <w:t>0%</w:t>
        </w:r>
        <w:r w:rsidRPr="004338B4">
          <w:rPr>
            <w:rStyle w:val="a4"/>
            <w:rFonts w:ascii="Times New Roman" w:hAnsi="Times New Roman" w:cs="Times New Roman"/>
            <w:sz w:val="28"/>
            <w:szCs w:val="28"/>
            <w:bdr w:val="none" w:sz="0" w:space="0" w:color="auto" w:frame="1"/>
            <w:lang w:val="en-US"/>
          </w:rPr>
          <w:t>B</w:t>
        </w:r>
        <w:r w:rsidRPr="00CC0DF5">
          <w:rPr>
            <w:rStyle w:val="a4"/>
            <w:rFonts w:ascii="Times New Roman" w:hAnsi="Times New Roman" w:cs="Times New Roman"/>
            <w:sz w:val="28"/>
            <w:szCs w:val="28"/>
            <w:bdr w:val="none" w:sz="0" w:space="0" w:color="auto" w:frame="1"/>
            <w:lang w:val="uk-UA"/>
          </w:rPr>
          <w:t>0%20</w:t>
        </w:r>
        <w:r w:rsidRPr="004338B4">
          <w:rPr>
            <w:rStyle w:val="a4"/>
            <w:rFonts w:ascii="Times New Roman" w:hAnsi="Times New Roman" w:cs="Times New Roman"/>
            <w:sz w:val="28"/>
            <w:szCs w:val="28"/>
            <w:bdr w:val="none" w:sz="0" w:space="0" w:color="auto" w:frame="1"/>
            <w:lang w:val="en-US"/>
          </w:rPr>
          <w:t>service</w:t>
        </w:r>
        <w:r w:rsidRPr="00CC0DF5">
          <w:rPr>
            <w:rStyle w:val="a4"/>
            <w:rFonts w:ascii="Times New Roman" w:hAnsi="Times New Roman" w:cs="Times New Roman"/>
            <w:sz w:val="28"/>
            <w:szCs w:val="28"/>
            <w:bdr w:val="none" w:sz="0" w:space="0" w:color="auto" w:frame="1"/>
            <w:lang w:val="uk-UA"/>
          </w:rPr>
          <w:t>%20</w:t>
        </w:r>
        <w:r w:rsidRPr="004338B4">
          <w:rPr>
            <w:rStyle w:val="a4"/>
            <w:rFonts w:ascii="Times New Roman" w:hAnsi="Times New Roman" w:cs="Times New Roman"/>
            <w:sz w:val="28"/>
            <w:szCs w:val="28"/>
            <w:bdr w:val="none" w:sz="0" w:space="0" w:color="auto" w:frame="1"/>
            <w:lang w:val="en-US"/>
          </w:rPr>
          <w:t>quality</w:t>
        </w:r>
        <w:r w:rsidRPr="00CC0DF5">
          <w:rPr>
            <w:rStyle w:val="a4"/>
            <w:rFonts w:ascii="Times New Roman" w:hAnsi="Times New Roman" w:cs="Times New Roman"/>
            <w:sz w:val="28"/>
            <w:szCs w:val="28"/>
            <w:bdr w:val="none" w:sz="0" w:space="0" w:color="auto" w:frame="1"/>
            <w:lang w:val="uk-UA"/>
          </w:rPr>
          <w:t>%20%</w:t>
        </w:r>
        <w:r w:rsidRPr="004338B4">
          <w:rPr>
            <w:rStyle w:val="a4"/>
            <w:rFonts w:ascii="Times New Roman" w:hAnsi="Times New Roman" w:cs="Times New Roman"/>
            <w:sz w:val="28"/>
            <w:szCs w:val="28"/>
            <w:bdr w:val="none" w:sz="0" w:space="0" w:color="auto" w:frame="1"/>
            <w:lang w:val="en-US"/>
          </w:rPr>
          <w:t>D</w:t>
        </w:r>
        <w:r w:rsidRPr="00CC0DF5">
          <w:rPr>
            <w:rStyle w:val="a4"/>
            <w:rFonts w:ascii="Times New Roman" w:hAnsi="Times New Roman" w:cs="Times New Roman"/>
            <w:sz w:val="28"/>
            <w:szCs w:val="28"/>
            <w:bdr w:val="none" w:sz="0" w:space="0" w:color="auto" w:frame="1"/>
            <w:lang w:val="uk-UA"/>
          </w:rPr>
          <w:t>0%</w:t>
        </w:r>
        <w:r w:rsidRPr="004338B4">
          <w:rPr>
            <w:rStyle w:val="a4"/>
            <w:rFonts w:ascii="Times New Roman" w:hAnsi="Times New Roman" w:cs="Times New Roman"/>
            <w:sz w:val="28"/>
            <w:szCs w:val="28"/>
            <w:bdr w:val="none" w:sz="0" w:space="0" w:color="auto" w:frame="1"/>
            <w:lang w:val="en-US"/>
          </w:rPr>
          <w:t>B</w:t>
        </w:r>
        <w:r w:rsidRPr="00CC0DF5">
          <w:rPr>
            <w:rStyle w:val="a4"/>
            <w:rFonts w:ascii="Times New Roman" w:hAnsi="Times New Roman" w:cs="Times New Roman"/>
            <w:sz w:val="28"/>
            <w:szCs w:val="28"/>
            <w:bdr w:val="none" w:sz="0" w:space="0" w:color="auto" w:frame="1"/>
            <w:lang w:val="uk-UA"/>
          </w:rPr>
          <w:t>2%20%</w:t>
        </w:r>
        <w:r w:rsidRPr="004338B4">
          <w:rPr>
            <w:rStyle w:val="a4"/>
            <w:rFonts w:ascii="Times New Roman" w:hAnsi="Times New Roman" w:cs="Times New Roman"/>
            <w:sz w:val="28"/>
            <w:szCs w:val="28"/>
            <w:bdr w:val="none" w:sz="0" w:space="0" w:color="auto" w:frame="1"/>
            <w:lang w:val="en-US"/>
          </w:rPr>
          <w:t>D</w:t>
        </w:r>
        <w:r w:rsidRPr="00CC0DF5">
          <w:rPr>
            <w:rStyle w:val="a4"/>
            <w:rFonts w:ascii="Times New Roman" w:hAnsi="Times New Roman" w:cs="Times New Roman"/>
            <w:sz w:val="28"/>
            <w:szCs w:val="28"/>
            <w:bdr w:val="none" w:sz="0" w:space="0" w:color="auto" w:frame="1"/>
            <w:lang w:val="uk-UA"/>
          </w:rPr>
          <w:t>0%</w:t>
        </w:r>
        <w:r w:rsidRPr="004338B4">
          <w:rPr>
            <w:rStyle w:val="a4"/>
            <w:rFonts w:ascii="Times New Roman" w:hAnsi="Times New Roman" w:cs="Times New Roman"/>
            <w:sz w:val="28"/>
            <w:szCs w:val="28"/>
            <w:bdr w:val="none" w:sz="0" w:space="0" w:color="auto" w:frame="1"/>
            <w:lang w:val="en-US"/>
          </w:rPr>
          <w:t>BE</w:t>
        </w:r>
        <w:r w:rsidRPr="00CC0DF5">
          <w:rPr>
            <w:rStyle w:val="a4"/>
            <w:rFonts w:ascii="Times New Roman" w:hAnsi="Times New Roman" w:cs="Times New Roman"/>
            <w:sz w:val="28"/>
            <w:szCs w:val="28"/>
            <w:bdr w:val="none" w:sz="0" w:space="0" w:color="auto" w:frame="1"/>
            <w:lang w:val="uk-UA"/>
          </w:rPr>
          <w:t>%</w:t>
        </w:r>
        <w:r w:rsidRPr="004338B4">
          <w:rPr>
            <w:rStyle w:val="a4"/>
            <w:rFonts w:ascii="Times New Roman" w:hAnsi="Times New Roman" w:cs="Times New Roman"/>
            <w:sz w:val="28"/>
            <w:szCs w:val="28"/>
            <w:bdr w:val="none" w:sz="0" w:space="0" w:color="auto" w:frame="1"/>
            <w:lang w:val="en-US"/>
          </w:rPr>
          <w:t>D</w:t>
        </w:r>
        <w:r w:rsidRPr="00CC0DF5">
          <w:rPr>
            <w:rStyle w:val="a4"/>
            <w:rFonts w:ascii="Times New Roman" w:hAnsi="Times New Roman" w:cs="Times New Roman"/>
            <w:sz w:val="28"/>
            <w:szCs w:val="28"/>
            <w:bdr w:val="none" w:sz="0" w:space="0" w:color="auto" w:frame="1"/>
            <w:lang w:val="uk-UA"/>
          </w:rPr>
          <w:t>1%86%</w:t>
        </w:r>
        <w:r w:rsidRPr="004338B4">
          <w:rPr>
            <w:rStyle w:val="a4"/>
            <w:rFonts w:ascii="Times New Roman" w:hAnsi="Times New Roman" w:cs="Times New Roman"/>
            <w:sz w:val="28"/>
            <w:szCs w:val="28"/>
            <w:bdr w:val="none" w:sz="0" w:space="0" w:color="auto" w:frame="1"/>
            <w:lang w:val="en-US"/>
          </w:rPr>
          <w:t>D</w:t>
        </w:r>
        <w:r w:rsidRPr="00CC0DF5">
          <w:rPr>
            <w:rStyle w:val="a4"/>
            <w:rFonts w:ascii="Times New Roman" w:hAnsi="Times New Roman" w:cs="Times New Roman"/>
            <w:sz w:val="28"/>
            <w:szCs w:val="28"/>
            <w:bdr w:val="none" w:sz="0" w:space="0" w:color="auto" w:frame="1"/>
            <w:lang w:val="uk-UA"/>
          </w:rPr>
          <w:t>1%96%</w:t>
        </w:r>
        <w:r w:rsidRPr="004338B4">
          <w:rPr>
            <w:rStyle w:val="a4"/>
            <w:rFonts w:ascii="Times New Roman" w:hAnsi="Times New Roman" w:cs="Times New Roman"/>
            <w:sz w:val="28"/>
            <w:szCs w:val="28"/>
            <w:bdr w:val="none" w:sz="0" w:space="0" w:color="auto" w:frame="1"/>
            <w:lang w:val="en-US"/>
          </w:rPr>
          <w:t>D</w:t>
        </w:r>
        <w:r w:rsidRPr="00CC0DF5">
          <w:rPr>
            <w:rStyle w:val="a4"/>
            <w:rFonts w:ascii="Times New Roman" w:hAnsi="Times New Roman" w:cs="Times New Roman"/>
            <w:sz w:val="28"/>
            <w:szCs w:val="28"/>
            <w:bdr w:val="none" w:sz="0" w:space="0" w:color="auto" w:frame="1"/>
            <w:lang w:val="uk-UA"/>
          </w:rPr>
          <w:t>0%</w:t>
        </w:r>
        <w:r w:rsidRPr="004338B4">
          <w:rPr>
            <w:rStyle w:val="a4"/>
            <w:rFonts w:ascii="Times New Roman" w:hAnsi="Times New Roman" w:cs="Times New Roman"/>
            <w:sz w:val="28"/>
            <w:szCs w:val="28"/>
            <w:bdr w:val="none" w:sz="0" w:space="0" w:color="auto" w:frame="1"/>
            <w:lang w:val="en-US"/>
          </w:rPr>
          <w:t>BD</w:t>
        </w:r>
        <w:r w:rsidRPr="00CC0DF5">
          <w:rPr>
            <w:rStyle w:val="a4"/>
            <w:rFonts w:ascii="Times New Roman" w:hAnsi="Times New Roman" w:cs="Times New Roman"/>
            <w:sz w:val="28"/>
            <w:szCs w:val="28"/>
            <w:bdr w:val="none" w:sz="0" w:space="0" w:color="auto" w:frame="1"/>
            <w:lang w:val="uk-UA"/>
          </w:rPr>
          <w:t>%</w:t>
        </w:r>
        <w:r w:rsidRPr="004338B4">
          <w:rPr>
            <w:rStyle w:val="a4"/>
            <w:rFonts w:ascii="Times New Roman" w:hAnsi="Times New Roman" w:cs="Times New Roman"/>
            <w:sz w:val="28"/>
            <w:szCs w:val="28"/>
            <w:bdr w:val="none" w:sz="0" w:space="0" w:color="auto" w:frame="1"/>
            <w:lang w:val="en-US"/>
          </w:rPr>
          <w:t>D</w:t>
        </w:r>
        <w:r w:rsidRPr="00CC0DF5">
          <w:rPr>
            <w:rStyle w:val="a4"/>
            <w:rFonts w:ascii="Times New Roman" w:hAnsi="Times New Roman" w:cs="Times New Roman"/>
            <w:sz w:val="28"/>
            <w:szCs w:val="28"/>
            <w:bdr w:val="none" w:sz="0" w:space="0" w:color="auto" w:frame="1"/>
            <w:lang w:val="uk-UA"/>
          </w:rPr>
          <w:t>1%8</w:t>
        </w:r>
        <w:r w:rsidRPr="004338B4">
          <w:rPr>
            <w:rStyle w:val="a4"/>
            <w:rFonts w:ascii="Times New Roman" w:hAnsi="Times New Roman" w:cs="Times New Roman"/>
            <w:sz w:val="28"/>
            <w:szCs w:val="28"/>
            <w:bdr w:val="none" w:sz="0" w:space="0" w:color="auto" w:frame="1"/>
            <w:lang w:val="en-US"/>
          </w:rPr>
          <w:t>E</w:t>
        </w:r>
        <w:r w:rsidRPr="00CC0DF5">
          <w:rPr>
            <w:rStyle w:val="a4"/>
            <w:rFonts w:ascii="Times New Roman" w:hAnsi="Times New Roman" w:cs="Times New Roman"/>
            <w:sz w:val="28"/>
            <w:szCs w:val="28"/>
            <w:bdr w:val="none" w:sz="0" w:space="0" w:color="auto" w:frame="1"/>
            <w:lang w:val="uk-UA"/>
          </w:rPr>
          <w:t>%</w:t>
        </w:r>
        <w:r w:rsidRPr="004338B4">
          <w:rPr>
            <w:rStyle w:val="a4"/>
            <w:rFonts w:ascii="Times New Roman" w:hAnsi="Times New Roman" w:cs="Times New Roman"/>
            <w:sz w:val="28"/>
            <w:szCs w:val="28"/>
            <w:bdr w:val="none" w:sz="0" w:space="0" w:color="auto" w:frame="1"/>
            <w:lang w:val="en-US"/>
          </w:rPr>
          <w:t>D</w:t>
        </w:r>
        <w:r w:rsidRPr="00CC0DF5">
          <w:rPr>
            <w:rStyle w:val="a4"/>
            <w:rFonts w:ascii="Times New Roman" w:hAnsi="Times New Roman" w:cs="Times New Roman"/>
            <w:sz w:val="28"/>
            <w:szCs w:val="28"/>
            <w:bdr w:val="none" w:sz="0" w:space="0" w:color="auto" w:frame="1"/>
            <w:lang w:val="uk-UA"/>
          </w:rPr>
          <w:t>0%</w:t>
        </w:r>
        <w:r w:rsidRPr="004338B4">
          <w:rPr>
            <w:rStyle w:val="a4"/>
            <w:rFonts w:ascii="Times New Roman" w:hAnsi="Times New Roman" w:cs="Times New Roman"/>
            <w:sz w:val="28"/>
            <w:szCs w:val="28"/>
            <w:bdr w:val="none" w:sz="0" w:space="0" w:color="auto" w:frame="1"/>
            <w:lang w:val="en-US"/>
          </w:rPr>
          <w:t>B</w:t>
        </w:r>
        <w:r w:rsidRPr="00CC0DF5">
          <w:rPr>
            <w:rStyle w:val="a4"/>
            <w:rFonts w:ascii="Times New Roman" w:hAnsi="Times New Roman" w:cs="Times New Roman"/>
            <w:sz w:val="28"/>
            <w:szCs w:val="28"/>
            <w:bdr w:val="none" w:sz="0" w:space="0" w:color="auto" w:frame="1"/>
            <w:lang w:val="uk-UA"/>
          </w:rPr>
          <w:t>2%</w:t>
        </w:r>
        <w:r w:rsidRPr="004338B4">
          <w:rPr>
            <w:rStyle w:val="a4"/>
            <w:rFonts w:ascii="Times New Roman" w:hAnsi="Times New Roman" w:cs="Times New Roman"/>
            <w:sz w:val="28"/>
            <w:szCs w:val="28"/>
            <w:bdr w:val="none" w:sz="0" w:space="0" w:color="auto" w:frame="1"/>
            <w:lang w:val="en-US"/>
          </w:rPr>
          <w:t>D</w:t>
        </w:r>
        <w:r w:rsidRPr="00CC0DF5">
          <w:rPr>
            <w:rStyle w:val="a4"/>
            <w:rFonts w:ascii="Times New Roman" w:hAnsi="Times New Roman" w:cs="Times New Roman"/>
            <w:sz w:val="28"/>
            <w:szCs w:val="28"/>
            <w:bdr w:val="none" w:sz="0" w:space="0" w:color="auto" w:frame="1"/>
            <w:lang w:val="uk-UA"/>
          </w:rPr>
          <w:t>0%</w:t>
        </w:r>
        <w:r w:rsidRPr="004338B4">
          <w:rPr>
            <w:rStyle w:val="a4"/>
            <w:rFonts w:ascii="Times New Roman" w:hAnsi="Times New Roman" w:cs="Times New Roman"/>
            <w:sz w:val="28"/>
            <w:szCs w:val="28"/>
            <w:bdr w:val="none" w:sz="0" w:space="0" w:color="auto" w:frame="1"/>
            <w:lang w:val="en-US"/>
          </w:rPr>
          <w:t>B</w:t>
        </w:r>
        <w:r w:rsidRPr="00CC0DF5">
          <w:rPr>
            <w:rStyle w:val="a4"/>
            <w:rFonts w:ascii="Times New Roman" w:hAnsi="Times New Roman" w:cs="Times New Roman"/>
            <w:sz w:val="28"/>
            <w:szCs w:val="28"/>
            <w:bdr w:val="none" w:sz="0" w:space="0" w:color="auto" w:frame="1"/>
            <w:lang w:val="uk-UA"/>
          </w:rPr>
          <w:t>0%</w:t>
        </w:r>
        <w:r w:rsidRPr="004338B4">
          <w:rPr>
            <w:rStyle w:val="a4"/>
            <w:rFonts w:ascii="Times New Roman" w:hAnsi="Times New Roman" w:cs="Times New Roman"/>
            <w:sz w:val="28"/>
            <w:szCs w:val="28"/>
            <w:bdr w:val="none" w:sz="0" w:space="0" w:color="auto" w:frame="1"/>
            <w:lang w:val="en-US"/>
          </w:rPr>
          <w:t>D</w:t>
        </w:r>
        <w:r w:rsidRPr="00CC0DF5">
          <w:rPr>
            <w:rStyle w:val="a4"/>
            <w:rFonts w:ascii="Times New Roman" w:hAnsi="Times New Roman" w:cs="Times New Roman"/>
            <w:sz w:val="28"/>
            <w:szCs w:val="28"/>
            <w:bdr w:val="none" w:sz="0" w:space="0" w:color="auto" w:frame="1"/>
            <w:lang w:val="uk-UA"/>
          </w:rPr>
          <w:t>0%</w:t>
        </w:r>
        <w:r w:rsidRPr="004338B4">
          <w:rPr>
            <w:rStyle w:val="a4"/>
            <w:rFonts w:ascii="Times New Roman" w:hAnsi="Times New Roman" w:cs="Times New Roman"/>
            <w:sz w:val="28"/>
            <w:szCs w:val="28"/>
            <w:bdr w:val="none" w:sz="0" w:space="0" w:color="auto" w:frame="1"/>
            <w:lang w:val="en-US"/>
          </w:rPr>
          <w:t>BD</w:t>
        </w:r>
        <w:r w:rsidRPr="00CC0DF5">
          <w:rPr>
            <w:rStyle w:val="a4"/>
            <w:rFonts w:ascii="Times New Roman" w:hAnsi="Times New Roman" w:cs="Times New Roman"/>
            <w:sz w:val="28"/>
            <w:szCs w:val="28"/>
            <w:bdr w:val="none" w:sz="0" w:space="0" w:color="auto" w:frame="1"/>
            <w:lang w:val="uk-UA"/>
          </w:rPr>
          <w:t>%</w:t>
        </w:r>
        <w:r w:rsidRPr="004338B4">
          <w:rPr>
            <w:rStyle w:val="a4"/>
            <w:rFonts w:ascii="Times New Roman" w:hAnsi="Times New Roman" w:cs="Times New Roman"/>
            <w:sz w:val="28"/>
            <w:szCs w:val="28"/>
            <w:bdr w:val="none" w:sz="0" w:space="0" w:color="auto" w:frame="1"/>
            <w:lang w:val="en-US"/>
          </w:rPr>
          <w:t>D</w:t>
        </w:r>
        <w:r w:rsidRPr="00CC0DF5">
          <w:rPr>
            <w:rStyle w:val="a4"/>
            <w:rFonts w:ascii="Times New Roman" w:hAnsi="Times New Roman" w:cs="Times New Roman"/>
            <w:sz w:val="28"/>
            <w:szCs w:val="28"/>
            <w:bdr w:val="none" w:sz="0" w:space="0" w:color="auto" w:frame="1"/>
            <w:lang w:val="uk-UA"/>
          </w:rPr>
          <w:t>0%</w:t>
        </w:r>
        <w:r w:rsidRPr="004338B4">
          <w:rPr>
            <w:rStyle w:val="a4"/>
            <w:rFonts w:ascii="Times New Roman" w:hAnsi="Times New Roman" w:cs="Times New Roman"/>
            <w:sz w:val="28"/>
            <w:szCs w:val="28"/>
            <w:bdr w:val="none" w:sz="0" w:space="0" w:color="auto" w:frame="1"/>
            <w:lang w:val="en-US"/>
          </w:rPr>
          <w:t>BD</w:t>
        </w:r>
        <w:r w:rsidRPr="00CC0DF5">
          <w:rPr>
            <w:rStyle w:val="a4"/>
            <w:rFonts w:ascii="Times New Roman" w:hAnsi="Times New Roman" w:cs="Times New Roman"/>
            <w:sz w:val="28"/>
            <w:szCs w:val="28"/>
            <w:bdr w:val="none" w:sz="0" w:space="0" w:color="auto" w:frame="1"/>
            <w:lang w:val="uk-UA"/>
          </w:rPr>
          <w:t>%</w:t>
        </w:r>
        <w:r w:rsidRPr="004338B4">
          <w:rPr>
            <w:rStyle w:val="a4"/>
            <w:rFonts w:ascii="Times New Roman" w:hAnsi="Times New Roman" w:cs="Times New Roman"/>
            <w:sz w:val="28"/>
            <w:szCs w:val="28"/>
            <w:bdr w:val="none" w:sz="0" w:space="0" w:color="auto" w:frame="1"/>
            <w:lang w:val="en-US"/>
          </w:rPr>
          <w:t>D</w:t>
        </w:r>
        <w:r w:rsidRPr="00CC0DF5">
          <w:rPr>
            <w:rStyle w:val="a4"/>
            <w:rFonts w:ascii="Times New Roman" w:hAnsi="Times New Roman" w:cs="Times New Roman"/>
            <w:sz w:val="28"/>
            <w:szCs w:val="28"/>
            <w:bdr w:val="none" w:sz="0" w:space="0" w:color="auto" w:frame="1"/>
            <w:lang w:val="uk-UA"/>
          </w:rPr>
          <w:t>1%96%20%</w:t>
        </w:r>
        <w:r w:rsidRPr="004338B4">
          <w:rPr>
            <w:rStyle w:val="a4"/>
            <w:rFonts w:ascii="Times New Roman" w:hAnsi="Times New Roman" w:cs="Times New Roman"/>
            <w:sz w:val="28"/>
            <w:szCs w:val="28"/>
            <w:bdr w:val="none" w:sz="0" w:space="0" w:color="auto" w:frame="1"/>
            <w:lang w:val="en-US"/>
          </w:rPr>
          <w:t>D</w:t>
        </w:r>
        <w:r w:rsidRPr="00CC0DF5">
          <w:rPr>
            <w:rStyle w:val="a4"/>
            <w:rFonts w:ascii="Times New Roman" w:hAnsi="Times New Roman" w:cs="Times New Roman"/>
            <w:sz w:val="28"/>
            <w:szCs w:val="28"/>
            <w:bdr w:val="none" w:sz="0" w:space="0" w:color="auto" w:frame="1"/>
            <w:lang w:val="uk-UA"/>
          </w:rPr>
          <w:t>1%8</w:t>
        </w:r>
        <w:r w:rsidRPr="004338B4">
          <w:rPr>
            <w:rStyle w:val="a4"/>
            <w:rFonts w:ascii="Times New Roman" w:hAnsi="Times New Roman" w:cs="Times New Roman"/>
            <w:sz w:val="28"/>
            <w:szCs w:val="28"/>
            <w:bdr w:val="none" w:sz="0" w:space="0" w:color="auto" w:frame="1"/>
            <w:lang w:val="en-US"/>
          </w:rPr>
          <w:t>F</w:t>
        </w:r>
        <w:r w:rsidRPr="00CC0DF5">
          <w:rPr>
            <w:rStyle w:val="a4"/>
            <w:rFonts w:ascii="Times New Roman" w:hAnsi="Times New Roman" w:cs="Times New Roman"/>
            <w:sz w:val="28"/>
            <w:szCs w:val="28"/>
            <w:bdr w:val="none" w:sz="0" w:space="0" w:color="auto" w:frame="1"/>
            <w:lang w:val="uk-UA"/>
          </w:rPr>
          <w:t>%</w:t>
        </w:r>
        <w:r w:rsidRPr="004338B4">
          <w:rPr>
            <w:rStyle w:val="a4"/>
            <w:rFonts w:ascii="Times New Roman" w:hAnsi="Times New Roman" w:cs="Times New Roman"/>
            <w:sz w:val="28"/>
            <w:szCs w:val="28"/>
            <w:bdr w:val="none" w:sz="0" w:space="0" w:color="auto" w:frame="1"/>
            <w:lang w:val="en-US"/>
          </w:rPr>
          <w:t>D</w:t>
        </w:r>
        <w:r w:rsidRPr="00CC0DF5">
          <w:rPr>
            <w:rStyle w:val="a4"/>
            <w:rFonts w:ascii="Times New Roman" w:hAnsi="Times New Roman" w:cs="Times New Roman"/>
            <w:sz w:val="28"/>
            <w:szCs w:val="28"/>
            <w:bdr w:val="none" w:sz="0" w:space="0" w:color="auto" w:frame="1"/>
            <w:lang w:val="uk-UA"/>
          </w:rPr>
          <w:t>0%</w:t>
        </w:r>
        <w:r w:rsidRPr="004338B4">
          <w:rPr>
            <w:rStyle w:val="a4"/>
            <w:rFonts w:ascii="Times New Roman" w:hAnsi="Times New Roman" w:cs="Times New Roman"/>
            <w:sz w:val="28"/>
            <w:szCs w:val="28"/>
            <w:bdr w:val="none" w:sz="0" w:space="0" w:color="auto" w:frame="1"/>
            <w:lang w:val="en-US"/>
          </w:rPr>
          <w:t>BA</w:t>
        </w:r>
        <w:r w:rsidRPr="00CC0DF5">
          <w:rPr>
            <w:rStyle w:val="a4"/>
            <w:rFonts w:ascii="Times New Roman" w:hAnsi="Times New Roman" w:cs="Times New Roman"/>
            <w:sz w:val="28"/>
            <w:szCs w:val="28"/>
            <w:bdr w:val="none" w:sz="0" w:space="0" w:color="auto" w:frame="1"/>
            <w:lang w:val="uk-UA"/>
          </w:rPr>
          <w:t>%</w:t>
        </w:r>
        <w:r w:rsidRPr="004338B4">
          <w:rPr>
            <w:rStyle w:val="a4"/>
            <w:rFonts w:ascii="Times New Roman" w:hAnsi="Times New Roman" w:cs="Times New Roman"/>
            <w:sz w:val="28"/>
            <w:szCs w:val="28"/>
            <w:bdr w:val="none" w:sz="0" w:space="0" w:color="auto" w:frame="1"/>
            <w:lang w:val="en-US"/>
          </w:rPr>
          <w:t>D</w:t>
        </w:r>
        <w:r w:rsidRPr="00CC0DF5">
          <w:rPr>
            <w:rStyle w:val="a4"/>
            <w:rFonts w:ascii="Times New Roman" w:hAnsi="Times New Roman" w:cs="Times New Roman"/>
            <w:sz w:val="28"/>
            <w:szCs w:val="28"/>
            <w:bdr w:val="none" w:sz="0" w:space="0" w:color="auto" w:frame="1"/>
            <w:lang w:val="uk-UA"/>
          </w:rPr>
          <w:t>0%</w:t>
        </w:r>
        <w:r w:rsidRPr="004338B4">
          <w:rPr>
            <w:rStyle w:val="a4"/>
            <w:rFonts w:ascii="Times New Roman" w:hAnsi="Times New Roman" w:cs="Times New Roman"/>
            <w:sz w:val="28"/>
            <w:szCs w:val="28"/>
            <w:bdr w:val="none" w:sz="0" w:space="0" w:color="auto" w:frame="1"/>
            <w:lang w:val="en-US"/>
          </w:rPr>
          <w:t>BE</w:t>
        </w:r>
        <w:r w:rsidRPr="00CC0DF5">
          <w:rPr>
            <w:rStyle w:val="a4"/>
            <w:rFonts w:ascii="Times New Roman" w:hAnsi="Times New Roman" w:cs="Times New Roman"/>
            <w:sz w:val="28"/>
            <w:szCs w:val="28"/>
            <w:bdr w:val="none" w:sz="0" w:space="0" w:color="auto" w:frame="1"/>
            <w:lang w:val="uk-UA"/>
          </w:rPr>
          <w:t>%</w:t>
        </w:r>
        <w:r w:rsidRPr="004338B4">
          <w:rPr>
            <w:rStyle w:val="a4"/>
            <w:rFonts w:ascii="Times New Roman" w:hAnsi="Times New Roman" w:cs="Times New Roman"/>
            <w:sz w:val="28"/>
            <w:szCs w:val="28"/>
            <w:bdr w:val="none" w:sz="0" w:space="0" w:color="auto" w:frame="1"/>
            <w:lang w:val="en-US"/>
          </w:rPr>
          <w:t>D</w:t>
        </w:r>
        <w:r w:rsidRPr="00CC0DF5">
          <w:rPr>
            <w:rStyle w:val="a4"/>
            <w:rFonts w:ascii="Times New Roman" w:hAnsi="Times New Roman" w:cs="Times New Roman"/>
            <w:sz w:val="28"/>
            <w:szCs w:val="28"/>
            <w:bdr w:val="none" w:sz="0" w:space="0" w:color="auto" w:frame="1"/>
            <w:lang w:val="uk-UA"/>
          </w:rPr>
          <w:t>1%81%</w:t>
        </w:r>
        <w:r w:rsidRPr="004338B4">
          <w:rPr>
            <w:rStyle w:val="a4"/>
            <w:rFonts w:ascii="Times New Roman" w:hAnsi="Times New Roman" w:cs="Times New Roman"/>
            <w:sz w:val="28"/>
            <w:szCs w:val="28"/>
            <w:bdr w:val="none" w:sz="0" w:space="0" w:color="auto" w:frame="1"/>
            <w:lang w:val="en-US"/>
          </w:rPr>
          <w:t>D</w:t>
        </w:r>
        <w:r w:rsidRPr="00CC0DF5">
          <w:rPr>
            <w:rStyle w:val="a4"/>
            <w:rFonts w:ascii="Times New Roman" w:hAnsi="Times New Roman" w:cs="Times New Roman"/>
            <w:sz w:val="28"/>
            <w:szCs w:val="28"/>
            <w:bdr w:val="none" w:sz="0" w:space="0" w:color="auto" w:frame="1"/>
            <w:lang w:val="uk-UA"/>
          </w:rPr>
          <w:t>1%82%</w:t>
        </w:r>
        <w:r w:rsidRPr="004338B4">
          <w:rPr>
            <w:rStyle w:val="a4"/>
            <w:rFonts w:ascii="Times New Roman" w:hAnsi="Times New Roman" w:cs="Times New Roman"/>
            <w:sz w:val="28"/>
            <w:szCs w:val="28"/>
            <w:bdr w:val="none" w:sz="0" w:space="0" w:color="auto" w:frame="1"/>
            <w:lang w:val="en-US"/>
          </w:rPr>
          <w:t>D</w:t>
        </w:r>
        <w:r w:rsidRPr="00CC0DF5">
          <w:rPr>
            <w:rStyle w:val="a4"/>
            <w:rFonts w:ascii="Times New Roman" w:hAnsi="Times New Roman" w:cs="Times New Roman"/>
            <w:sz w:val="28"/>
            <w:szCs w:val="28"/>
            <w:bdr w:val="none" w:sz="0" w:space="0" w:color="auto" w:frame="1"/>
            <w:lang w:val="uk-UA"/>
          </w:rPr>
          <w:t>1%96%20%</w:t>
        </w:r>
        <w:r w:rsidRPr="004338B4">
          <w:rPr>
            <w:rStyle w:val="a4"/>
            <w:rFonts w:ascii="Times New Roman" w:hAnsi="Times New Roman" w:cs="Times New Roman"/>
            <w:sz w:val="28"/>
            <w:szCs w:val="28"/>
            <w:bdr w:val="none" w:sz="0" w:space="0" w:color="auto" w:frame="1"/>
            <w:lang w:val="en-US"/>
          </w:rPr>
          <w:t>D</w:t>
        </w:r>
        <w:r w:rsidRPr="00CC0DF5">
          <w:rPr>
            <w:rStyle w:val="a4"/>
            <w:rFonts w:ascii="Times New Roman" w:hAnsi="Times New Roman" w:cs="Times New Roman"/>
            <w:sz w:val="28"/>
            <w:szCs w:val="28"/>
            <w:bdr w:val="none" w:sz="0" w:space="0" w:color="auto" w:frame="1"/>
            <w:lang w:val="uk-UA"/>
          </w:rPr>
          <w:t>0%</w:t>
        </w:r>
        <w:r w:rsidRPr="004338B4">
          <w:rPr>
            <w:rStyle w:val="a4"/>
            <w:rFonts w:ascii="Times New Roman" w:hAnsi="Times New Roman" w:cs="Times New Roman"/>
            <w:sz w:val="28"/>
            <w:szCs w:val="28"/>
            <w:bdr w:val="none" w:sz="0" w:space="0" w:color="auto" w:frame="1"/>
            <w:lang w:val="en-US"/>
          </w:rPr>
          <w:t>B</w:t>
        </w:r>
        <w:r w:rsidRPr="00CC0DF5">
          <w:rPr>
            <w:rStyle w:val="a4"/>
            <w:rFonts w:ascii="Times New Roman" w:hAnsi="Times New Roman" w:cs="Times New Roman"/>
            <w:sz w:val="28"/>
            <w:szCs w:val="28"/>
            <w:bdr w:val="none" w:sz="0" w:space="0" w:color="auto" w:frame="1"/>
            <w:lang w:val="uk-UA"/>
          </w:rPr>
          <w:t>3%</w:t>
        </w:r>
        <w:r w:rsidRPr="004338B4">
          <w:rPr>
            <w:rStyle w:val="a4"/>
            <w:rFonts w:ascii="Times New Roman" w:hAnsi="Times New Roman" w:cs="Times New Roman"/>
            <w:sz w:val="28"/>
            <w:szCs w:val="28"/>
            <w:bdr w:val="none" w:sz="0" w:space="0" w:color="auto" w:frame="1"/>
            <w:lang w:val="en-US"/>
          </w:rPr>
          <w:t>D</w:t>
        </w:r>
        <w:r w:rsidRPr="00CC0DF5">
          <w:rPr>
            <w:rStyle w:val="a4"/>
            <w:rFonts w:ascii="Times New Roman" w:hAnsi="Times New Roman" w:cs="Times New Roman"/>
            <w:sz w:val="28"/>
            <w:szCs w:val="28"/>
            <w:bdr w:val="none" w:sz="0" w:space="0" w:color="auto" w:frame="1"/>
            <w:lang w:val="uk-UA"/>
          </w:rPr>
          <w:t>0%</w:t>
        </w:r>
        <w:r w:rsidRPr="004338B4">
          <w:rPr>
            <w:rStyle w:val="a4"/>
            <w:rFonts w:ascii="Times New Roman" w:hAnsi="Times New Roman" w:cs="Times New Roman"/>
            <w:sz w:val="28"/>
            <w:szCs w:val="28"/>
            <w:bdr w:val="none" w:sz="0" w:space="0" w:color="auto" w:frame="1"/>
            <w:lang w:val="en-US"/>
          </w:rPr>
          <w:t>BE</w:t>
        </w:r>
        <w:r w:rsidRPr="00CC0DF5">
          <w:rPr>
            <w:rStyle w:val="a4"/>
            <w:rFonts w:ascii="Times New Roman" w:hAnsi="Times New Roman" w:cs="Times New Roman"/>
            <w:sz w:val="28"/>
            <w:szCs w:val="28"/>
            <w:bdr w:val="none" w:sz="0" w:space="0" w:color="auto" w:frame="1"/>
            <w:lang w:val="uk-UA"/>
          </w:rPr>
          <w:t>%</w:t>
        </w:r>
        <w:r w:rsidRPr="004338B4">
          <w:rPr>
            <w:rStyle w:val="a4"/>
            <w:rFonts w:ascii="Times New Roman" w:hAnsi="Times New Roman" w:cs="Times New Roman"/>
            <w:sz w:val="28"/>
            <w:szCs w:val="28"/>
            <w:bdr w:val="none" w:sz="0" w:space="0" w:color="auto" w:frame="1"/>
            <w:lang w:val="en-US"/>
          </w:rPr>
          <w:t>D</w:t>
        </w:r>
        <w:r w:rsidRPr="00CC0DF5">
          <w:rPr>
            <w:rStyle w:val="a4"/>
            <w:rFonts w:ascii="Times New Roman" w:hAnsi="Times New Roman" w:cs="Times New Roman"/>
            <w:sz w:val="28"/>
            <w:szCs w:val="28"/>
            <w:bdr w:val="none" w:sz="0" w:space="0" w:color="auto" w:frame="1"/>
            <w:lang w:val="uk-UA"/>
          </w:rPr>
          <w:t>1%82%</w:t>
        </w:r>
        <w:r w:rsidRPr="004338B4">
          <w:rPr>
            <w:rStyle w:val="a4"/>
            <w:rFonts w:ascii="Times New Roman" w:hAnsi="Times New Roman" w:cs="Times New Roman"/>
            <w:sz w:val="28"/>
            <w:szCs w:val="28"/>
            <w:bdr w:val="none" w:sz="0" w:space="0" w:color="auto" w:frame="1"/>
            <w:lang w:val="en-US"/>
          </w:rPr>
          <w:t>D</w:t>
        </w:r>
        <w:r w:rsidRPr="00CC0DF5">
          <w:rPr>
            <w:rStyle w:val="a4"/>
            <w:rFonts w:ascii="Times New Roman" w:hAnsi="Times New Roman" w:cs="Times New Roman"/>
            <w:sz w:val="28"/>
            <w:szCs w:val="28"/>
            <w:bdr w:val="none" w:sz="0" w:space="0" w:color="auto" w:frame="1"/>
            <w:lang w:val="uk-UA"/>
          </w:rPr>
          <w:t>0%</w:t>
        </w:r>
        <w:r w:rsidRPr="004338B4">
          <w:rPr>
            <w:rStyle w:val="a4"/>
            <w:rFonts w:ascii="Times New Roman" w:hAnsi="Times New Roman" w:cs="Times New Roman"/>
            <w:sz w:val="28"/>
            <w:szCs w:val="28"/>
            <w:bdr w:val="none" w:sz="0" w:space="0" w:color="auto" w:frame="1"/>
            <w:lang w:val="en-US"/>
          </w:rPr>
          <w:t>B</w:t>
        </w:r>
        <w:r w:rsidRPr="00CC0DF5">
          <w:rPr>
            <w:rStyle w:val="a4"/>
            <w:rFonts w:ascii="Times New Roman" w:hAnsi="Times New Roman" w:cs="Times New Roman"/>
            <w:sz w:val="28"/>
            <w:szCs w:val="28"/>
            <w:bdr w:val="none" w:sz="0" w:space="0" w:color="auto" w:frame="1"/>
            <w:lang w:val="uk-UA"/>
          </w:rPr>
          <w:t>5%</w:t>
        </w:r>
        <w:r w:rsidRPr="004338B4">
          <w:rPr>
            <w:rStyle w:val="a4"/>
            <w:rFonts w:ascii="Times New Roman" w:hAnsi="Times New Roman" w:cs="Times New Roman"/>
            <w:sz w:val="28"/>
            <w:szCs w:val="28"/>
            <w:bdr w:val="none" w:sz="0" w:space="0" w:color="auto" w:frame="1"/>
            <w:lang w:val="en-US"/>
          </w:rPr>
          <w:t>D</w:t>
        </w:r>
        <w:r w:rsidRPr="00CC0DF5">
          <w:rPr>
            <w:rStyle w:val="a4"/>
            <w:rFonts w:ascii="Times New Roman" w:hAnsi="Times New Roman" w:cs="Times New Roman"/>
            <w:sz w:val="28"/>
            <w:szCs w:val="28"/>
            <w:bdr w:val="none" w:sz="0" w:space="0" w:color="auto" w:frame="1"/>
            <w:lang w:val="uk-UA"/>
          </w:rPr>
          <w:t>0%</w:t>
        </w:r>
        <w:r w:rsidRPr="004338B4">
          <w:rPr>
            <w:rStyle w:val="a4"/>
            <w:rFonts w:ascii="Times New Roman" w:hAnsi="Times New Roman" w:cs="Times New Roman"/>
            <w:sz w:val="28"/>
            <w:szCs w:val="28"/>
            <w:bdr w:val="none" w:sz="0" w:space="0" w:color="auto" w:frame="1"/>
            <w:lang w:val="en-US"/>
          </w:rPr>
          <w:t>BB</w:t>
        </w:r>
        <w:r w:rsidRPr="00CC0DF5">
          <w:rPr>
            <w:rStyle w:val="a4"/>
            <w:rFonts w:ascii="Times New Roman" w:hAnsi="Times New Roman" w:cs="Times New Roman"/>
            <w:sz w:val="28"/>
            <w:szCs w:val="28"/>
            <w:bdr w:val="none" w:sz="0" w:space="0" w:color="auto" w:frame="1"/>
            <w:lang w:val="uk-UA"/>
          </w:rPr>
          <w:t>%</w:t>
        </w:r>
        <w:r w:rsidRPr="004338B4">
          <w:rPr>
            <w:rStyle w:val="a4"/>
            <w:rFonts w:ascii="Times New Roman" w:hAnsi="Times New Roman" w:cs="Times New Roman"/>
            <w:sz w:val="28"/>
            <w:szCs w:val="28"/>
            <w:bdr w:val="none" w:sz="0" w:space="0" w:color="auto" w:frame="1"/>
            <w:lang w:val="en-US"/>
          </w:rPr>
          <w:t>D</w:t>
        </w:r>
        <w:r w:rsidRPr="00CC0DF5">
          <w:rPr>
            <w:rStyle w:val="a4"/>
            <w:rFonts w:ascii="Times New Roman" w:hAnsi="Times New Roman" w:cs="Times New Roman"/>
            <w:sz w:val="28"/>
            <w:szCs w:val="28"/>
            <w:bdr w:val="none" w:sz="0" w:space="0" w:color="auto" w:frame="1"/>
            <w:lang w:val="uk-UA"/>
          </w:rPr>
          <w:t>1%8</w:t>
        </w:r>
        <w:r w:rsidRPr="004338B4">
          <w:rPr>
            <w:rStyle w:val="a4"/>
            <w:rFonts w:ascii="Times New Roman" w:hAnsi="Times New Roman" w:cs="Times New Roman"/>
            <w:sz w:val="28"/>
            <w:szCs w:val="28"/>
            <w:bdr w:val="none" w:sz="0" w:space="0" w:color="auto" w:frame="1"/>
            <w:lang w:val="en-US"/>
          </w:rPr>
          <w:t>C</w:t>
        </w:r>
        <w:r w:rsidRPr="00CC0DF5">
          <w:rPr>
            <w:rStyle w:val="a4"/>
            <w:rFonts w:ascii="Times New Roman" w:hAnsi="Times New Roman" w:cs="Times New Roman"/>
            <w:sz w:val="28"/>
            <w:szCs w:val="28"/>
            <w:bdr w:val="none" w:sz="0" w:space="0" w:color="auto" w:frame="1"/>
            <w:lang w:val="uk-UA"/>
          </w:rPr>
          <w:t>%</w:t>
        </w:r>
        <w:r w:rsidRPr="004338B4">
          <w:rPr>
            <w:rStyle w:val="a4"/>
            <w:rFonts w:ascii="Times New Roman" w:hAnsi="Times New Roman" w:cs="Times New Roman"/>
            <w:sz w:val="28"/>
            <w:szCs w:val="28"/>
            <w:bdr w:val="none" w:sz="0" w:space="0" w:color="auto" w:frame="1"/>
            <w:lang w:val="en-US"/>
          </w:rPr>
          <w:t>D</w:t>
        </w:r>
        <w:r w:rsidRPr="00CC0DF5">
          <w:rPr>
            <w:rStyle w:val="a4"/>
            <w:rFonts w:ascii="Times New Roman" w:hAnsi="Times New Roman" w:cs="Times New Roman"/>
            <w:sz w:val="28"/>
            <w:szCs w:val="28"/>
            <w:bdr w:val="none" w:sz="0" w:space="0" w:color="auto" w:frame="1"/>
            <w:lang w:val="uk-UA"/>
          </w:rPr>
          <w:t>0%</w:t>
        </w:r>
        <w:r w:rsidRPr="004338B4">
          <w:rPr>
            <w:rStyle w:val="a4"/>
            <w:rFonts w:ascii="Times New Roman" w:hAnsi="Times New Roman" w:cs="Times New Roman"/>
            <w:sz w:val="28"/>
            <w:szCs w:val="28"/>
            <w:bdr w:val="none" w:sz="0" w:space="0" w:color="auto" w:frame="1"/>
            <w:lang w:val="en-US"/>
          </w:rPr>
          <w:t>BD</w:t>
        </w:r>
        <w:r w:rsidRPr="00CC0DF5">
          <w:rPr>
            <w:rStyle w:val="a4"/>
            <w:rFonts w:ascii="Times New Roman" w:hAnsi="Times New Roman" w:cs="Times New Roman"/>
            <w:sz w:val="28"/>
            <w:szCs w:val="28"/>
            <w:bdr w:val="none" w:sz="0" w:space="0" w:color="auto" w:frame="1"/>
            <w:lang w:val="uk-UA"/>
          </w:rPr>
          <w:t>%</w:t>
        </w:r>
        <w:r w:rsidRPr="004338B4">
          <w:rPr>
            <w:rStyle w:val="a4"/>
            <w:rFonts w:ascii="Times New Roman" w:hAnsi="Times New Roman" w:cs="Times New Roman"/>
            <w:sz w:val="28"/>
            <w:szCs w:val="28"/>
            <w:bdr w:val="none" w:sz="0" w:space="0" w:color="auto" w:frame="1"/>
            <w:lang w:val="en-US"/>
          </w:rPr>
          <w:t>D</w:t>
        </w:r>
        <w:r w:rsidRPr="00CC0DF5">
          <w:rPr>
            <w:rStyle w:val="a4"/>
            <w:rFonts w:ascii="Times New Roman" w:hAnsi="Times New Roman" w:cs="Times New Roman"/>
            <w:sz w:val="28"/>
            <w:szCs w:val="28"/>
            <w:bdr w:val="none" w:sz="0" w:space="0" w:color="auto" w:frame="1"/>
            <w:lang w:val="uk-UA"/>
          </w:rPr>
          <w:t>0%</w:t>
        </w:r>
        <w:r w:rsidRPr="004338B4">
          <w:rPr>
            <w:rStyle w:val="a4"/>
            <w:rFonts w:ascii="Times New Roman" w:hAnsi="Times New Roman" w:cs="Times New Roman"/>
            <w:sz w:val="28"/>
            <w:szCs w:val="28"/>
            <w:bdr w:val="none" w:sz="0" w:space="0" w:color="auto" w:frame="1"/>
            <w:lang w:val="en-US"/>
          </w:rPr>
          <w:t>B</w:t>
        </w:r>
        <w:r w:rsidRPr="00CC0DF5">
          <w:rPr>
            <w:rStyle w:val="a4"/>
            <w:rFonts w:ascii="Times New Roman" w:hAnsi="Times New Roman" w:cs="Times New Roman"/>
            <w:sz w:val="28"/>
            <w:szCs w:val="28"/>
            <w:bdr w:val="none" w:sz="0" w:space="0" w:color="auto" w:frame="1"/>
            <w:lang w:val="uk-UA"/>
          </w:rPr>
          <w:t>8%</w:t>
        </w:r>
        <w:r w:rsidRPr="004338B4">
          <w:rPr>
            <w:rStyle w:val="a4"/>
            <w:rFonts w:ascii="Times New Roman" w:hAnsi="Times New Roman" w:cs="Times New Roman"/>
            <w:sz w:val="28"/>
            <w:szCs w:val="28"/>
            <w:bdr w:val="none" w:sz="0" w:space="0" w:color="auto" w:frame="1"/>
            <w:lang w:val="en-US"/>
          </w:rPr>
          <w:t>D</w:t>
        </w:r>
        <w:r w:rsidRPr="00CC0DF5">
          <w:rPr>
            <w:rStyle w:val="a4"/>
            <w:rFonts w:ascii="Times New Roman" w:hAnsi="Times New Roman" w:cs="Times New Roman"/>
            <w:sz w:val="28"/>
            <w:szCs w:val="28"/>
            <w:bdr w:val="none" w:sz="0" w:space="0" w:color="auto" w:frame="1"/>
            <w:lang w:val="uk-UA"/>
          </w:rPr>
          <w:t>1%85%20%</w:t>
        </w:r>
        <w:r w:rsidRPr="004338B4">
          <w:rPr>
            <w:rStyle w:val="a4"/>
            <w:rFonts w:ascii="Times New Roman" w:hAnsi="Times New Roman" w:cs="Times New Roman"/>
            <w:sz w:val="28"/>
            <w:szCs w:val="28"/>
            <w:bdr w:val="none" w:sz="0" w:space="0" w:color="auto" w:frame="1"/>
            <w:lang w:val="en-US"/>
          </w:rPr>
          <w:t>D</w:t>
        </w:r>
        <w:r w:rsidRPr="00CC0DF5">
          <w:rPr>
            <w:rStyle w:val="a4"/>
            <w:rFonts w:ascii="Times New Roman" w:hAnsi="Times New Roman" w:cs="Times New Roman"/>
            <w:sz w:val="28"/>
            <w:szCs w:val="28"/>
            <w:bdr w:val="none" w:sz="0" w:space="0" w:color="auto" w:frame="1"/>
            <w:lang w:val="uk-UA"/>
          </w:rPr>
          <w:t>0%</w:t>
        </w:r>
        <w:r w:rsidRPr="004338B4">
          <w:rPr>
            <w:rStyle w:val="a4"/>
            <w:rFonts w:ascii="Times New Roman" w:hAnsi="Times New Roman" w:cs="Times New Roman"/>
            <w:sz w:val="28"/>
            <w:szCs w:val="28"/>
            <w:bdr w:val="none" w:sz="0" w:space="0" w:color="auto" w:frame="1"/>
            <w:lang w:val="en-US"/>
          </w:rPr>
          <w:t>BF</w:t>
        </w:r>
        <w:r w:rsidRPr="00CC0DF5">
          <w:rPr>
            <w:rStyle w:val="a4"/>
            <w:rFonts w:ascii="Times New Roman" w:hAnsi="Times New Roman" w:cs="Times New Roman"/>
            <w:sz w:val="28"/>
            <w:szCs w:val="28"/>
            <w:bdr w:val="none" w:sz="0" w:space="0" w:color="auto" w:frame="1"/>
            <w:lang w:val="uk-UA"/>
          </w:rPr>
          <w:t>%</w:t>
        </w:r>
        <w:r w:rsidRPr="004338B4">
          <w:rPr>
            <w:rStyle w:val="a4"/>
            <w:rFonts w:ascii="Times New Roman" w:hAnsi="Times New Roman" w:cs="Times New Roman"/>
            <w:sz w:val="28"/>
            <w:szCs w:val="28"/>
            <w:bdr w:val="none" w:sz="0" w:space="0" w:color="auto" w:frame="1"/>
            <w:lang w:val="en-US"/>
          </w:rPr>
          <w:t>D</w:t>
        </w:r>
        <w:r w:rsidRPr="00CC0DF5">
          <w:rPr>
            <w:rStyle w:val="a4"/>
            <w:rFonts w:ascii="Times New Roman" w:hAnsi="Times New Roman" w:cs="Times New Roman"/>
            <w:sz w:val="28"/>
            <w:szCs w:val="28"/>
            <w:bdr w:val="none" w:sz="0" w:space="0" w:color="auto" w:frame="1"/>
            <w:lang w:val="uk-UA"/>
          </w:rPr>
          <w:t>0%</w:t>
        </w:r>
        <w:r w:rsidRPr="004338B4">
          <w:rPr>
            <w:rStyle w:val="a4"/>
            <w:rFonts w:ascii="Times New Roman" w:hAnsi="Times New Roman" w:cs="Times New Roman"/>
            <w:sz w:val="28"/>
            <w:szCs w:val="28"/>
            <w:bdr w:val="none" w:sz="0" w:space="0" w:color="auto" w:frame="1"/>
            <w:lang w:val="en-US"/>
          </w:rPr>
          <w:t>BE</w:t>
        </w:r>
        <w:r w:rsidRPr="00CC0DF5">
          <w:rPr>
            <w:rStyle w:val="a4"/>
            <w:rFonts w:ascii="Times New Roman" w:hAnsi="Times New Roman" w:cs="Times New Roman"/>
            <w:sz w:val="28"/>
            <w:szCs w:val="28"/>
            <w:bdr w:val="none" w:sz="0" w:space="0" w:color="auto" w:frame="1"/>
            <w:lang w:val="uk-UA"/>
          </w:rPr>
          <w:t>%</w:t>
        </w:r>
        <w:r w:rsidRPr="004338B4">
          <w:rPr>
            <w:rStyle w:val="a4"/>
            <w:rFonts w:ascii="Times New Roman" w:hAnsi="Times New Roman" w:cs="Times New Roman"/>
            <w:sz w:val="28"/>
            <w:szCs w:val="28"/>
            <w:bdr w:val="none" w:sz="0" w:space="0" w:color="auto" w:frame="1"/>
            <w:lang w:val="en-US"/>
          </w:rPr>
          <w:t>D</w:t>
        </w:r>
        <w:r w:rsidRPr="00CC0DF5">
          <w:rPr>
            <w:rStyle w:val="a4"/>
            <w:rFonts w:ascii="Times New Roman" w:hAnsi="Times New Roman" w:cs="Times New Roman"/>
            <w:sz w:val="28"/>
            <w:szCs w:val="28"/>
            <w:bdr w:val="none" w:sz="0" w:space="0" w:color="auto" w:frame="1"/>
            <w:lang w:val="uk-UA"/>
          </w:rPr>
          <w:t>1%81%</w:t>
        </w:r>
        <w:r w:rsidRPr="004338B4">
          <w:rPr>
            <w:rStyle w:val="a4"/>
            <w:rFonts w:ascii="Times New Roman" w:hAnsi="Times New Roman" w:cs="Times New Roman"/>
            <w:sz w:val="28"/>
            <w:szCs w:val="28"/>
            <w:bdr w:val="none" w:sz="0" w:space="0" w:color="auto" w:frame="1"/>
            <w:lang w:val="en-US"/>
          </w:rPr>
          <w:t>D</w:t>
        </w:r>
        <w:r w:rsidRPr="00CC0DF5">
          <w:rPr>
            <w:rStyle w:val="a4"/>
            <w:rFonts w:ascii="Times New Roman" w:hAnsi="Times New Roman" w:cs="Times New Roman"/>
            <w:sz w:val="28"/>
            <w:szCs w:val="28"/>
            <w:bdr w:val="none" w:sz="0" w:space="0" w:color="auto" w:frame="1"/>
            <w:lang w:val="uk-UA"/>
          </w:rPr>
          <w:t>0%</w:t>
        </w:r>
        <w:r w:rsidRPr="004338B4">
          <w:rPr>
            <w:rStyle w:val="a4"/>
            <w:rFonts w:ascii="Times New Roman" w:hAnsi="Times New Roman" w:cs="Times New Roman"/>
            <w:sz w:val="28"/>
            <w:szCs w:val="28"/>
            <w:bdr w:val="none" w:sz="0" w:space="0" w:color="auto" w:frame="1"/>
            <w:lang w:val="en-US"/>
          </w:rPr>
          <w:t>BB</w:t>
        </w:r>
        <w:r w:rsidRPr="00CC0DF5">
          <w:rPr>
            <w:rStyle w:val="a4"/>
            <w:rFonts w:ascii="Times New Roman" w:hAnsi="Times New Roman" w:cs="Times New Roman"/>
            <w:sz w:val="28"/>
            <w:szCs w:val="28"/>
            <w:bdr w:val="none" w:sz="0" w:space="0" w:color="auto" w:frame="1"/>
            <w:lang w:val="uk-UA"/>
          </w:rPr>
          <w:t>%</w:t>
        </w:r>
        <w:r w:rsidRPr="004338B4">
          <w:rPr>
            <w:rStyle w:val="a4"/>
            <w:rFonts w:ascii="Times New Roman" w:hAnsi="Times New Roman" w:cs="Times New Roman"/>
            <w:sz w:val="28"/>
            <w:szCs w:val="28"/>
            <w:bdr w:val="none" w:sz="0" w:space="0" w:color="auto" w:frame="1"/>
            <w:lang w:val="en-US"/>
          </w:rPr>
          <w:t>D</w:t>
        </w:r>
        <w:r w:rsidRPr="00CC0DF5">
          <w:rPr>
            <w:rStyle w:val="a4"/>
            <w:rFonts w:ascii="Times New Roman" w:hAnsi="Times New Roman" w:cs="Times New Roman"/>
            <w:sz w:val="28"/>
            <w:szCs w:val="28"/>
            <w:bdr w:val="none" w:sz="0" w:space="0" w:color="auto" w:frame="1"/>
            <w:lang w:val="uk-UA"/>
          </w:rPr>
          <w:t>1%83%</w:t>
        </w:r>
        <w:r w:rsidRPr="004338B4">
          <w:rPr>
            <w:rStyle w:val="a4"/>
            <w:rFonts w:ascii="Times New Roman" w:hAnsi="Times New Roman" w:cs="Times New Roman"/>
            <w:sz w:val="28"/>
            <w:szCs w:val="28"/>
            <w:bdr w:val="none" w:sz="0" w:space="0" w:color="auto" w:frame="1"/>
            <w:lang w:val="en-US"/>
          </w:rPr>
          <w:t>D</w:t>
        </w:r>
        <w:r w:rsidRPr="00CC0DF5">
          <w:rPr>
            <w:rStyle w:val="a4"/>
            <w:rFonts w:ascii="Times New Roman" w:hAnsi="Times New Roman" w:cs="Times New Roman"/>
            <w:sz w:val="28"/>
            <w:szCs w:val="28"/>
            <w:bdr w:val="none" w:sz="0" w:space="0" w:color="auto" w:frame="1"/>
            <w:lang w:val="uk-UA"/>
          </w:rPr>
          <w:t>0%</w:t>
        </w:r>
        <w:r w:rsidRPr="004338B4">
          <w:rPr>
            <w:rStyle w:val="a4"/>
            <w:rFonts w:ascii="Times New Roman" w:hAnsi="Times New Roman" w:cs="Times New Roman"/>
            <w:sz w:val="28"/>
            <w:szCs w:val="28"/>
            <w:bdr w:val="none" w:sz="0" w:space="0" w:color="auto" w:frame="1"/>
            <w:lang w:val="en-US"/>
          </w:rPr>
          <w:t>B</w:t>
        </w:r>
        <w:r w:rsidRPr="00CC0DF5">
          <w:rPr>
            <w:rStyle w:val="a4"/>
            <w:rFonts w:ascii="Times New Roman" w:hAnsi="Times New Roman" w:cs="Times New Roman"/>
            <w:sz w:val="28"/>
            <w:szCs w:val="28"/>
            <w:bdr w:val="none" w:sz="0" w:space="0" w:color="auto" w:frame="1"/>
            <w:lang w:val="uk-UA"/>
          </w:rPr>
          <w:t>3.</w:t>
        </w:r>
        <w:r w:rsidRPr="004338B4">
          <w:rPr>
            <w:rStyle w:val="a4"/>
            <w:rFonts w:ascii="Times New Roman" w:hAnsi="Times New Roman" w:cs="Times New Roman"/>
            <w:sz w:val="28"/>
            <w:szCs w:val="28"/>
            <w:bdr w:val="none" w:sz="0" w:space="0" w:color="auto" w:frame="1"/>
            <w:lang w:val="en-US"/>
          </w:rPr>
          <w:t>pdf</w:t>
        </w:r>
      </w:hyperlink>
      <w:r w:rsidRPr="004338B4">
        <w:rPr>
          <w:rFonts w:ascii="Times New Roman" w:hAnsi="Times New Roman" w:cs="Times New Roman"/>
          <w:color w:val="000000"/>
          <w:sz w:val="28"/>
          <w:szCs w:val="28"/>
          <w:lang w:val="en-US"/>
        </w:rPr>
        <w:t> </w:t>
      </w:r>
    </w:p>
    <w:p w14:paraId="30E513EC" w14:textId="77777777" w:rsidR="00CC0DF5" w:rsidRPr="007816B1" w:rsidRDefault="00CC0DF5" w:rsidP="004E576D">
      <w:pPr>
        <w:pStyle w:val="a3"/>
        <w:numPr>
          <w:ilvl w:val="0"/>
          <w:numId w:val="2"/>
        </w:numPr>
        <w:spacing w:after="0" w:line="240" w:lineRule="auto"/>
        <w:jc w:val="both"/>
        <w:rPr>
          <w:rFonts w:ascii="Times New Roman" w:hAnsi="Times New Roman" w:cs="Times New Roman"/>
          <w:sz w:val="28"/>
          <w:szCs w:val="28"/>
          <w:lang w:val="uk-UA"/>
        </w:rPr>
      </w:pPr>
      <w:bookmarkStart w:id="15" w:name="_Ref182792580"/>
      <w:r w:rsidRPr="007816B1">
        <w:rPr>
          <w:rFonts w:ascii="Times New Roman" w:hAnsi="Times New Roman" w:cs="Times New Roman"/>
          <w:sz w:val="28"/>
          <w:szCs w:val="28"/>
          <w:lang w:val="uk-UA"/>
        </w:rPr>
        <w:t xml:space="preserve">Глєбова А.О., Карчевський Б.О. Системи управління якістю на підприємстві в умовах євроінтеграційних процесів / А.О. Глєбова,. </w:t>
      </w:r>
      <w:r w:rsidRPr="007816B1">
        <w:rPr>
          <w:rFonts w:ascii="Times New Roman" w:hAnsi="Times New Roman" w:cs="Times New Roman"/>
          <w:i/>
          <w:iCs/>
          <w:sz w:val="28"/>
          <w:szCs w:val="28"/>
          <w:lang w:val="uk-UA"/>
        </w:rPr>
        <w:t>Глобальні та національні проблеми економіки</w:t>
      </w:r>
      <w:r w:rsidRPr="007816B1">
        <w:rPr>
          <w:rFonts w:ascii="Times New Roman" w:hAnsi="Times New Roman" w:cs="Times New Roman"/>
          <w:sz w:val="28"/>
          <w:szCs w:val="28"/>
          <w:lang w:val="uk-UA"/>
        </w:rPr>
        <w:t>: електронне фах. вид. Миколаїв, 2015.  № 8 .  С. 352-356. URL:</w:t>
      </w:r>
      <w:r w:rsidRPr="007816B1">
        <w:rPr>
          <w:rStyle w:val="a4"/>
          <w:rFonts w:ascii="Times New Roman" w:hAnsi="Times New Roman" w:cs="Times New Roman"/>
          <w:sz w:val="28"/>
          <w:szCs w:val="28"/>
          <w:lang w:val="uk-UA"/>
        </w:rPr>
        <w:t xml:space="preserve"> </w:t>
      </w:r>
      <w:hyperlink r:id="rId41" w:history="1">
        <w:r w:rsidRPr="007816B1">
          <w:rPr>
            <w:rStyle w:val="a4"/>
            <w:rFonts w:ascii="Times New Roman" w:hAnsi="Times New Roman" w:cs="Times New Roman"/>
            <w:sz w:val="28"/>
            <w:szCs w:val="28"/>
            <w:lang w:val="uk-UA"/>
          </w:rPr>
          <w:t>http://global-national.in.ua/archive/8-2015/73.pdf</w:t>
        </w:r>
      </w:hyperlink>
      <w:bookmarkEnd w:id="15"/>
    </w:p>
    <w:p w14:paraId="5F3A1162" w14:textId="77777777" w:rsidR="00CC0DF5" w:rsidRPr="007816B1" w:rsidRDefault="00CC0DF5" w:rsidP="00A661D0">
      <w:pPr>
        <w:pStyle w:val="a3"/>
        <w:numPr>
          <w:ilvl w:val="0"/>
          <w:numId w:val="2"/>
        </w:numPr>
        <w:spacing w:after="0" w:line="240" w:lineRule="auto"/>
        <w:ind w:left="1066" w:hanging="357"/>
        <w:contextualSpacing w:val="0"/>
        <w:jc w:val="both"/>
        <w:rPr>
          <w:rFonts w:ascii="Times New Roman" w:hAnsi="Times New Roman" w:cs="Times New Roman"/>
          <w:sz w:val="28"/>
          <w:szCs w:val="28"/>
          <w:lang w:val="uk-UA"/>
        </w:rPr>
      </w:pPr>
      <w:bookmarkStart w:id="16" w:name="_Ref120445722"/>
      <w:bookmarkStart w:id="17" w:name="_Ref182793511"/>
      <w:r w:rsidRPr="007816B1">
        <w:rPr>
          <w:rFonts w:ascii="Times New Roman" w:hAnsi="Times New Roman" w:cs="Times New Roman"/>
          <w:sz w:val="28"/>
          <w:szCs w:val="28"/>
          <w:lang w:val="uk-UA"/>
        </w:rPr>
        <w:t xml:space="preserve">Готель «Центральний». URL: </w:t>
      </w:r>
      <w:bookmarkEnd w:id="16"/>
      <w:r w:rsidRPr="007816B1">
        <w:rPr>
          <w:rFonts w:ascii="Times New Roman" w:hAnsi="Times New Roman" w:cs="Times New Roman"/>
          <w:sz w:val="28"/>
          <w:szCs w:val="28"/>
          <w:lang w:val="uk-UA"/>
        </w:rPr>
        <w:fldChar w:fldCharType="begin"/>
      </w:r>
      <w:r w:rsidRPr="007816B1">
        <w:rPr>
          <w:rFonts w:ascii="Times New Roman" w:hAnsi="Times New Roman" w:cs="Times New Roman"/>
          <w:sz w:val="28"/>
          <w:szCs w:val="28"/>
          <w:lang w:val="uk-UA"/>
        </w:rPr>
        <w:instrText xml:space="preserve"> HYPERLINK "https://centrhotel.com.ua" </w:instrText>
      </w:r>
      <w:r w:rsidRPr="007816B1">
        <w:rPr>
          <w:rFonts w:ascii="Times New Roman" w:hAnsi="Times New Roman" w:cs="Times New Roman"/>
          <w:sz w:val="28"/>
          <w:szCs w:val="28"/>
          <w:lang w:val="uk-UA"/>
        </w:rPr>
        <w:fldChar w:fldCharType="separate"/>
      </w:r>
      <w:r w:rsidRPr="007816B1">
        <w:rPr>
          <w:rStyle w:val="a4"/>
          <w:rFonts w:ascii="Times New Roman" w:hAnsi="Times New Roman" w:cs="Times New Roman"/>
          <w:sz w:val="28"/>
          <w:szCs w:val="28"/>
          <w:lang w:val="uk-UA"/>
        </w:rPr>
        <w:t>https://centrhotel.com.ua</w:t>
      </w:r>
      <w:r w:rsidRPr="007816B1">
        <w:rPr>
          <w:rFonts w:ascii="Times New Roman" w:hAnsi="Times New Roman" w:cs="Times New Roman"/>
          <w:sz w:val="28"/>
          <w:szCs w:val="28"/>
          <w:lang w:val="uk-UA"/>
        </w:rPr>
        <w:fldChar w:fldCharType="end"/>
      </w:r>
      <w:bookmarkEnd w:id="17"/>
    </w:p>
    <w:p w14:paraId="51B9D5D6" w14:textId="77777777" w:rsidR="00CC0DF5" w:rsidRPr="007816B1" w:rsidRDefault="00CC0DF5" w:rsidP="00A661D0">
      <w:pPr>
        <w:pStyle w:val="a3"/>
        <w:numPr>
          <w:ilvl w:val="0"/>
          <w:numId w:val="2"/>
        </w:numPr>
        <w:spacing w:after="0" w:line="240" w:lineRule="auto"/>
        <w:ind w:left="1066" w:hanging="357"/>
        <w:jc w:val="both"/>
        <w:rPr>
          <w:rFonts w:ascii="Times New Roman" w:hAnsi="Times New Roman" w:cs="Times New Roman"/>
          <w:sz w:val="28"/>
          <w:szCs w:val="28"/>
          <w:lang w:val="uk-UA"/>
        </w:rPr>
      </w:pPr>
      <w:bookmarkStart w:id="18" w:name="_Ref182793277"/>
      <w:r w:rsidRPr="007816B1">
        <w:rPr>
          <w:rFonts w:ascii="Times New Roman" w:hAnsi="Times New Roman" w:cs="Times New Roman"/>
          <w:sz w:val="28"/>
          <w:szCs w:val="28"/>
          <w:lang w:val="uk-UA"/>
        </w:rPr>
        <w:t>Давидова О. Ю., Писаревський І. М., Ладиженська Р. С. Управління якістю продукції та послуг у готельно-ресторанному господарстві: навчальний посібник РМОіНУ. Харків: ХНАМГ, 2012. 481 с. URL:</w:t>
      </w:r>
      <w:r w:rsidRPr="007816B1">
        <w:rPr>
          <w:rFonts w:ascii="Times New Roman" w:hAnsi="Times New Roman" w:cs="Times New Roman"/>
          <w:color w:val="333333"/>
          <w:sz w:val="28"/>
          <w:szCs w:val="28"/>
          <w:shd w:val="clear" w:color="auto" w:fill="FFFFFF"/>
          <w:lang w:val="uk-UA"/>
        </w:rPr>
        <w:t xml:space="preserve"> </w:t>
      </w:r>
      <w:hyperlink r:id="rId42" w:history="1">
        <w:r w:rsidRPr="007816B1">
          <w:rPr>
            <w:rStyle w:val="a4"/>
            <w:rFonts w:ascii="Times New Roman" w:hAnsi="Times New Roman" w:cs="Times New Roman"/>
            <w:sz w:val="28"/>
            <w:szCs w:val="28"/>
            <w:lang w:val="uk-UA"/>
          </w:rPr>
          <w:t>https://repo.btu.kharkov.ua/bitstream/123456789/10646/1/Management_of_quality_NP_2012.pdf</w:t>
        </w:r>
      </w:hyperlink>
      <w:bookmarkEnd w:id="18"/>
    </w:p>
    <w:p w14:paraId="614D4889" w14:textId="77777777" w:rsidR="00CC0DF5" w:rsidRPr="007816B1" w:rsidRDefault="00CC0DF5" w:rsidP="00E878C4">
      <w:pPr>
        <w:pStyle w:val="a3"/>
        <w:numPr>
          <w:ilvl w:val="0"/>
          <w:numId w:val="2"/>
        </w:numPr>
        <w:spacing w:after="0" w:line="240" w:lineRule="auto"/>
        <w:jc w:val="both"/>
        <w:rPr>
          <w:rFonts w:ascii="Times New Roman" w:hAnsi="Times New Roman" w:cs="Times New Roman"/>
          <w:sz w:val="28"/>
          <w:szCs w:val="28"/>
          <w:lang w:val="uk-UA"/>
        </w:rPr>
      </w:pPr>
      <w:bookmarkStart w:id="19" w:name="_Ref182792466"/>
      <w:r w:rsidRPr="007816B1">
        <w:rPr>
          <w:rFonts w:ascii="Times New Roman" w:hAnsi="Times New Roman" w:cs="Times New Roman"/>
          <w:sz w:val="28"/>
          <w:szCs w:val="28"/>
          <w:lang w:val="uk-UA"/>
        </w:rPr>
        <w:t xml:space="preserve">Данченко О.Б., Бєлова О.І., Сафар Х.М. Основні аспекти управління якістю діяльності підприємства торгівлі. </w:t>
      </w:r>
      <w:r w:rsidRPr="007816B1">
        <w:rPr>
          <w:rFonts w:ascii="Times New Roman" w:hAnsi="Times New Roman" w:cs="Times New Roman"/>
          <w:i/>
          <w:iCs/>
          <w:sz w:val="28"/>
          <w:szCs w:val="28"/>
          <w:lang w:val="uk-UA"/>
        </w:rPr>
        <w:t>Вчені записки Університету «КРОК».</w:t>
      </w:r>
      <w:r w:rsidRPr="007816B1">
        <w:rPr>
          <w:rFonts w:ascii="Times New Roman" w:hAnsi="Times New Roman" w:cs="Times New Roman"/>
          <w:sz w:val="28"/>
          <w:szCs w:val="28"/>
          <w:lang w:val="uk-UA"/>
        </w:rPr>
        <w:t xml:space="preserve"> 2019. №2 (54). URL: </w:t>
      </w:r>
      <w:hyperlink r:id="rId43" w:history="1">
        <w:r w:rsidRPr="007816B1">
          <w:rPr>
            <w:rStyle w:val="a4"/>
            <w:rFonts w:ascii="Times New Roman" w:hAnsi="Times New Roman" w:cs="Times New Roman"/>
            <w:sz w:val="28"/>
            <w:szCs w:val="28"/>
            <w:lang w:val="uk-UA"/>
          </w:rPr>
          <w:t>file:///C:/Users/User/Downloads/Vzuk_2019_2_22.pdf</w:t>
        </w:r>
      </w:hyperlink>
      <w:bookmarkEnd w:id="19"/>
    </w:p>
    <w:p w14:paraId="6CE488C8" w14:textId="77777777" w:rsidR="00CC0DF5" w:rsidRPr="007816B1" w:rsidRDefault="00CC0DF5" w:rsidP="00DE497D">
      <w:pPr>
        <w:pStyle w:val="a3"/>
        <w:numPr>
          <w:ilvl w:val="0"/>
          <w:numId w:val="2"/>
        </w:numPr>
        <w:spacing w:after="0" w:line="240" w:lineRule="auto"/>
        <w:jc w:val="both"/>
        <w:rPr>
          <w:rFonts w:ascii="Times New Roman" w:hAnsi="Times New Roman" w:cs="Times New Roman"/>
          <w:sz w:val="28"/>
          <w:szCs w:val="28"/>
          <w:lang w:val="uk-UA"/>
        </w:rPr>
      </w:pPr>
      <w:bookmarkStart w:id="20" w:name="_Ref182792619"/>
      <w:r w:rsidRPr="007816B1">
        <w:rPr>
          <w:rFonts w:ascii="Times New Roman" w:hAnsi="Times New Roman" w:cs="Times New Roman"/>
          <w:sz w:val="28"/>
          <w:szCs w:val="28"/>
          <w:lang w:val="uk-UA"/>
        </w:rPr>
        <w:t xml:space="preserve">Дубодєлова А. В. Система управління якістю готельних послуг: методологічні аспекти. </w:t>
      </w:r>
      <w:r w:rsidRPr="007816B1">
        <w:rPr>
          <w:rFonts w:ascii="Times New Roman" w:hAnsi="Times New Roman" w:cs="Times New Roman"/>
          <w:i/>
          <w:iCs/>
          <w:sz w:val="28"/>
          <w:szCs w:val="28"/>
          <w:lang w:val="uk-UA"/>
        </w:rPr>
        <w:t>Проблеми економіки та управління</w:t>
      </w:r>
      <w:r w:rsidRPr="007816B1">
        <w:rPr>
          <w:rFonts w:ascii="Times New Roman" w:hAnsi="Times New Roman" w:cs="Times New Roman"/>
          <w:sz w:val="28"/>
          <w:szCs w:val="28"/>
          <w:lang w:val="uk-UA"/>
        </w:rPr>
        <w:t xml:space="preserve">.  Л.: Вид-во Нац. ун-ту «Львів. Політехніка», 2008. №611. С. 130-134. URL: </w:t>
      </w:r>
      <w:hyperlink r:id="rId44" w:history="1">
        <w:r w:rsidRPr="007816B1">
          <w:rPr>
            <w:rStyle w:val="a4"/>
            <w:rFonts w:ascii="Times New Roman" w:hAnsi="Times New Roman" w:cs="Times New Roman"/>
            <w:sz w:val="28"/>
            <w:szCs w:val="28"/>
            <w:lang w:val="uk-UA"/>
          </w:rPr>
          <w:t>https://vlp.com.ua/files/20_30.pdf</w:t>
        </w:r>
      </w:hyperlink>
      <w:bookmarkEnd w:id="20"/>
    </w:p>
    <w:p w14:paraId="166058C5" w14:textId="77777777" w:rsidR="00CC0DF5" w:rsidRPr="007816B1" w:rsidRDefault="00CC0DF5" w:rsidP="004562CE">
      <w:pPr>
        <w:pStyle w:val="a3"/>
        <w:numPr>
          <w:ilvl w:val="0"/>
          <w:numId w:val="2"/>
        </w:numPr>
        <w:spacing w:after="0" w:line="240" w:lineRule="auto"/>
        <w:jc w:val="both"/>
        <w:rPr>
          <w:rFonts w:ascii="Times New Roman" w:hAnsi="Times New Roman" w:cs="Times New Roman"/>
          <w:sz w:val="28"/>
          <w:szCs w:val="28"/>
          <w:lang w:val="uk-UA"/>
        </w:rPr>
      </w:pPr>
      <w:bookmarkStart w:id="21" w:name="_Ref182793218"/>
      <w:r w:rsidRPr="007816B1">
        <w:rPr>
          <w:rFonts w:ascii="Times New Roman" w:hAnsi="Times New Roman" w:cs="Times New Roman"/>
          <w:sz w:val="28"/>
          <w:szCs w:val="28"/>
          <w:lang w:val="uk-UA"/>
        </w:rPr>
        <w:lastRenderedPageBreak/>
        <w:t xml:space="preserve">Записки таємного гостя. URL: </w:t>
      </w:r>
      <w:hyperlink r:id="rId45" w:history="1">
        <w:r w:rsidRPr="007816B1">
          <w:rPr>
            <w:rStyle w:val="a4"/>
            <w:rFonts w:ascii="Times New Roman" w:hAnsi="Times New Roman" w:cs="Times New Roman"/>
            <w:sz w:val="28"/>
            <w:szCs w:val="28"/>
            <w:lang w:val="uk-UA"/>
          </w:rPr>
          <w:t>https://ribashotelsgroup.ua/blog/tajnyj-gost-v-otele-zapiski-revizora/</w:t>
        </w:r>
      </w:hyperlink>
      <w:bookmarkEnd w:id="21"/>
    </w:p>
    <w:p w14:paraId="093A37A4" w14:textId="77777777" w:rsidR="00CC0DF5" w:rsidRPr="007816B1" w:rsidRDefault="00CC0DF5" w:rsidP="00911021">
      <w:pPr>
        <w:pStyle w:val="a3"/>
        <w:numPr>
          <w:ilvl w:val="0"/>
          <w:numId w:val="2"/>
        </w:numPr>
        <w:spacing w:after="0" w:line="240" w:lineRule="auto"/>
        <w:jc w:val="both"/>
        <w:rPr>
          <w:rFonts w:ascii="Times New Roman" w:hAnsi="Times New Roman" w:cs="Times New Roman"/>
          <w:sz w:val="28"/>
          <w:szCs w:val="28"/>
          <w:lang w:val="uk-UA"/>
        </w:rPr>
      </w:pPr>
      <w:bookmarkStart w:id="22" w:name="_Ref182792543"/>
      <w:r w:rsidRPr="007816B1">
        <w:rPr>
          <w:rFonts w:ascii="Times New Roman" w:hAnsi="Times New Roman" w:cs="Times New Roman"/>
          <w:sz w:val="28"/>
          <w:szCs w:val="28"/>
          <w:lang w:val="uk-UA"/>
        </w:rPr>
        <w:t xml:space="preserve">Ільницька-Гикавчук Г. Я. Фактори підвищення якості готельних послуг. </w:t>
      </w:r>
      <w:r w:rsidRPr="007816B1">
        <w:rPr>
          <w:rFonts w:ascii="Times New Roman" w:hAnsi="Times New Roman" w:cs="Times New Roman"/>
          <w:i/>
          <w:sz w:val="28"/>
          <w:szCs w:val="28"/>
          <w:lang w:val="uk-UA"/>
        </w:rPr>
        <w:t xml:space="preserve">Вісник Хмельницького національного університету </w:t>
      </w:r>
      <w:r w:rsidRPr="007816B1">
        <w:rPr>
          <w:rFonts w:ascii="Times New Roman" w:hAnsi="Times New Roman" w:cs="Times New Roman"/>
          <w:sz w:val="28"/>
          <w:szCs w:val="28"/>
          <w:lang w:val="uk-UA"/>
        </w:rPr>
        <w:t xml:space="preserve">2019, № 6, Том 1. URL: </w:t>
      </w:r>
      <w:hyperlink r:id="rId46" w:history="1">
        <w:r w:rsidRPr="007816B1">
          <w:rPr>
            <w:rStyle w:val="a4"/>
            <w:rFonts w:ascii="Times New Roman" w:hAnsi="Times New Roman" w:cs="Times New Roman"/>
            <w:sz w:val="28"/>
            <w:szCs w:val="28"/>
            <w:lang w:val="uk-UA"/>
          </w:rPr>
          <w:t>http://journals.khnu.km.ua/vestnik/wp-content/uploads/2021/01/16-13.pdf</w:t>
        </w:r>
      </w:hyperlink>
      <w:bookmarkEnd w:id="22"/>
    </w:p>
    <w:p w14:paraId="1975394A" w14:textId="77777777" w:rsidR="00CC0DF5" w:rsidRDefault="00CC0DF5" w:rsidP="004042F6">
      <w:pPr>
        <w:pStyle w:val="a3"/>
        <w:numPr>
          <w:ilvl w:val="0"/>
          <w:numId w:val="2"/>
        </w:numPr>
        <w:spacing w:after="0" w:line="240" w:lineRule="auto"/>
        <w:jc w:val="both"/>
        <w:rPr>
          <w:rStyle w:val="a4"/>
          <w:rFonts w:ascii="Times New Roman" w:hAnsi="Times New Roman" w:cs="Times New Roman"/>
          <w:sz w:val="28"/>
          <w:szCs w:val="28"/>
          <w:lang w:val="uk-UA"/>
        </w:rPr>
      </w:pPr>
      <w:bookmarkStart w:id="23" w:name="_Ref183106785"/>
      <w:r w:rsidRPr="004042F6">
        <w:rPr>
          <w:rFonts w:ascii="Times New Roman" w:hAnsi="Times New Roman" w:cs="Times New Roman"/>
          <w:sz w:val="28"/>
          <w:szCs w:val="28"/>
        </w:rPr>
        <w:t xml:space="preserve">Інтернет-магазин </w:t>
      </w:r>
      <w:r>
        <w:rPr>
          <w:rFonts w:ascii="Times New Roman" w:hAnsi="Times New Roman" w:cs="Times New Roman"/>
          <w:sz w:val="28"/>
          <w:szCs w:val="28"/>
          <w:lang w:val="en-US"/>
        </w:rPr>
        <w:t>Rozetka</w:t>
      </w:r>
      <w:r w:rsidRPr="004042F6">
        <w:rPr>
          <w:rFonts w:ascii="Times New Roman" w:hAnsi="Times New Roman" w:cs="Times New Roman"/>
          <w:sz w:val="28"/>
          <w:szCs w:val="28"/>
        </w:rPr>
        <w:t>.</w:t>
      </w:r>
      <w:r w:rsidRPr="00F21100">
        <w:rPr>
          <w:rFonts w:ascii="Times New Roman" w:hAnsi="Times New Roman" w:cs="Times New Roman"/>
          <w:color w:val="000000"/>
          <w:sz w:val="28"/>
          <w:szCs w:val="28"/>
        </w:rPr>
        <w:t xml:space="preserve"> </w:t>
      </w:r>
      <w:r w:rsidRPr="004042F6">
        <w:rPr>
          <w:rFonts w:ascii="Times New Roman" w:hAnsi="Times New Roman" w:cs="Times New Roman"/>
          <w:color w:val="000000"/>
          <w:sz w:val="28"/>
          <w:szCs w:val="28"/>
          <w:lang w:val="en-US"/>
        </w:rPr>
        <w:t>URL</w:t>
      </w:r>
      <w:r w:rsidRPr="00CC0DF5">
        <w:rPr>
          <w:rFonts w:ascii="Times New Roman" w:hAnsi="Times New Roman" w:cs="Times New Roman"/>
          <w:color w:val="000000"/>
          <w:sz w:val="28"/>
          <w:szCs w:val="28"/>
        </w:rPr>
        <w:t>:</w:t>
      </w:r>
      <w:r w:rsidRPr="00CC0DF5">
        <w:rPr>
          <w:rFonts w:ascii="Times New Roman" w:hAnsi="Times New Roman" w:cs="Times New Roman"/>
          <w:sz w:val="28"/>
          <w:szCs w:val="28"/>
        </w:rPr>
        <w:t xml:space="preserve"> </w:t>
      </w:r>
      <w:hyperlink r:id="rId47" w:history="1">
        <w:r w:rsidRPr="00E51E9A">
          <w:rPr>
            <w:rStyle w:val="a4"/>
            <w:rFonts w:ascii="Times New Roman" w:hAnsi="Times New Roman" w:cs="Times New Roman"/>
            <w:sz w:val="28"/>
            <w:szCs w:val="28"/>
            <w:lang w:val="uk-UA"/>
          </w:rPr>
          <w:t>https://rozetka.com.ua/ua/generatori-belogo-shuma/c4660139/</w:t>
        </w:r>
      </w:hyperlink>
      <w:bookmarkEnd w:id="23"/>
    </w:p>
    <w:p w14:paraId="412393E4" w14:textId="77777777" w:rsidR="00CC0DF5" w:rsidRDefault="00CC0DF5" w:rsidP="004042F6">
      <w:pPr>
        <w:pStyle w:val="a3"/>
        <w:numPr>
          <w:ilvl w:val="0"/>
          <w:numId w:val="2"/>
        </w:numPr>
        <w:spacing w:after="0" w:line="240" w:lineRule="auto"/>
        <w:jc w:val="both"/>
        <w:rPr>
          <w:rStyle w:val="a4"/>
          <w:rFonts w:ascii="Times New Roman" w:hAnsi="Times New Roman" w:cs="Times New Roman"/>
          <w:sz w:val="28"/>
          <w:szCs w:val="28"/>
          <w:lang w:val="uk-UA"/>
        </w:rPr>
      </w:pPr>
      <w:r w:rsidRPr="004042F6">
        <w:rPr>
          <w:rStyle w:val="a4"/>
          <w:rFonts w:ascii="Times New Roman" w:hAnsi="Times New Roman" w:cs="Times New Roman"/>
          <w:sz w:val="28"/>
          <w:szCs w:val="28"/>
          <w:lang w:val="uk-UA"/>
        </w:rPr>
        <w:t xml:space="preserve"> </w:t>
      </w:r>
      <w:bookmarkStart w:id="24" w:name="_Ref183106678"/>
      <w:r w:rsidRPr="004042F6">
        <w:rPr>
          <w:rFonts w:ascii="Times New Roman" w:hAnsi="Times New Roman" w:cs="Times New Roman"/>
          <w:sz w:val="28"/>
          <w:szCs w:val="28"/>
        </w:rPr>
        <w:t>Інтернет-магазин Ехокор</w:t>
      </w:r>
      <w:r w:rsidRPr="004042F6">
        <w:rPr>
          <w:rFonts w:ascii="Times New Roman" w:hAnsi="Times New Roman" w:cs="Times New Roman"/>
          <w:sz w:val="28"/>
          <w:szCs w:val="28"/>
          <w:lang w:val="uk-UA"/>
        </w:rPr>
        <w:t>.</w:t>
      </w:r>
      <w:r w:rsidRPr="004042F6">
        <w:rPr>
          <w:rFonts w:ascii="Times New Roman" w:hAnsi="Times New Roman" w:cs="Times New Roman"/>
          <w:sz w:val="28"/>
          <w:szCs w:val="28"/>
        </w:rPr>
        <w:t xml:space="preserve"> </w:t>
      </w:r>
      <w:r w:rsidRPr="004042F6">
        <w:rPr>
          <w:rFonts w:ascii="Times New Roman" w:hAnsi="Times New Roman" w:cs="Times New Roman"/>
          <w:color w:val="000000"/>
          <w:sz w:val="28"/>
          <w:szCs w:val="28"/>
          <w:lang w:val="en-US"/>
        </w:rPr>
        <w:t>URL</w:t>
      </w:r>
      <w:r w:rsidRPr="00CC0DF5">
        <w:rPr>
          <w:rFonts w:ascii="Times New Roman" w:hAnsi="Times New Roman" w:cs="Times New Roman"/>
          <w:color w:val="000000"/>
          <w:sz w:val="28"/>
          <w:szCs w:val="28"/>
        </w:rPr>
        <w:t xml:space="preserve">: </w:t>
      </w:r>
      <w:hyperlink r:id="rId48" w:history="1">
        <w:r w:rsidRPr="00E51E9A">
          <w:rPr>
            <w:rStyle w:val="a4"/>
            <w:rFonts w:ascii="Times New Roman" w:hAnsi="Times New Roman" w:cs="Times New Roman"/>
            <w:sz w:val="28"/>
            <w:szCs w:val="28"/>
            <w:lang w:val="uk-UA"/>
          </w:rPr>
          <w:t>https://ehocor.com/ua/p2113282067-akusticheskij-porolon-1000h1000h25mm.html?source=merchant_center&amp;gad_source=1&amp;gclid=Cj0KCQiA0fu5BhDQARIsAMXUBOKLLOE8Xge79Qqp8Bdc6ye9lnxq_vsNcBx6C7ydcYSmyJ7-noKxn0saAkmREALw_wcB</w:t>
        </w:r>
      </w:hyperlink>
      <w:bookmarkEnd w:id="24"/>
    </w:p>
    <w:p w14:paraId="0CED5AA9" w14:textId="77777777" w:rsidR="00CC0DF5" w:rsidRPr="004042F6" w:rsidRDefault="00CC0DF5" w:rsidP="00E251D1">
      <w:pPr>
        <w:numPr>
          <w:ilvl w:val="0"/>
          <w:numId w:val="2"/>
        </w:numPr>
        <w:spacing w:after="0" w:line="240" w:lineRule="auto"/>
        <w:jc w:val="both"/>
        <w:textAlignment w:val="baseline"/>
        <w:rPr>
          <w:rFonts w:ascii="Times New Roman" w:hAnsi="Times New Roman" w:cs="Times New Roman"/>
          <w:color w:val="000000"/>
          <w:sz w:val="28"/>
          <w:szCs w:val="28"/>
          <w:lang w:val="uk-UA"/>
        </w:rPr>
      </w:pPr>
      <w:r w:rsidRPr="00E251D1">
        <w:rPr>
          <w:rFonts w:ascii="Times New Roman" w:hAnsi="Times New Roman" w:cs="Times New Roman"/>
          <w:color w:val="000000"/>
          <w:sz w:val="28"/>
          <w:szCs w:val="28"/>
          <w:lang w:val="uk-UA"/>
        </w:rPr>
        <w:t>Капліна А. С. Методичний підхід до оцінки якості готельних послуг</w:t>
      </w:r>
      <w:r>
        <w:rPr>
          <w:rFonts w:ascii="Times New Roman" w:hAnsi="Times New Roman" w:cs="Times New Roman"/>
          <w:color w:val="000000"/>
          <w:sz w:val="28"/>
          <w:szCs w:val="28"/>
          <w:lang w:val="uk-UA"/>
        </w:rPr>
        <w:t xml:space="preserve"> </w:t>
      </w:r>
      <w:r w:rsidRPr="004042F6">
        <w:rPr>
          <w:rFonts w:ascii="Times New Roman" w:hAnsi="Times New Roman" w:cs="Times New Roman"/>
          <w:i/>
          <w:iCs/>
          <w:color w:val="000000"/>
          <w:sz w:val="28"/>
          <w:szCs w:val="28"/>
          <w:lang w:val="uk-UA"/>
        </w:rPr>
        <w:t>Науковий вісник Полтавського університету економіки і торгівлі.</w:t>
      </w:r>
      <w:r w:rsidRPr="004042F6">
        <w:rPr>
          <w:rFonts w:ascii="Times New Roman" w:hAnsi="Times New Roman" w:cs="Times New Roman"/>
          <w:color w:val="000000"/>
          <w:sz w:val="28"/>
          <w:szCs w:val="28"/>
        </w:rPr>
        <w:t> </w:t>
      </w:r>
      <w:r w:rsidRPr="004042F6">
        <w:rPr>
          <w:rFonts w:ascii="Times New Roman" w:hAnsi="Times New Roman" w:cs="Times New Roman"/>
          <w:color w:val="000000"/>
          <w:sz w:val="28"/>
          <w:szCs w:val="28"/>
          <w:lang w:val="uk-UA"/>
        </w:rPr>
        <w:t xml:space="preserve">2016. №2 (74). </w:t>
      </w:r>
      <w:r w:rsidRPr="004042F6">
        <w:rPr>
          <w:rFonts w:ascii="Times New Roman" w:hAnsi="Times New Roman" w:cs="Times New Roman"/>
          <w:color w:val="000000"/>
          <w:sz w:val="28"/>
          <w:szCs w:val="28"/>
        </w:rPr>
        <w:t>URL</w:t>
      </w:r>
      <w:r w:rsidRPr="004042F6">
        <w:rPr>
          <w:rFonts w:ascii="Times New Roman" w:hAnsi="Times New Roman" w:cs="Times New Roman"/>
          <w:color w:val="000000"/>
          <w:sz w:val="28"/>
          <w:szCs w:val="28"/>
          <w:lang w:val="uk-UA"/>
        </w:rPr>
        <w:t xml:space="preserve">: </w:t>
      </w:r>
      <w:hyperlink r:id="rId49" w:tgtFrame="_blank" w:tooltip="https://core.ac.uk/download/pdf/300243498.pdf" w:history="1">
        <w:r w:rsidRPr="004042F6">
          <w:rPr>
            <w:rStyle w:val="a4"/>
            <w:rFonts w:ascii="Times New Roman" w:hAnsi="Times New Roman" w:cs="Times New Roman"/>
            <w:color w:val="0563C1"/>
            <w:sz w:val="28"/>
            <w:szCs w:val="28"/>
            <w:bdr w:val="none" w:sz="0" w:space="0" w:color="auto" w:frame="1"/>
          </w:rPr>
          <w:t>https</w:t>
        </w:r>
        <w:r w:rsidRPr="004042F6">
          <w:rPr>
            <w:rStyle w:val="a4"/>
            <w:rFonts w:ascii="Times New Roman" w:hAnsi="Times New Roman" w:cs="Times New Roman"/>
            <w:color w:val="0563C1"/>
            <w:sz w:val="28"/>
            <w:szCs w:val="28"/>
            <w:bdr w:val="none" w:sz="0" w:space="0" w:color="auto" w:frame="1"/>
            <w:lang w:val="uk-UA"/>
          </w:rPr>
          <w:t>://</w:t>
        </w:r>
        <w:r w:rsidRPr="004042F6">
          <w:rPr>
            <w:rStyle w:val="a4"/>
            <w:rFonts w:ascii="Times New Roman" w:hAnsi="Times New Roman" w:cs="Times New Roman"/>
            <w:color w:val="0563C1"/>
            <w:sz w:val="28"/>
            <w:szCs w:val="28"/>
            <w:bdr w:val="none" w:sz="0" w:space="0" w:color="auto" w:frame="1"/>
          </w:rPr>
          <w:t>core</w:t>
        </w:r>
        <w:r w:rsidRPr="004042F6">
          <w:rPr>
            <w:rStyle w:val="a4"/>
            <w:rFonts w:ascii="Times New Roman" w:hAnsi="Times New Roman" w:cs="Times New Roman"/>
            <w:color w:val="0563C1"/>
            <w:sz w:val="28"/>
            <w:szCs w:val="28"/>
            <w:bdr w:val="none" w:sz="0" w:space="0" w:color="auto" w:frame="1"/>
            <w:lang w:val="uk-UA"/>
          </w:rPr>
          <w:t>.</w:t>
        </w:r>
        <w:r w:rsidRPr="004042F6">
          <w:rPr>
            <w:rStyle w:val="a4"/>
            <w:rFonts w:ascii="Times New Roman" w:hAnsi="Times New Roman" w:cs="Times New Roman"/>
            <w:color w:val="0563C1"/>
            <w:sz w:val="28"/>
            <w:szCs w:val="28"/>
            <w:bdr w:val="none" w:sz="0" w:space="0" w:color="auto" w:frame="1"/>
          </w:rPr>
          <w:t>ac</w:t>
        </w:r>
        <w:r w:rsidRPr="004042F6">
          <w:rPr>
            <w:rStyle w:val="a4"/>
            <w:rFonts w:ascii="Times New Roman" w:hAnsi="Times New Roman" w:cs="Times New Roman"/>
            <w:color w:val="0563C1"/>
            <w:sz w:val="28"/>
            <w:szCs w:val="28"/>
            <w:bdr w:val="none" w:sz="0" w:space="0" w:color="auto" w:frame="1"/>
            <w:lang w:val="uk-UA"/>
          </w:rPr>
          <w:t>.</w:t>
        </w:r>
        <w:r w:rsidRPr="004042F6">
          <w:rPr>
            <w:rStyle w:val="a4"/>
            <w:rFonts w:ascii="Times New Roman" w:hAnsi="Times New Roman" w:cs="Times New Roman"/>
            <w:color w:val="0563C1"/>
            <w:sz w:val="28"/>
            <w:szCs w:val="28"/>
            <w:bdr w:val="none" w:sz="0" w:space="0" w:color="auto" w:frame="1"/>
          </w:rPr>
          <w:t>uk</w:t>
        </w:r>
        <w:r w:rsidRPr="004042F6">
          <w:rPr>
            <w:rStyle w:val="a4"/>
            <w:rFonts w:ascii="Times New Roman" w:hAnsi="Times New Roman" w:cs="Times New Roman"/>
            <w:color w:val="0563C1"/>
            <w:sz w:val="28"/>
            <w:szCs w:val="28"/>
            <w:bdr w:val="none" w:sz="0" w:space="0" w:color="auto" w:frame="1"/>
            <w:lang w:val="uk-UA"/>
          </w:rPr>
          <w:t>/</w:t>
        </w:r>
        <w:r w:rsidRPr="004042F6">
          <w:rPr>
            <w:rStyle w:val="a4"/>
            <w:rFonts w:ascii="Times New Roman" w:hAnsi="Times New Roman" w:cs="Times New Roman"/>
            <w:color w:val="0563C1"/>
            <w:sz w:val="28"/>
            <w:szCs w:val="28"/>
            <w:bdr w:val="none" w:sz="0" w:space="0" w:color="auto" w:frame="1"/>
          </w:rPr>
          <w:t>download</w:t>
        </w:r>
        <w:r w:rsidRPr="004042F6">
          <w:rPr>
            <w:rStyle w:val="a4"/>
            <w:rFonts w:ascii="Times New Roman" w:hAnsi="Times New Roman" w:cs="Times New Roman"/>
            <w:color w:val="0563C1"/>
            <w:sz w:val="28"/>
            <w:szCs w:val="28"/>
            <w:bdr w:val="none" w:sz="0" w:space="0" w:color="auto" w:frame="1"/>
            <w:lang w:val="uk-UA"/>
          </w:rPr>
          <w:t>/</w:t>
        </w:r>
        <w:r w:rsidRPr="004042F6">
          <w:rPr>
            <w:rStyle w:val="a4"/>
            <w:rFonts w:ascii="Times New Roman" w:hAnsi="Times New Roman" w:cs="Times New Roman"/>
            <w:color w:val="0563C1"/>
            <w:sz w:val="28"/>
            <w:szCs w:val="28"/>
            <w:bdr w:val="none" w:sz="0" w:space="0" w:color="auto" w:frame="1"/>
          </w:rPr>
          <w:t>pdf</w:t>
        </w:r>
        <w:r w:rsidRPr="004042F6">
          <w:rPr>
            <w:rStyle w:val="a4"/>
            <w:rFonts w:ascii="Times New Roman" w:hAnsi="Times New Roman" w:cs="Times New Roman"/>
            <w:color w:val="0563C1"/>
            <w:sz w:val="28"/>
            <w:szCs w:val="28"/>
            <w:bdr w:val="none" w:sz="0" w:space="0" w:color="auto" w:frame="1"/>
            <w:lang w:val="uk-UA"/>
          </w:rPr>
          <w:t>/300243498.</w:t>
        </w:r>
        <w:r w:rsidRPr="004042F6">
          <w:rPr>
            <w:rStyle w:val="a4"/>
            <w:rFonts w:ascii="Times New Roman" w:hAnsi="Times New Roman" w:cs="Times New Roman"/>
            <w:color w:val="0563C1"/>
            <w:sz w:val="28"/>
            <w:szCs w:val="28"/>
            <w:bdr w:val="none" w:sz="0" w:space="0" w:color="auto" w:frame="1"/>
          </w:rPr>
          <w:t>pdf</w:t>
        </w:r>
      </w:hyperlink>
    </w:p>
    <w:p w14:paraId="08BBCE27" w14:textId="77777777" w:rsidR="00CC0DF5" w:rsidRPr="007816B1" w:rsidRDefault="00CC0DF5" w:rsidP="003F428C">
      <w:pPr>
        <w:pStyle w:val="a3"/>
        <w:numPr>
          <w:ilvl w:val="0"/>
          <w:numId w:val="2"/>
        </w:numPr>
        <w:spacing w:after="0" w:line="240" w:lineRule="auto"/>
        <w:jc w:val="both"/>
        <w:rPr>
          <w:rFonts w:ascii="Times New Roman" w:hAnsi="Times New Roman" w:cs="Times New Roman"/>
          <w:sz w:val="28"/>
          <w:szCs w:val="28"/>
          <w:lang w:val="uk-UA"/>
        </w:rPr>
      </w:pPr>
      <w:r w:rsidRPr="007816B1">
        <w:rPr>
          <w:rFonts w:ascii="Times New Roman" w:hAnsi="Times New Roman" w:cs="Times New Roman"/>
          <w:sz w:val="28"/>
          <w:szCs w:val="28"/>
          <w:lang w:val="uk-UA"/>
        </w:rPr>
        <w:t xml:space="preserve"> </w:t>
      </w:r>
      <w:bookmarkStart w:id="25" w:name="_Ref183043707"/>
      <w:r w:rsidRPr="007816B1">
        <w:rPr>
          <w:rFonts w:ascii="Times New Roman" w:hAnsi="Times New Roman" w:cs="Times New Roman"/>
          <w:sz w:val="28"/>
          <w:szCs w:val="28"/>
          <w:lang w:val="uk-UA"/>
        </w:rPr>
        <w:t xml:space="preserve">Киць А. А., Нездоймінов С. Г. Удосконалення якості обслуговування в готелях. </w:t>
      </w:r>
      <w:r w:rsidRPr="007816B1">
        <w:rPr>
          <w:rFonts w:ascii="Times New Roman" w:hAnsi="Times New Roman" w:cs="Times New Roman"/>
          <w:i/>
          <w:iCs/>
          <w:sz w:val="28"/>
          <w:szCs w:val="28"/>
          <w:lang w:val="uk-UA"/>
        </w:rPr>
        <w:t>Туристичний та готельно-ресторанний бізнес: світовий досвід та перспективи розвитку для України</w:t>
      </w:r>
      <w:r w:rsidRPr="007816B1">
        <w:rPr>
          <w:rFonts w:ascii="Times New Roman" w:hAnsi="Times New Roman" w:cs="Times New Roman"/>
          <w:sz w:val="28"/>
          <w:szCs w:val="28"/>
          <w:lang w:val="uk-UA"/>
        </w:rPr>
        <w:t xml:space="preserve">. Одеса, 2018. С. 279-283. URL: </w:t>
      </w:r>
      <w:hyperlink r:id="rId50" w:anchor="page=279" w:history="1">
        <w:r w:rsidRPr="007816B1">
          <w:rPr>
            <w:rStyle w:val="a4"/>
            <w:rFonts w:ascii="Times New Roman" w:hAnsi="Times New Roman" w:cs="Times New Roman"/>
            <w:sz w:val="28"/>
            <w:szCs w:val="28"/>
            <w:lang w:val="uk-UA"/>
          </w:rPr>
          <w:t>https://files.znu.edu.ua/files/Bibliobooks/Inshi60/0044384.pdf#page=279</w:t>
        </w:r>
      </w:hyperlink>
      <w:bookmarkEnd w:id="25"/>
    </w:p>
    <w:p w14:paraId="27E06FF5" w14:textId="77777777" w:rsidR="00CC0DF5" w:rsidRPr="007816B1" w:rsidRDefault="00CC0DF5" w:rsidP="00033B05">
      <w:pPr>
        <w:pStyle w:val="a3"/>
        <w:numPr>
          <w:ilvl w:val="0"/>
          <w:numId w:val="2"/>
        </w:numPr>
        <w:spacing w:after="0" w:line="240" w:lineRule="auto"/>
        <w:jc w:val="both"/>
        <w:rPr>
          <w:rFonts w:ascii="Times New Roman" w:hAnsi="Times New Roman" w:cs="Times New Roman"/>
          <w:sz w:val="28"/>
          <w:szCs w:val="28"/>
          <w:lang w:val="uk-UA"/>
        </w:rPr>
      </w:pPr>
      <w:r w:rsidRPr="007816B1">
        <w:rPr>
          <w:rFonts w:ascii="Times New Roman" w:hAnsi="Times New Roman" w:cs="Times New Roman"/>
          <w:sz w:val="28"/>
          <w:szCs w:val="28"/>
          <w:lang w:val="uk-UA"/>
        </w:rPr>
        <w:t xml:space="preserve"> </w:t>
      </w:r>
      <w:bookmarkStart w:id="26" w:name="_Ref182793162"/>
      <w:r w:rsidRPr="007816B1">
        <w:rPr>
          <w:rFonts w:ascii="Times New Roman" w:hAnsi="Times New Roman" w:cs="Times New Roman"/>
          <w:sz w:val="28"/>
          <w:szCs w:val="28"/>
          <w:lang w:val="uk-UA"/>
        </w:rPr>
        <w:t>Круковська, О. (2023). Оцінка якості продукції та послуг готельно-ресторанного бізнесу. </w:t>
      </w:r>
      <w:r w:rsidRPr="007816B1">
        <w:rPr>
          <w:rFonts w:ascii="Times New Roman" w:hAnsi="Times New Roman" w:cs="Times New Roman"/>
          <w:i/>
          <w:iCs/>
          <w:sz w:val="28"/>
          <w:szCs w:val="28"/>
          <w:lang w:val="uk-UA"/>
        </w:rPr>
        <w:t>Економіка та суспільство.</w:t>
      </w:r>
      <w:r w:rsidRPr="007816B1">
        <w:rPr>
          <w:rFonts w:ascii="Times New Roman" w:hAnsi="Times New Roman" w:cs="Times New Roman"/>
          <w:sz w:val="28"/>
          <w:szCs w:val="28"/>
          <w:lang w:val="uk-UA"/>
        </w:rPr>
        <w:t xml:space="preserve"> Випуск 56. 2023. URL: </w:t>
      </w:r>
      <w:hyperlink r:id="rId51" w:history="1">
        <w:r w:rsidRPr="007816B1">
          <w:rPr>
            <w:rStyle w:val="a4"/>
            <w:rFonts w:ascii="Times New Roman" w:hAnsi="Times New Roman" w:cs="Times New Roman"/>
            <w:sz w:val="28"/>
            <w:szCs w:val="28"/>
            <w:lang w:val="uk-UA"/>
          </w:rPr>
          <w:t>https://economyandsociety.in.ua/index.php/journal/article/view/2984/2903</w:t>
        </w:r>
      </w:hyperlink>
      <w:bookmarkEnd w:id="26"/>
      <w:r w:rsidRPr="007816B1">
        <w:rPr>
          <w:rFonts w:ascii="Times New Roman" w:hAnsi="Times New Roman" w:cs="Times New Roman"/>
          <w:sz w:val="28"/>
          <w:szCs w:val="28"/>
          <w:lang w:val="uk-UA"/>
        </w:rPr>
        <w:t xml:space="preserve"> </w:t>
      </w:r>
    </w:p>
    <w:p w14:paraId="6833CFE9" w14:textId="77777777" w:rsidR="00CC0DF5" w:rsidRPr="007816B1" w:rsidRDefault="00CC0DF5" w:rsidP="009E7EC7">
      <w:pPr>
        <w:pStyle w:val="a3"/>
        <w:numPr>
          <w:ilvl w:val="0"/>
          <w:numId w:val="2"/>
        </w:numPr>
        <w:spacing w:after="0" w:line="240" w:lineRule="auto"/>
        <w:jc w:val="both"/>
        <w:rPr>
          <w:rFonts w:ascii="Times New Roman" w:hAnsi="Times New Roman" w:cs="Times New Roman"/>
          <w:sz w:val="28"/>
          <w:szCs w:val="28"/>
          <w:lang w:val="uk-UA"/>
        </w:rPr>
      </w:pPr>
      <w:bookmarkStart w:id="27" w:name="_Ref182789476"/>
      <w:r w:rsidRPr="007816B1">
        <w:rPr>
          <w:rFonts w:ascii="Times New Roman" w:hAnsi="Times New Roman" w:cs="Times New Roman"/>
          <w:sz w:val="28"/>
          <w:szCs w:val="28"/>
          <w:lang w:val="uk-UA"/>
        </w:rPr>
        <w:t xml:space="preserve">Майданович В. В. Теоретичні основи визначення поняття управління якістю на підприємстві в сучасних умовах. </w:t>
      </w:r>
      <w:r w:rsidRPr="007816B1">
        <w:rPr>
          <w:rFonts w:ascii="Times New Roman" w:hAnsi="Times New Roman" w:cs="Times New Roman"/>
          <w:i/>
          <w:iCs/>
          <w:sz w:val="28"/>
          <w:szCs w:val="28"/>
          <w:lang w:val="uk-UA"/>
        </w:rPr>
        <w:t>Економічна наука</w:t>
      </w:r>
      <w:r w:rsidRPr="007816B1">
        <w:rPr>
          <w:rFonts w:ascii="Times New Roman" w:hAnsi="Times New Roman" w:cs="Times New Roman"/>
          <w:sz w:val="28"/>
          <w:szCs w:val="28"/>
          <w:lang w:val="uk-UA"/>
        </w:rPr>
        <w:t xml:space="preserve">. 2024. С.  183-187.  URL:  </w:t>
      </w:r>
      <w:bookmarkEnd w:id="27"/>
      <w:r w:rsidRPr="007816B1">
        <w:rPr>
          <w:rFonts w:ascii="Times New Roman" w:hAnsi="Times New Roman" w:cs="Times New Roman"/>
          <w:sz w:val="28"/>
          <w:szCs w:val="28"/>
          <w:lang w:val="en-US"/>
        </w:rPr>
        <w:fldChar w:fldCharType="begin"/>
      </w:r>
      <w:r w:rsidRPr="00CC0DF5">
        <w:rPr>
          <w:rFonts w:ascii="Times New Roman" w:hAnsi="Times New Roman" w:cs="Times New Roman"/>
          <w:sz w:val="28"/>
          <w:szCs w:val="28"/>
        </w:rPr>
        <w:instrText xml:space="preserve"> </w:instrText>
      </w:r>
      <w:r w:rsidRPr="007816B1">
        <w:rPr>
          <w:rFonts w:ascii="Times New Roman" w:hAnsi="Times New Roman" w:cs="Times New Roman"/>
          <w:sz w:val="28"/>
          <w:szCs w:val="28"/>
          <w:lang w:val="en-US"/>
        </w:rPr>
        <w:instrText>HYPERLINK</w:instrText>
      </w:r>
      <w:r w:rsidRPr="00CC0DF5">
        <w:rPr>
          <w:rFonts w:ascii="Times New Roman" w:hAnsi="Times New Roman" w:cs="Times New Roman"/>
          <w:sz w:val="28"/>
          <w:szCs w:val="28"/>
        </w:rPr>
        <w:instrText xml:space="preserve"> "</w:instrText>
      </w:r>
      <w:r w:rsidRPr="007816B1">
        <w:rPr>
          <w:rFonts w:ascii="Times New Roman" w:hAnsi="Times New Roman" w:cs="Times New Roman"/>
          <w:sz w:val="28"/>
          <w:szCs w:val="28"/>
          <w:lang w:val="en-US"/>
        </w:rPr>
        <w:instrText>https</w:instrText>
      </w:r>
      <w:r w:rsidRPr="00CC0DF5">
        <w:rPr>
          <w:rFonts w:ascii="Times New Roman" w:hAnsi="Times New Roman" w:cs="Times New Roman"/>
          <w:sz w:val="28"/>
          <w:szCs w:val="28"/>
        </w:rPr>
        <w:instrText>://</w:instrText>
      </w:r>
      <w:r w:rsidRPr="007816B1">
        <w:rPr>
          <w:rFonts w:ascii="Times New Roman" w:hAnsi="Times New Roman" w:cs="Times New Roman"/>
          <w:sz w:val="28"/>
          <w:szCs w:val="28"/>
          <w:lang w:val="en-US"/>
        </w:rPr>
        <w:instrText>www</w:instrText>
      </w:r>
      <w:r w:rsidRPr="00CC0DF5">
        <w:rPr>
          <w:rFonts w:ascii="Times New Roman" w:hAnsi="Times New Roman" w:cs="Times New Roman"/>
          <w:sz w:val="28"/>
          <w:szCs w:val="28"/>
        </w:rPr>
        <w:instrText>.</w:instrText>
      </w:r>
      <w:r w:rsidRPr="007816B1">
        <w:rPr>
          <w:rFonts w:ascii="Times New Roman" w:hAnsi="Times New Roman" w:cs="Times New Roman"/>
          <w:sz w:val="28"/>
          <w:szCs w:val="28"/>
          <w:lang w:val="en-US"/>
        </w:rPr>
        <w:instrText>nayka</w:instrText>
      </w:r>
      <w:r w:rsidRPr="00CC0DF5">
        <w:rPr>
          <w:rFonts w:ascii="Times New Roman" w:hAnsi="Times New Roman" w:cs="Times New Roman"/>
          <w:sz w:val="28"/>
          <w:szCs w:val="28"/>
        </w:rPr>
        <w:instrText>.</w:instrText>
      </w:r>
      <w:r w:rsidRPr="007816B1">
        <w:rPr>
          <w:rFonts w:ascii="Times New Roman" w:hAnsi="Times New Roman" w:cs="Times New Roman"/>
          <w:sz w:val="28"/>
          <w:szCs w:val="28"/>
          <w:lang w:val="en-US"/>
        </w:rPr>
        <w:instrText>com</w:instrText>
      </w:r>
      <w:r w:rsidRPr="00CC0DF5">
        <w:rPr>
          <w:rFonts w:ascii="Times New Roman" w:hAnsi="Times New Roman" w:cs="Times New Roman"/>
          <w:sz w:val="28"/>
          <w:szCs w:val="28"/>
        </w:rPr>
        <w:instrText>.</w:instrText>
      </w:r>
      <w:r w:rsidRPr="007816B1">
        <w:rPr>
          <w:rFonts w:ascii="Times New Roman" w:hAnsi="Times New Roman" w:cs="Times New Roman"/>
          <w:sz w:val="28"/>
          <w:szCs w:val="28"/>
          <w:lang w:val="en-US"/>
        </w:rPr>
        <w:instrText>ua</w:instrText>
      </w:r>
      <w:r w:rsidRPr="00CC0DF5">
        <w:rPr>
          <w:rFonts w:ascii="Times New Roman" w:hAnsi="Times New Roman" w:cs="Times New Roman"/>
          <w:sz w:val="28"/>
          <w:szCs w:val="28"/>
        </w:rPr>
        <w:instrText>/</w:instrText>
      </w:r>
      <w:r w:rsidRPr="007816B1">
        <w:rPr>
          <w:rFonts w:ascii="Times New Roman" w:hAnsi="Times New Roman" w:cs="Times New Roman"/>
          <w:sz w:val="28"/>
          <w:szCs w:val="28"/>
          <w:lang w:val="en-US"/>
        </w:rPr>
        <w:instrText>index</w:instrText>
      </w:r>
      <w:r w:rsidRPr="00CC0DF5">
        <w:rPr>
          <w:rFonts w:ascii="Times New Roman" w:hAnsi="Times New Roman" w:cs="Times New Roman"/>
          <w:sz w:val="28"/>
          <w:szCs w:val="28"/>
        </w:rPr>
        <w:instrText>.</w:instrText>
      </w:r>
      <w:r w:rsidRPr="007816B1">
        <w:rPr>
          <w:rFonts w:ascii="Times New Roman" w:hAnsi="Times New Roman" w:cs="Times New Roman"/>
          <w:sz w:val="28"/>
          <w:szCs w:val="28"/>
          <w:lang w:val="en-US"/>
        </w:rPr>
        <w:instrText>php</w:instrText>
      </w:r>
      <w:r w:rsidRPr="00CC0DF5">
        <w:rPr>
          <w:rFonts w:ascii="Times New Roman" w:hAnsi="Times New Roman" w:cs="Times New Roman"/>
          <w:sz w:val="28"/>
          <w:szCs w:val="28"/>
        </w:rPr>
        <w:instrText>/</w:instrText>
      </w:r>
      <w:r w:rsidRPr="007816B1">
        <w:rPr>
          <w:rFonts w:ascii="Times New Roman" w:hAnsi="Times New Roman" w:cs="Times New Roman"/>
          <w:sz w:val="28"/>
          <w:szCs w:val="28"/>
          <w:lang w:val="en-US"/>
        </w:rPr>
        <w:instrText>investplan</w:instrText>
      </w:r>
      <w:r w:rsidRPr="00CC0DF5">
        <w:rPr>
          <w:rFonts w:ascii="Times New Roman" w:hAnsi="Times New Roman" w:cs="Times New Roman"/>
          <w:sz w:val="28"/>
          <w:szCs w:val="28"/>
        </w:rPr>
        <w:instrText>/</w:instrText>
      </w:r>
      <w:r w:rsidRPr="007816B1">
        <w:rPr>
          <w:rFonts w:ascii="Times New Roman" w:hAnsi="Times New Roman" w:cs="Times New Roman"/>
          <w:sz w:val="28"/>
          <w:szCs w:val="28"/>
          <w:lang w:val="en-US"/>
        </w:rPr>
        <w:instrText>article</w:instrText>
      </w:r>
      <w:r w:rsidRPr="00CC0DF5">
        <w:rPr>
          <w:rFonts w:ascii="Times New Roman" w:hAnsi="Times New Roman" w:cs="Times New Roman"/>
          <w:sz w:val="28"/>
          <w:szCs w:val="28"/>
        </w:rPr>
        <w:instrText>/</w:instrText>
      </w:r>
      <w:r w:rsidRPr="007816B1">
        <w:rPr>
          <w:rFonts w:ascii="Times New Roman" w:hAnsi="Times New Roman" w:cs="Times New Roman"/>
          <w:sz w:val="28"/>
          <w:szCs w:val="28"/>
          <w:lang w:val="en-US"/>
        </w:rPr>
        <w:instrText>view</w:instrText>
      </w:r>
      <w:r w:rsidRPr="00CC0DF5">
        <w:rPr>
          <w:rFonts w:ascii="Times New Roman" w:hAnsi="Times New Roman" w:cs="Times New Roman"/>
          <w:sz w:val="28"/>
          <w:szCs w:val="28"/>
        </w:rPr>
        <w:instrText xml:space="preserve">/4314" </w:instrText>
      </w:r>
      <w:r w:rsidRPr="007816B1">
        <w:rPr>
          <w:rFonts w:ascii="Times New Roman" w:hAnsi="Times New Roman" w:cs="Times New Roman"/>
          <w:sz w:val="28"/>
          <w:szCs w:val="28"/>
          <w:lang w:val="en-US"/>
        </w:rPr>
        <w:fldChar w:fldCharType="separate"/>
      </w:r>
      <w:r w:rsidRPr="007816B1">
        <w:rPr>
          <w:rStyle w:val="a4"/>
          <w:rFonts w:ascii="Times New Roman" w:hAnsi="Times New Roman" w:cs="Times New Roman"/>
          <w:sz w:val="28"/>
          <w:szCs w:val="28"/>
          <w:lang w:val="en-US"/>
        </w:rPr>
        <w:t>https</w:t>
      </w:r>
      <w:r w:rsidRPr="00CC0DF5">
        <w:rPr>
          <w:rStyle w:val="a4"/>
          <w:rFonts w:ascii="Times New Roman" w:hAnsi="Times New Roman" w:cs="Times New Roman"/>
          <w:sz w:val="28"/>
          <w:szCs w:val="28"/>
        </w:rPr>
        <w:t>://</w:t>
      </w:r>
      <w:r w:rsidRPr="007816B1">
        <w:rPr>
          <w:rStyle w:val="a4"/>
          <w:rFonts w:ascii="Times New Roman" w:hAnsi="Times New Roman" w:cs="Times New Roman"/>
          <w:sz w:val="28"/>
          <w:szCs w:val="28"/>
          <w:lang w:val="en-US"/>
        </w:rPr>
        <w:t>www</w:t>
      </w:r>
      <w:r w:rsidRPr="00CC0DF5">
        <w:rPr>
          <w:rStyle w:val="a4"/>
          <w:rFonts w:ascii="Times New Roman" w:hAnsi="Times New Roman" w:cs="Times New Roman"/>
          <w:sz w:val="28"/>
          <w:szCs w:val="28"/>
        </w:rPr>
        <w:t>.</w:t>
      </w:r>
      <w:r w:rsidRPr="007816B1">
        <w:rPr>
          <w:rStyle w:val="a4"/>
          <w:rFonts w:ascii="Times New Roman" w:hAnsi="Times New Roman" w:cs="Times New Roman"/>
          <w:sz w:val="28"/>
          <w:szCs w:val="28"/>
          <w:lang w:val="en-US"/>
        </w:rPr>
        <w:t>nayka</w:t>
      </w:r>
      <w:r w:rsidRPr="00CC0DF5">
        <w:rPr>
          <w:rStyle w:val="a4"/>
          <w:rFonts w:ascii="Times New Roman" w:hAnsi="Times New Roman" w:cs="Times New Roman"/>
          <w:sz w:val="28"/>
          <w:szCs w:val="28"/>
        </w:rPr>
        <w:t>.</w:t>
      </w:r>
      <w:r w:rsidRPr="007816B1">
        <w:rPr>
          <w:rStyle w:val="a4"/>
          <w:rFonts w:ascii="Times New Roman" w:hAnsi="Times New Roman" w:cs="Times New Roman"/>
          <w:sz w:val="28"/>
          <w:szCs w:val="28"/>
          <w:lang w:val="en-US"/>
        </w:rPr>
        <w:t>com</w:t>
      </w:r>
      <w:r w:rsidRPr="00CC0DF5">
        <w:rPr>
          <w:rStyle w:val="a4"/>
          <w:rFonts w:ascii="Times New Roman" w:hAnsi="Times New Roman" w:cs="Times New Roman"/>
          <w:sz w:val="28"/>
          <w:szCs w:val="28"/>
        </w:rPr>
        <w:t>.</w:t>
      </w:r>
      <w:r w:rsidRPr="007816B1">
        <w:rPr>
          <w:rStyle w:val="a4"/>
          <w:rFonts w:ascii="Times New Roman" w:hAnsi="Times New Roman" w:cs="Times New Roman"/>
          <w:sz w:val="28"/>
          <w:szCs w:val="28"/>
          <w:lang w:val="en-US"/>
        </w:rPr>
        <w:t>ua</w:t>
      </w:r>
      <w:r w:rsidRPr="00CC0DF5">
        <w:rPr>
          <w:rStyle w:val="a4"/>
          <w:rFonts w:ascii="Times New Roman" w:hAnsi="Times New Roman" w:cs="Times New Roman"/>
          <w:sz w:val="28"/>
          <w:szCs w:val="28"/>
        </w:rPr>
        <w:t>/</w:t>
      </w:r>
      <w:r w:rsidRPr="007816B1">
        <w:rPr>
          <w:rStyle w:val="a4"/>
          <w:rFonts w:ascii="Times New Roman" w:hAnsi="Times New Roman" w:cs="Times New Roman"/>
          <w:sz w:val="28"/>
          <w:szCs w:val="28"/>
          <w:lang w:val="en-US"/>
        </w:rPr>
        <w:t>index</w:t>
      </w:r>
      <w:r w:rsidRPr="00CC0DF5">
        <w:rPr>
          <w:rStyle w:val="a4"/>
          <w:rFonts w:ascii="Times New Roman" w:hAnsi="Times New Roman" w:cs="Times New Roman"/>
          <w:sz w:val="28"/>
          <w:szCs w:val="28"/>
        </w:rPr>
        <w:t>.</w:t>
      </w:r>
      <w:r w:rsidRPr="007816B1">
        <w:rPr>
          <w:rStyle w:val="a4"/>
          <w:rFonts w:ascii="Times New Roman" w:hAnsi="Times New Roman" w:cs="Times New Roman"/>
          <w:sz w:val="28"/>
          <w:szCs w:val="28"/>
          <w:lang w:val="en-US"/>
        </w:rPr>
        <w:t>php</w:t>
      </w:r>
      <w:r w:rsidRPr="00CC0DF5">
        <w:rPr>
          <w:rStyle w:val="a4"/>
          <w:rFonts w:ascii="Times New Roman" w:hAnsi="Times New Roman" w:cs="Times New Roman"/>
          <w:sz w:val="28"/>
          <w:szCs w:val="28"/>
        </w:rPr>
        <w:t>/</w:t>
      </w:r>
      <w:r w:rsidRPr="007816B1">
        <w:rPr>
          <w:rStyle w:val="a4"/>
          <w:rFonts w:ascii="Times New Roman" w:hAnsi="Times New Roman" w:cs="Times New Roman"/>
          <w:sz w:val="28"/>
          <w:szCs w:val="28"/>
          <w:lang w:val="en-US"/>
        </w:rPr>
        <w:t>investplan</w:t>
      </w:r>
      <w:r w:rsidRPr="00CC0DF5">
        <w:rPr>
          <w:rStyle w:val="a4"/>
          <w:rFonts w:ascii="Times New Roman" w:hAnsi="Times New Roman" w:cs="Times New Roman"/>
          <w:sz w:val="28"/>
          <w:szCs w:val="28"/>
        </w:rPr>
        <w:t>/</w:t>
      </w:r>
      <w:r w:rsidRPr="007816B1">
        <w:rPr>
          <w:rStyle w:val="a4"/>
          <w:rFonts w:ascii="Times New Roman" w:hAnsi="Times New Roman" w:cs="Times New Roman"/>
          <w:sz w:val="28"/>
          <w:szCs w:val="28"/>
          <w:lang w:val="en-US"/>
        </w:rPr>
        <w:t>article</w:t>
      </w:r>
      <w:r w:rsidRPr="00CC0DF5">
        <w:rPr>
          <w:rStyle w:val="a4"/>
          <w:rFonts w:ascii="Times New Roman" w:hAnsi="Times New Roman" w:cs="Times New Roman"/>
          <w:sz w:val="28"/>
          <w:szCs w:val="28"/>
        </w:rPr>
        <w:t>/</w:t>
      </w:r>
      <w:r w:rsidRPr="007816B1">
        <w:rPr>
          <w:rStyle w:val="a4"/>
          <w:rFonts w:ascii="Times New Roman" w:hAnsi="Times New Roman" w:cs="Times New Roman"/>
          <w:sz w:val="28"/>
          <w:szCs w:val="28"/>
          <w:lang w:val="en-US"/>
        </w:rPr>
        <w:t>view</w:t>
      </w:r>
      <w:r w:rsidRPr="00CC0DF5">
        <w:rPr>
          <w:rStyle w:val="a4"/>
          <w:rFonts w:ascii="Times New Roman" w:hAnsi="Times New Roman" w:cs="Times New Roman"/>
          <w:sz w:val="28"/>
          <w:szCs w:val="28"/>
        </w:rPr>
        <w:t>/4314</w:t>
      </w:r>
      <w:r w:rsidRPr="007816B1">
        <w:rPr>
          <w:rFonts w:ascii="Times New Roman" w:hAnsi="Times New Roman" w:cs="Times New Roman"/>
          <w:sz w:val="28"/>
          <w:szCs w:val="28"/>
          <w:lang w:val="en-US"/>
        </w:rPr>
        <w:fldChar w:fldCharType="end"/>
      </w:r>
    </w:p>
    <w:p w14:paraId="26BC098B" w14:textId="77777777" w:rsidR="00CC0DF5" w:rsidRPr="007816B1" w:rsidRDefault="00CC0DF5" w:rsidP="00E92619">
      <w:pPr>
        <w:pStyle w:val="a3"/>
        <w:numPr>
          <w:ilvl w:val="0"/>
          <w:numId w:val="2"/>
        </w:numPr>
        <w:spacing w:after="0" w:line="240" w:lineRule="auto"/>
        <w:jc w:val="both"/>
        <w:rPr>
          <w:rFonts w:ascii="Times New Roman" w:hAnsi="Times New Roman" w:cs="Times New Roman"/>
          <w:sz w:val="28"/>
          <w:szCs w:val="28"/>
          <w:lang w:val="uk-UA"/>
        </w:rPr>
      </w:pPr>
      <w:bookmarkStart w:id="28" w:name="_Ref183113303"/>
      <w:r w:rsidRPr="007816B1">
        <w:rPr>
          <w:rFonts w:ascii="Times New Roman" w:hAnsi="Times New Roman" w:cs="Times New Roman"/>
          <w:sz w:val="28"/>
          <w:szCs w:val="28"/>
          <w:lang w:val="uk-UA"/>
        </w:rPr>
        <w:t xml:space="preserve">Національний стандарт України. ДСТУ ISO 9001:2015 (ISO 9001:2015, IDT). Системи управління якістю. URL: </w:t>
      </w:r>
      <w:hyperlink r:id="rId52" w:history="1">
        <w:r w:rsidRPr="007816B1">
          <w:rPr>
            <w:rStyle w:val="a4"/>
            <w:rFonts w:ascii="Times New Roman" w:hAnsi="Times New Roman" w:cs="Times New Roman"/>
            <w:sz w:val="28"/>
            <w:szCs w:val="28"/>
            <w:lang w:val="uk-UA"/>
          </w:rPr>
          <w:t>https://khoda.gov.ua/image/catalog/files/%209001.pdf</w:t>
        </w:r>
      </w:hyperlink>
      <w:bookmarkEnd w:id="28"/>
    </w:p>
    <w:p w14:paraId="16C6E28E" w14:textId="77777777" w:rsidR="00CC0DF5" w:rsidRPr="007816B1" w:rsidRDefault="00CC0DF5" w:rsidP="00A661D0">
      <w:pPr>
        <w:pStyle w:val="a3"/>
        <w:numPr>
          <w:ilvl w:val="0"/>
          <w:numId w:val="2"/>
        </w:numPr>
        <w:spacing w:after="0" w:line="240" w:lineRule="auto"/>
        <w:ind w:left="1066" w:hanging="357"/>
        <w:contextualSpacing w:val="0"/>
        <w:jc w:val="both"/>
        <w:rPr>
          <w:rFonts w:ascii="Times New Roman" w:hAnsi="Times New Roman" w:cs="Times New Roman"/>
          <w:sz w:val="28"/>
          <w:szCs w:val="28"/>
          <w:lang w:val="uk-UA"/>
        </w:rPr>
      </w:pPr>
      <w:bookmarkStart w:id="29" w:name="_Ref135006774"/>
      <w:r w:rsidRPr="007816B1">
        <w:rPr>
          <w:rFonts w:ascii="Times New Roman" w:hAnsi="Times New Roman" w:cs="Times New Roman"/>
          <w:sz w:val="28"/>
          <w:szCs w:val="28"/>
          <w:lang w:val="uk-UA"/>
        </w:rPr>
        <w:t xml:space="preserve">Національний стандарт України. Класифікація готелів: ДСТУ 4269:2003 - [Чинний від 2004-07-01] - Держспоживстандарт України, 2003. URL: </w:t>
      </w:r>
      <w:hyperlink r:id="rId53" w:history="1">
        <w:bookmarkStart w:id="30" w:name="_Ref132838740"/>
        <w:r w:rsidRPr="007816B1">
          <w:rPr>
            <w:rStyle w:val="a4"/>
            <w:rFonts w:ascii="Times New Roman" w:hAnsi="Times New Roman" w:cs="Times New Roman"/>
            <w:sz w:val="28"/>
            <w:szCs w:val="28"/>
            <w:lang w:val="uk-UA"/>
          </w:rPr>
          <w:t>https://uhra.com.ua/wp-content/uploads/2021/02/ДСТУ-4269.pdf</w:t>
        </w:r>
        <w:bookmarkEnd w:id="30"/>
      </w:hyperlink>
      <w:bookmarkEnd w:id="29"/>
      <w:r w:rsidRPr="007816B1">
        <w:rPr>
          <w:rStyle w:val="a4"/>
          <w:rFonts w:ascii="Times New Roman" w:hAnsi="Times New Roman" w:cs="Times New Roman"/>
          <w:sz w:val="28"/>
          <w:szCs w:val="28"/>
          <w:lang w:val="uk-UA"/>
        </w:rPr>
        <w:t xml:space="preserve"> </w:t>
      </w:r>
    </w:p>
    <w:p w14:paraId="66EE18E2" w14:textId="77777777" w:rsidR="00CC0DF5" w:rsidRPr="007816B1" w:rsidRDefault="00CC0DF5" w:rsidP="00F37E9F">
      <w:pPr>
        <w:pStyle w:val="a3"/>
        <w:numPr>
          <w:ilvl w:val="0"/>
          <w:numId w:val="2"/>
        </w:numPr>
        <w:spacing w:after="0" w:line="240" w:lineRule="auto"/>
        <w:jc w:val="both"/>
        <w:rPr>
          <w:rFonts w:ascii="Times New Roman" w:hAnsi="Times New Roman" w:cs="Times New Roman"/>
          <w:sz w:val="28"/>
          <w:szCs w:val="28"/>
          <w:lang w:val="uk-UA"/>
        </w:rPr>
      </w:pPr>
      <w:r w:rsidRPr="007816B1">
        <w:rPr>
          <w:rStyle w:val="a4"/>
          <w:rFonts w:ascii="Times New Roman" w:hAnsi="Times New Roman" w:cs="Times New Roman"/>
          <w:sz w:val="28"/>
          <w:szCs w:val="28"/>
          <w:u w:val="none"/>
          <w:lang w:val="uk-UA"/>
        </w:rPr>
        <w:t xml:space="preserve"> </w:t>
      </w:r>
      <w:bookmarkStart w:id="31" w:name="_Ref182793118"/>
      <w:r w:rsidRPr="007816B1">
        <w:rPr>
          <w:rFonts w:ascii="Times New Roman" w:hAnsi="Times New Roman" w:cs="Times New Roman"/>
          <w:sz w:val="28"/>
          <w:szCs w:val="28"/>
          <w:lang w:val="uk-UA"/>
        </w:rPr>
        <w:t xml:space="preserve">Пінчук А.С. Атанасевич О.Є. Шляхи підвищення якості готельних послуг в Україні. </w:t>
      </w:r>
      <w:r w:rsidRPr="007816B1">
        <w:rPr>
          <w:rFonts w:ascii="Times New Roman" w:hAnsi="Times New Roman" w:cs="Times New Roman"/>
          <w:i/>
          <w:sz w:val="28"/>
          <w:szCs w:val="28"/>
          <w:lang w:val="uk-UA"/>
        </w:rPr>
        <w:t>Економіка та управління підприємствами</w:t>
      </w:r>
      <w:r w:rsidRPr="007816B1">
        <w:rPr>
          <w:rFonts w:ascii="Times New Roman" w:hAnsi="Times New Roman" w:cs="Times New Roman"/>
          <w:sz w:val="28"/>
          <w:szCs w:val="28"/>
          <w:lang w:val="uk-UA"/>
        </w:rPr>
        <w:t xml:space="preserve">. 2018. С: 393-396. URL: </w:t>
      </w:r>
      <w:hyperlink r:id="rId54" w:history="1">
        <w:r w:rsidRPr="007816B1">
          <w:rPr>
            <w:rStyle w:val="a4"/>
            <w:rFonts w:ascii="Times New Roman" w:hAnsi="Times New Roman" w:cs="Times New Roman"/>
            <w:sz w:val="28"/>
            <w:szCs w:val="28"/>
            <w:lang w:val="uk-UA"/>
          </w:rPr>
          <w:t>http://www.market-infr.od.ua/journals/2018/25_2018_ukr/67.pdf</w:t>
        </w:r>
      </w:hyperlink>
      <w:bookmarkEnd w:id="31"/>
    </w:p>
    <w:p w14:paraId="573D71E3" w14:textId="77777777" w:rsidR="00CC0DF5" w:rsidRDefault="00CC0DF5" w:rsidP="00017DD4">
      <w:pPr>
        <w:pStyle w:val="a3"/>
        <w:numPr>
          <w:ilvl w:val="0"/>
          <w:numId w:val="2"/>
        </w:numPr>
        <w:spacing w:after="0" w:line="240" w:lineRule="auto"/>
        <w:jc w:val="both"/>
        <w:rPr>
          <w:rStyle w:val="a4"/>
          <w:rFonts w:ascii="Times New Roman" w:hAnsi="Times New Roman" w:cs="Times New Roman"/>
          <w:sz w:val="28"/>
          <w:szCs w:val="28"/>
          <w:lang w:val="uk-UA"/>
        </w:rPr>
      </w:pPr>
      <w:r w:rsidRPr="00CC0DF5">
        <w:rPr>
          <w:rFonts w:ascii="Times New Roman" w:hAnsi="Times New Roman" w:cs="Times New Roman"/>
          <w:sz w:val="28"/>
          <w:szCs w:val="28"/>
        </w:rPr>
        <w:t xml:space="preserve">  </w:t>
      </w:r>
      <w:bookmarkStart w:id="32" w:name="_Ref183107128"/>
      <w:r w:rsidRPr="00F21100">
        <w:rPr>
          <w:rFonts w:ascii="Times New Roman" w:hAnsi="Times New Roman" w:cs="Times New Roman"/>
          <w:sz w:val="28"/>
          <w:szCs w:val="28"/>
        </w:rPr>
        <w:t>П</w:t>
      </w:r>
      <w:r w:rsidRPr="00F21100">
        <w:rPr>
          <w:rFonts w:ascii="Times New Roman" w:hAnsi="Times New Roman" w:cs="Times New Roman"/>
          <w:sz w:val="28"/>
          <w:szCs w:val="28"/>
          <w:lang w:val="uk-UA"/>
        </w:rPr>
        <w:t xml:space="preserve">ровайдер Київстар. </w:t>
      </w:r>
      <w:r w:rsidRPr="00F21100">
        <w:rPr>
          <w:rFonts w:ascii="Times New Roman" w:hAnsi="Times New Roman" w:cs="Times New Roman"/>
          <w:color w:val="000000"/>
          <w:sz w:val="28"/>
          <w:szCs w:val="28"/>
          <w:lang w:val="en-US"/>
        </w:rPr>
        <w:t>URL</w:t>
      </w:r>
      <w:r w:rsidRPr="00CC0DF5">
        <w:rPr>
          <w:rFonts w:ascii="Times New Roman" w:hAnsi="Times New Roman" w:cs="Times New Roman"/>
          <w:color w:val="000000"/>
          <w:sz w:val="28"/>
          <w:szCs w:val="28"/>
        </w:rPr>
        <w:t>:</w:t>
      </w:r>
      <w:r>
        <w:rPr>
          <w:rFonts w:ascii="Times New Roman" w:hAnsi="Times New Roman" w:cs="Times New Roman"/>
          <w:color w:val="000000"/>
          <w:sz w:val="28"/>
          <w:szCs w:val="28"/>
          <w:lang w:val="uk-UA"/>
        </w:rPr>
        <w:t xml:space="preserve"> </w:t>
      </w:r>
      <w:hyperlink r:id="rId55" w:history="1">
        <w:r w:rsidRPr="00E51E9A">
          <w:rPr>
            <w:rStyle w:val="a4"/>
            <w:rFonts w:ascii="Times New Roman" w:hAnsi="Times New Roman" w:cs="Times New Roman"/>
            <w:sz w:val="28"/>
            <w:szCs w:val="28"/>
            <w:lang w:val="uk-UA"/>
          </w:rPr>
          <w:t>https://kyivstar.ua/business/products/vpn?nav_source=b2b_main_page_new</w:t>
        </w:r>
      </w:hyperlink>
      <w:bookmarkEnd w:id="32"/>
    </w:p>
    <w:p w14:paraId="6B46FEDC" w14:textId="77777777" w:rsidR="00CC0DF5" w:rsidRPr="007816B1" w:rsidRDefault="00CC0DF5" w:rsidP="00911021">
      <w:pPr>
        <w:pStyle w:val="a3"/>
        <w:numPr>
          <w:ilvl w:val="0"/>
          <w:numId w:val="2"/>
        </w:numPr>
        <w:spacing w:after="0" w:line="240" w:lineRule="auto"/>
        <w:jc w:val="both"/>
        <w:rPr>
          <w:rFonts w:ascii="Times New Roman" w:hAnsi="Times New Roman" w:cs="Times New Roman"/>
          <w:sz w:val="28"/>
          <w:szCs w:val="28"/>
          <w:lang w:val="uk-UA"/>
        </w:rPr>
      </w:pPr>
      <w:bookmarkStart w:id="33" w:name="_Ref182792637"/>
      <w:r w:rsidRPr="007816B1">
        <w:rPr>
          <w:rFonts w:ascii="Times New Roman" w:hAnsi="Times New Roman" w:cs="Times New Roman"/>
          <w:sz w:val="28"/>
          <w:szCs w:val="28"/>
          <w:lang w:val="uk-UA"/>
        </w:rPr>
        <w:t xml:space="preserve">Роглєв Х.Й. Основи готельного менеджменту. URL: </w:t>
      </w:r>
      <w:hyperlink r:id="rId56" w:history="1">
        <w:r w:rsidRPr="007816B1">
          <w:rPr>
            <w:rStyle w:val="a4"/>
            <w:rFonts w:ascii="Times New Roman" w:hAnsi="Times New Roman" w:cs="Times New Roman"/>
            <w:sz w:val="28"/>
            <w:szCs w:val="28"/>
            <w:lang w:val="uk-UA"/>
          </w:rPr>
          <w:t>https://tourlib.net/books_ukr/roglev12-5.htm</w:t>
        </w:r>
      </w:hyperlink>
      <w:bookmarkEnd w:id="33"/>
    </w:p>
    <w:p w14:paraId="1DAC1F42" w14:textId="77777777" w:rsidR="00CC0DF5" w:rsidRPr="007816B1" w:rsidRDefault="00CC0DF5" w:rsidP="004832CA">
      <w:pPr>
        <w:pStyle w:val="a3"/>
        <w:numPr>
          <w:ilvl w:val="0"/>
          <w:numId w:val="2"/>
        </w:numPr>
        <w:spacing w:after="0" w:line="240" w:lineRule="auto"/>
        <w:jc w:val="both"/>
        <w:rPr>
          <w:rFonts w:ascii="Times New Roman" w:hAnsi="Times New Roman" w:cs="Times New Roman"/>
          <w:sz w:val="28"/>
          <w:szCs w:val="28"/>
          <w:lang w:val="uk-UA"/>
        </w:rPr>
      </w:pPr>
      <w:bookmarkStart w:id="34" w:name="_Ref183043235"/>
      <w:r w:rsidRPr="007816B1">
        <w:rPr>
          <w:rFonts w:ascii="Times New Roman" w:hAnsi="Times New Roman" w:cs="Times New Roman"/>
          <w:sz w:val="28"/>
          <w:szCs w:val="28"/>
          <w:lang w:val="uk-UA"/>
        </w:rPr>
        <w:t xml:space="preserve">Романовська О., Данилюк І. Удосконалення систем управління якістю у закладах готельного та ресторанного бізнесу країни. </w:t>
      </w:r>
      <w:r w:rsidRPr="007816B1">
        <w:rPr>
          <w:rFonts w:ascii="Times New Roman" w:hAnsi="Times New Roman" w:cs="Times New Roman"/>
          <w:i/>
          <w:sz w:val="28"/>
          <w:szCs w:val="28"/>
          <w:lang w:val="uk-UA"/>
        </w:rPr>
        <w:t>Economics and management of enterprises</w:t>
      </w:r>
      <w:r w:rsidRPr="007816B1">
        <w:rPr>
          <w:rFonts w:ascii="Times New Roman" w:hAnsi="Times New Roman" w:cs="Times New Roman"/>
          <w:sz w:val="28"/>
          <w:szCs w:val="28"/>
          <w:lang w:val="uk-UA"/>
        </w:rPr>
        <w:t xml:space="preserve">. Чернівці. 2016. Випуск III-IV (63-64). URL: </w:t>
      </w:r>
      <w:bookmarkEnd w:id="34"/>
      <w:r w:rsidRPr="007816B1">
        <w:rPr>
          <w:rFonts w:ascii="Times New Roman" w:hAnsi="Times New Roman" w:cs="Times New Roman"/>
          <w:sz w:val="28"/>
          <w:szCs w:val="28"/>
          <w:lang w:val="en-US"/>
        </w:rPr>
        <w:fldChar w:fldCharType="begin"/>
      </w:r>
      <w:r w:rsidRPr="007816B1">
        <w:rPr>
          <w:rFonts w:ascii="Times New Roman" w:hAnsi="Times New Roman" w:cs="Times New Roman"/>
          <w:sz w:val="28"/>
          <w:szCs w:val="28"/>
          <w:lang w:val="en-US"/>
        </w:rPr>
        <w:instrText xml:space="preserve"> HYPERLINK "http://www.irbis-nbuv.gov.ua/cgi-bin/irbis_nbuv/cgiirbis_64.exe?I21DBN=LINK&amp;P21DBN=UJRN&amp;Z21ID=&amp;S21REF=10&amp;S21CNR=20&amp;S21STN=1&amp;S21FMT=ASP_meta&amp;C21COM=S&amp;2_S21P03=FILA=&amp;2_S21STR=Vchtei_2016_3-4_19" </w:instrText>
      </w:r>
      <w:r w:rsidRPr="007816B1">
        <w:rPr>
          <w:rFonts w:ascii="Times New Roman" w:hAnsi="Times New Roman" w:cs="Times New Roman"/>
          <w:sz w:val="28"/>
          <w:szCs w:val="28"/>
          <w:lang w:val="en-US"/>
        </w:rPr>
        <w:fldChar w:fldCharType="separate"/>
      </w:r>
      <w:r w:rsidRPr="007816B1">
        <w:rPr>
          <w:rStyle w:val="a4"/>
          <w:rFonts w:ascii="Times New Roman" w:hAnsi="Times New Roman" w:cs="Times New Roman"/>
          <w:sz w:val="28"/>
          <w:szCs w:val="28"/>
          <w:lang w:val="en-US"/>
        </w:rPr>
        <w:t>http://www.irbis-nbuv.gov.ua/cgi-bin/irbis_nbuv/cgiirbis_64.exe?I21DBN=LINK&amp;P21DBN=UJRN&amp;Z21ID=&amp;</w:t>
      </w:r>
      <w:r w:rsidRPr="007816B1">
        <w:rPr>
          <w:rStyle w:val="a4"/>
          <w:rFonts w:ascii="Times New Roman" w:hAnsi="Times New Roman" w:cs="Times New Roman"/>
          <w:sz w:val="28"/>
          <w:szCs w:val="28"/>
          <w:lang w:val="en-US"/>
        </w:rPr>
        <w:lastRenderedPageBreak/>
        <w:t>S21REF=10&amp;S21CNR=20&amp;S21STN=1&amp;S21FMT=ASP_meta&amp;C21COM=S&amp;2_S21P03=FILA=&amp;2_S21STR=Vchtei_2016_3-4_19</w:t>
      </w:r>
      <w:r w:rsidRPr="007816B1">
        <w:rPr>
          <w:rFonts w:ascii="Times New Roman" w:hAnsi="Times New Roman" w:cs="Times New Roman"/>
          <w:sz w:val="28"/>
          <w:szCs w:val="28"/>
          <w:lang w:val="en-US"/>
        </w:rPr>
        <w:fldChar w:fldCharType="end"/>
      </w:r>
    </w:p>
    <w:p w14:paraId="6F37D8A7" w14:textId="77777777" w:rsidR="00CC0DF5" w:rsidRPr="007816B1" w:rsidRDefault="00CC0DF5" w:rsidP="00017DD4">
      <w:pPr>
        <w:pStyle w:val="a3"/>
        <w:numPr>
          <w:ilvl w:val="0"/>
          <w:numId w:val="2"/>
        </w:numPr>
        <w:spacing w:after="0" w:line="240" w:lineRule="auto"/>
        <w:ind w:left="1066" w:hanging="357"/>
        <w:jc w:val="both"/>
        <w:rPr>
          <w:rFonts w:ascii="Times New Roman" w:hAnsi="Times New Roman" w:cs="Times New Roman"/>
          <w:color w:val="0563C1" w:themeColor="hyperlink"/>
          <w:sz w:val="28"/>
          <w:szCs w:val="28"/>
          <w:u w:val="single"/>
          <w:lang w:val="uk-UA"/>
        </w:rPr>
      </w:pPr>
      <w:r w:rsidRPr="007816B1">
        <w:rPr>
          <w:rFonts w:ascii="Times New Roman" w:hAnsi="Times New Roman" w:cs="Times New Roman"/>
          <w:sz w:val="28"/>
          <w:szCs w:val="28"/>
          <w:lang w:val="uk-UA"/>
        </w:rPr>
        <w:t xml:space="preserve"> </w:t>
      </w:r>
      <w:bookmarkStart w:id="35" w:name="_Ref183042993"/>
      <w:r w:rsidRPr="007816B1">
        <w:rPr>
          <w:rFonts w:ascii="Times New Roman" w:hAnsi="Times New Roman" w:cs="Times New Roman"/>
          <w:sz w:val="28"/>
          <w:szCs w:val="28"/>
          <w:lang w:val="uk-UA"/>
        </w:rPr>
        <w:t xml:space="preserve">Томаля Т. С, Щипанова Я. І. Управління якістю в готельно-ресторанному бізнесі. </w:t>
      </w:r>
      <w:r w:rsidRPr="007816B1">
        <w:rPr>
          <w:rFonts w:ascii="Times New Roman" w:hAnsi="Times New Roman" w:cs="Times New Roman"/>
          <w:i/>
          <w:sz w:val="28"/>
          <w:szCs w:val="28"/>
          <w:lang w:val="uk-UA"/>
        </w:rPr>
        <w:t>Економіка. Управління. Інновації.</w:t>
      </w:r>
      <w:r w:rsidRPr="007816B1">
        <w:rPr>
          <w:rFonts w:ascii="Times New Roman" w:hAnsi="Times New Roman" w:cs="Times New Roman"/>
          <w:sz w:val="28"/>
          <w:szCs w:val="28"/>
          <w:shd w:val="clear" w:color="auto" w:fill="FFFFFF"/>
          <w:lang w:val="uk-UA"/>
        </w:rPr>
        <w:t xml:space="preserve"> .</w:t>
      </w:r>
      <w:r w:rsidRPr="007816B1">
        <w:rPr>
          <w:rFonts w:ascii="Times New Roman" w:hAnsi="Times New Roman" w:cs="Times New Roman"/>
          <w:sz w:val="28"/>
          <w:szCs w:val="28"/>
          <w:lang w:val="uk-UA"/>
        </w:rPr>
        <w:t xml:space="preserve">2014.  URL: </w:t>
      </w:r>
      <w:bookmarkEnd w:id="35"/>
      <w:r w:rsidRPr="007816B1">
        <w:rPr>
          <w:rFonts w:ascii="Times New Roman" w:hAnsi="Times New Roman" w:cs="Times New Roman"/>
          <w:sz w:val="28"/>
          <w:szCs w:val="28"/>
        </w:rPr>
        <w:fldChar w:fldCharType="begin"/>
      </w:r>
      <w:r w:rsidRPr="00CC0DF5">
        <w:rPr>
          <w:rFonts w:ascii="Times New Roman" w:hAnsi="Times New Roman" w:cs="Times New Roman"/>
          <w:sz w:val="28"/>
          <w:szCs w:val="28"/>
          <w:lang w:val="uk-UA"/>
        </w:rPr>
        <w:instrText xml:space="preserve"> </w:instrText>
      </w:r>
      <w:r w:rsidRPr="007816B1">
        <w:rPr>
          <w:rFonts w:ascii="Times New Roman" w:hAnsi="Times New Roman" w:cs="Times New Roman"/>
          <w:sz w:val="28"/>
          <w:szCs w:val="28"/>
        </w:rPr>
        <w:instrText>HYPERLINK</w:instrText>
      </w:r>
      <w:r w:rsidRPr="00CC0DF5">
        <w:rPr>
          <w:rFonts w:ascii="Times New Roman" w:hAnsi="Times New Roman" w:cs="Times New Roman"/>
          <w:sz w:val="28"/>
          <w:szCs w:val="28"/>
          <w:lang w:val="uk-UA"/>
        </w:rPr>
        <w:instrText xml:space="preserve"> "</w:instrText>
      </w:r>
      <w:r w:rsidRPr="007816B1">
        <w:rPr>
          <w:rFonts w:ascii="Times New Roman" w:hAnsi="Times New Roman" w:cs="Times New Roman"/>
          <w:sz w:val="28"/>
          <w:szCs w:val="28"/>
        </w:rPr>
        <w:instrText>http</w:instrText>
      </w:r>
      <w:r w:rsidRPr="00CC0DF5">
        <w:rPr>
          <w:rFonts w:ascii="Times New Roman" w:hAnsi="Times New Roman" w:cs="Times New Roman"/>
          <w:sz w:val="28"/>
          <w:szCs w:val="28"/>
          <w:lang w:val="uk-UA"/>
        </w:rPr>
        <w:instrText>://</w:instrText>
      </w:r>
      <w:r w:rsidRPr="007816B1">
        <w:rPr>
          <w:rFonts w:ascii="Times New Roman" w:hAnsi="Times New Roman" w:cs="Times New Roman"/>
          <w:sz w:val="28"/>
          <w:szCs w:val="28"/>
        </w:rPr>
        <w:instrText>nbuv</w:instrText>
      </w:r>
      <w:r w:rsidRPr="00CC0DF5">
        <w:rPr>
          <w:rFonts w:ascii="Times New Roman" w:hAnsi="Times New Roman" w:cs="Times New Roman"/>
          <w:sz w:val="28"/>
          <w:szCs w:val="28"/>
          <w:lang w:val="uk-UA"/>
        </w:rPr>
        <w:instrText>.</w:instrText>
      </w:r>
      <w:r w:rsidRPr="007816B1">
        <w:rPr>
          <w:rFonts w:ascii="Times New Roman" w:hAnsi="Times New Roman" w:cs="Times New Roman"/>
          <w:sz w:val="28"/>
          <w:szCs w:val="28"/>
        </w:rPr>
        <w:instrText>gov</w:instrText>
      </w:r>
      <w:r w:rsidRPr="00CC0DF5">
        <w:rPr>
          <w:rFonts w:ascii="Times New Roman" w:hAnsi="Times New Roman" w:cs="Times New Roman"/>
          <w:sz w:val="28"/>
          <w:szCs w:val="28"/>
          <w:lang w:val="uk-UA"/>
        </w:rPr>
        <w:instrText>.</w:instrText>
      </w:r>
      <w:r w:rsidRPr="007816B1">
        <w:rPr>
          <w:rFonts w:ascii="Times New Roman" w:hAnsi="Times New Roman" w:cs="Times New Roman"/>
          <w:sz w:val="28"/>
          <w:szCs w:val="28"/>
        </w:rPr>
        <w:instrText>ua</w:instrText>
      </w:r>
      <w:r w:rsidRPr="00CC0DF5">
        <w:rPr>
          <w:rFonts w:ascii="Times New Roman" w:hAnsi="Times New Roman" w:cs="Times New Roman"/>
          <w:sz w:val="28"/>
          <w:szCs w:val="28"/>
          <w:lang w:val="uk-UA"/>
        </w:rPr>
        <w:instrText>/</w:instrText>
      </w:r>
      <w:r w:rsidRPr="007816B1">
        <w:rPr>
          <w:rFonts w:ascii="Times New Roman" w:hAnsi="Times New Roman" w:cs="Times New Roman"/>
          <w:sz w:val="28"/>
          <w:szCs w:val="28"/>
        </w:rPr>
        <w:instrText>UJRN</w:instrText>
      </w:r>
      <w:r w:rsidRPr="00CC0DF5">
        <w:rPr>
          <w:rFonts w:ascii="Times New Roman" w:hAnsi="Times New Roman" w:cs="Times New Roman"/>
          <w:sz w:val="28"/>
          <w:szCs w:val="28"/>
          <w:lang w:val="uk-UA"/>
        </w:rPr>
        <w:instrText>/</w:instrText>
      </w:r>
      <w:r w:rsidRPr="007816B1">
        <w:rPr>
          <w:rFonts w:ascii="Times New Roman" w:hAnsi="Times New Roman" w:cs="Times New Roman"/>
          <w:sz w:val="28"/>
          <w:szCs w:val="28"/>
        </w:rPr>
        <w:instrText>eui</w:instrText>
      </w:r>
      <w:r w:rsidRPr="00CC0DF5">
        <w:rPr>
          <w:rFonts w:ascii="Times New Roman" w:hAnsi="Times New Roman" w:cs="Times New Roman"/>
          <w:sz w:val="28"/>
          <w:szCs w:val="28"/>
          <w:lang w:val="uk-UA"/>
        </w:rPr>
        <w:instrText xml:space="preserve">_2014_2_56" </w:instrText>
      </w:r>
      <w:r w:rsidRPr="007816B1">
        <w:rPr>
          <w:rFonts w:ascii="Times New Roman" w:hAnsi="Times New Roman" w:cs="Times New Roman"/>
          <w:sz w:val="28"/>
          <w:szCs w:val="28"/>
        </w:rPr>
        <w:fldChar w:fldCharType="separate"/>
      </w:r>
      <w:r w:rsidRPr="007816B1">
        <w:rPr>
          <w:rStyle w:val="a4"/>
          <w:rFonts w:ascii="Times New Roman" w:hAnsi="Times New Roman" w:cs="Times New Roman"/>
          <w:color w:val="4B7D92"/>
          <w:sz w:val="28"/>
          <w:szCs w:val="28"/>
          <w:shd w:val="clear" w:color="auto" w:fill="FFFFFF"/>
        </w:rPr>
        <w:t>http</w:t>
      </w:r>
      <w:r w:rsidRPr="00CC0DF5">
        <w:rPr>
          <w:rStyle w:val="a4"/>
          <w:rFonts w:ascii="Times New Roman" w:hAnsi="Times New Roman" w:cs="Times New Roman"/>
          <w:color w:val="4B7D92"/>
          <w:sz w:val="28"/>
          <w:szCs w:val="28"/>
          <w:shd w:val="clear" w:color="auto" w:fill="FFFFFF"/>
          <w:lang w:val="uk-UA"/>
        </w:rPr>
        <w:t>://</w:t>
      </w:r>
      <w:r w:rsidRPr="007816B1">
        <w:rPr>
          <w:rStyle w:val="a4"/>
          <w:rFonts w:ascii="Times New Roman" w:hAnsi="Times New Roman" w:cs="Times New Roman"/>
          <w:color w:val="4B7D92"/>
          <w:sz w:val="28"/>
          <w:szCs w:val="28"/>
          <w:shd w:val="clear" w:color="auto" w:fill="FFFFFF"/>
        </w:rPr>
        <w:t>nbuv</w:t>
      </w:r>
      <w:r w:rsidRPr="00CC0DF5">
        <w:rPr>
          <w:rStyle w:val="a4"/>
          <w:rFonts w:ascii="Times New Roman" w:hAnsi="Times New Roman" w:cs="Times New Roman"/>
          <w:color w:val="4B7D92"/>
          <w:sz w:val="28"/>
          <w:szCs w:val="28"/>
          <w:shd w:val="clear" w:color="auto" w:fill="FFFFFF"/>
          <w:lang w:val="uk-UA"/>
        </w:rPr>
        <w:t>.</w:t>
      </w:r>
      <w:r w:rsidRPr="007816B1">
        <w:rPr>
          <w:rStyle w:val="a4"/>
          <w:rFonts w:ascii="Times New Roman" w:hAnsi="Times New Roman" w:cs="Times New Roman"/>
          <w:color w:val="4B7D92"/>
          <w:sz w:val="28"/>
          <w:szCs w:val="28"/>
          <w:shd w:val="clear" w:color="auto" w:fill="FFFFFF"/>
        </w:rPr>
        <w:t>gov</w:t>
      </w:r>
      <w:r w:rsidRPr="00CC0DF5">
        <w:rPr>
          <w:rStyle w:val="a4"/>
          <w:rFonts w:ascii="Times New Roman" w:hAnsi="Times New Roman" w:cs="Times New Roman"/>
          <w:color w:val="4B7D92"/>
          <w:sz w:val="28"/>
          <w:szCs w:val="28"/>
          <w:shd w:val="clear" w:color="auto" w:fill="FFFFFF"/>
          <w:lang w:val="uk-UA"/>
        </w:rPr>
        <w:t>.</w:t>
      </w:r>
      <w:r w:rsidRPr="007816B1">
        <w:rPr>
          <w:rStyle w:val="a4"/>
          <w:rFonts w:ascii="Times New Roman" w:hAnsi="Times New Roman" w:cs="Times New Roman"/>
          <w:color w:val="4B7D92"/>
          <w:sz w:val="28"/>
          <w:szCs w:val="28"/>
          <w:shd w:val="clear" w:color="auto" w:fill="FFFFFF"/>
        </w:rPr>
        <w:t>ua</w:t>
      </w:r>
      <w:r w:rsidRPr="00CC0DF5">
        <w:rPr>
          <w:rStyle w:val="a4"/>
          <w:rFonts w:ascii="Times New Roman" w:hAnsi="Times New Roman" w:cs="Times New Roman"/>
          <w:color w:val="4B7D92"/>
          <w:sz w:val="28"/>
          <w:szCs w:val="28"/>
          <w:shd w:val="clear" w:color="auto" w:fill="FFFFFF"/>
          <w:lang w:val="uk-UA"/>
        </w:rPr>
        <w:t>/</w:t>
      </w:r>
      <w:r w:rsidRPr="007816B1">
        <w:rPr>
          <w:rStyle w:val="a4"/>
          <w:rFonts w:ascii="Times New Roman" w:hAnsi="Times New Roman" w:cs="Times New Roman"/>
          <w:color w:val="4B7D92"/>
          <w:sz w:val="28"/>
          <w:szCs w:val="28"/>
          <w:shd w:val="clear" w:color="auto" w:fill="FFFFFF"/>
        </w:rPr>
        <w:t>UJRN</w:t>
      </w:r>
      <w:r w:rsidRPr="00CC0DF5">
        <w:rPr>
          <w:rStyle w:val="a4"/>
          <w:rFonts w:ascii="Times New Roman" w:hAnsi="Times New Roman" w:cs="Times New Roman"/>
          <w:color w:val="4B7D92"/>
          <w:sz w:val="28"/>
          <w:szCs w:val="28"/>
          <w:shd w:val="clear" w:color="auto" w:fill="FFFFFF"/>
          <w:lang w:val="uk-UA"/>
        </w:rPr>
        <w:t>/</w:t>
      </w:r>
      <w:r w:rsidRPr="007816B1">
        <w:rPr>
          <w:rStyle w:val="a4"/>
          <w:rFonts w:ascii="Times New Roman" w:hAnsi="Times New Roman" w:cs="Times New Roman"/>
          <w:color w:val="4B7D92"/>
          <w:sz w:val="28"/>
          <w:szCs w:val="28"/>
          <w:shd w:val="clear" w:color="auto" w:fill="FFFFFF"/>
        </w:rPr>
        <w:t>eui</w:t>
      </w:r>
      <w:r w:rsidRPr="00CC0DF5">
        <w:rPr>
          <w:rStyle w:val="a4"/>
          <w:rFonts w:ascii="Times New Roman" w:hAnsi="Times New Roman" w:cs="Times New Roman"/>
          <w:color w:val="4B7D92"/>
          <w:sz w:val="28"/>
          <w:szCs w:val="28"/>
          <w:shd w:val="clear" w:color="auto" w:fill="FFFFFF"/>
          <w:lang w:val="uk-UA"/>
        </w:rPr>
        <w:t>_2014_2_56</w:t>
      </w:r>
      <w:r w:rsidRPr="007816B1">
        <w:rPr>
          <w:rFonts w:ascii="Times New Roman" w:hAnsi="Times New Roman" w:cs="Times New Roman"/>
          <w:sz w:val="28"/>
          <w:szCs w:val="28"/>
        </w:rPr>
        <w:fldChar w:fldCharType="end"/>
      </w:r>
      <w:r w:rsidRPr="00CC0DF5">
        <w:rPr>
          <w:rFonts w:ascii="Times New Roman" w:hAnsi="Times New Roman" w:cs="Times New Roman"/>
          <w:sz w:val="28"/>
          <w:szCs w:val="28"/>
          <w:shd w:val="clear" w:color="auto" w:fill="FFFFFF"/>
          <w:lang w:val="uk-UA"/>
        </w:rPr>
        <w:t>.</w:t>
      </w:r>
    </w:p>
    <w:p w14:paraId="4C7F68EA" w14:textId="77777777" w:rsidR="00CC0DF5" w:rsidRPr="00D46C0B" w:rsidRDefault="00CC0DF5" w:rsidP="00017DD4">
      <w:pPr>
        <w:pStyle w:val="a3"/>
        <w:numPr>
          <w:ilvl w:val="0"/>
          <w:numId w:val="2"/>
        </w:numPr>
        <w:spacing w:after="0" w:line="240" w:lineRule="auto"/>
        <w:jc w:val="both"/>
        <w:rPr>
          <w:rFonts w:ascii="Times New Roman" w:hAnsi="Times New Roman" w:cs="Times New Roman"/>
          <w:color w:val="000000"/>
          <w:sz w:val="28"/>
          <w:szCs w:val="28"/>
          <w:lang w:val="uk-UA"/>
        </w:rPr>
      </w:pPr>
      <w:bookmarkStart w:id="36" w:name="_Ref183113008"/>
      <w:r w:rsidRPr="00D46C0B">
        <w:rPr>
          <w:rFonts w:ascii="Times New Roman" w:hAnsi="Times New Roman" w:cs="Times New Roman"/>
          <w:color w:val="000000"/>
          <w:sz w:val="28"/>
          <w:szCs w:val="28"/>
          <w:lang w:val="uk-UA"/>
        </w:rPr>
        <w:t>Федан К.</w:t>
      </w:r>
      <w:r>
        <w:rPr>
          <w:rFonts w:ascii="Times New Roman" w:hAnsi="Times New Roman" w:cs="Times New Roman"/>
          <w:color w:val="000000"/>
          <w:sz w:val="28"/>
          <w:szCs w:val="28"/>
          <w:lang w:val="uk-UA"/>
        </w:rPr>
        <w:t xml:space="preserve">, </w:t>
      </w:r>
      <w:r w:rsidRPr="00D46C0B">
        <w:rPr>
          <w:rFonts w:ascii="Times New Roman" w:hAnsi="Times New Roman" w:cs="Times New Roman"/>
          <w:color w:val="000000"/>
          <w:sz w:val="28"/>
          <w:szCs w:val="28"/>
          <w:lang w:val="uk-UA"/>
        </w:rPr>
        <w:t xml:space="preserve">Ніколайчук О. Аналіз управління якістю обслуговування у готелі «Центральний» Кривого Рогу. </w:t>
      </w:r>
      <w:r w:rsidRPr="00DB7DD8">
        <w:rPr>
          <w:rFonts w:ascii="Times New Roman" w:hAnsi="Times New Roman" w:cs="Times New Roman"/>
          <w:i/>
          <w:iCs/>
          <w:color w:val="000000"/>
          <w:sz w:val="28"/>
          <w:szCs w:val="28"/>
          <w:lang w:val="uk-UA"/>
        </w:rPr>
        <w:t>Перспективи розвитку індустрії туризму і гостинності в Україні та світі:</w:t>
      </w:r>
      <w:r w:rsidRPr="00D46C0B">
        <w:rPr>
          <w:rFonts w:ascii="Times New Roman" w:hAnsi="Times New Roman" w:cs="Times New Roman"/>
          <w:color w:val="000000"/>
          <w:sz w:val="28"/>
          <w:szCs w:val="28"/>
          <w:lang w:val="uk-UA"/>
        </w:rPr>
        <w:t xml:space="preserve"> тези доповідей І Міжнародної науково-практичної конференції. Луцьк, ЛНТУ, 2024. С.205 - 207</w:t>
      </w:r>
      <w:bookmarkEnd w:id="36"/>
    </w:p>
    <w:p w14:paraId="4EE8C8BA" w14:textId="77777777" w:rsidR="00CC0DF5" w:rsidRDefault="00CC0DF5" w:rsidP="00017DD4">
      <w:pPr>
        <w:pStyle w:val="a3"/>
        <w:numPr>
          <w:ilvl w:val="0"/>
          <w:numId w:val="2"/>
        </w:numPr>
        <w:spacing w:after="0" w:line="240" w:lineRule="auto"/>
        <w:jc w:val="both"/>
        <w:rPr>
          <w:rStyle w:val="a4"/>
          <w:rFonts w:ascii="Times New Roman" w:hAnsi="Times New Roman" w:cs="Times New Roman"/>
          <w:sz w:val="28"/>
          <w:szCs w:val="28"/>
          <w:lang w:val="uk-UA"/>
        </w:rPr>
      </w:pPr>
      <w:bookmarkStart w:id="37" w:name="_Ref183107348"/>
      <w:r w:rsidRPr="00A60094">
        <w:rPr>
          <w:rFonts w:ascii="Times New Roman" w:hAnsi="Times New Roman" w:cs="Times New Roman"/>
          <w:color w:val="000000"/>
          <w:sz w:val="28"/>
          <w:szCs w:val="28"/>
        </w:rPr>
        <w:t xml:space="preserve">Центр меблів. </w:t>
      </w:r>
      <w:r w:rsidRPr="00A60094">
        <w:rPr>
          <w:rFonts w:ascii="Times New Roman" w:hAnsi="Times New Roman" w:cs="Times New Roman"/>
          <w:color w:val="000000"/>
          <w:sz w:val="28"/>
          <w:szCs w:val="28"/>
          <w:lang w:val="en-US"/>
        </w:rPr>
        <w:t>URL</w:t>
      </w:r>
      <w:r w:rsidRPr="00A60094">
        <w:rPr>
          <w:rFonts w:ascii="Times New Roman" w:hAnsi="Times New Roman" w:cs="Times New Roman"/>
          <w:color w:val="000000"/>
          <w:sz w:val="28"/>
          <w:szCs w:val="28"/>
        </w:rPr>
        <w:t>:</w:t>
      </w:r>
      <w:r>
        <w:rPr>
          <w:rFonts w:ascii="Times New Roman" w:hAnsi="Times New Roman" w:cs="Times New Roman"/>
          <w:color w:val="000000"/>
          <w:sz w:val="28"/>
          <w:szCs w:val="28"/>
          <w:lang w:val="uk-UA"/>
        </w:rPr>
        <w:t xml:space="preserve"> </w:t>
      </w:r>
      <w:hyperlink r:id="rId57" w:history="1">
        <w:r w:rsidRPr="00E51E9A">
          <w:rPr>
            <w:rStyle w:val="a4"/>
            <w:rFonts w:ascii="Times New Roman" w:hAnsi="Times New Roman" w:cs="Times New Roman"/>
            <w:sz w:val="28"/>
            <w:szCs w:val="28"/>
            <w:lang w:val="en-US"/>
          </w:rPr>
          <w:t>https</w:t>
        </w:r>
        <w:r w:rsidRPr="00E51E9A">
          <w:rPr>
            <w:rStyle w:val="a4"/>
            <w:rFonts w:ascii="Times New Roman" w:hAnsi="Times New Roman" w:cs="Times New Roman"/>
            <w:sz w:val="28"/>
            <w:szCs w:val="28"/>
            <w:lang w:val="uk-UA"/>
          </w:rPr>
          <w:t>://</w:t>
        </w:r>
        <w:r w:rsidRPr="00E51E9A">
          <w:rPr>
            <w:rStyle w:val="a4"/>
            <w:rFonts w:ascii="Times New Roman" w:hAnsi="Times New Roman" w:cs="Times New Roman"/>
            <w:sz w:val="28"/>
            <w:szCs w:val="28"/>
            <w:lang w:val="en-US"/>
          </w:rPr>
          <w:t>www</w:t>
        </w:r>
        <w:r w:rsidRPr="00E51E9A">
          <w:rPr>
            <w:rStyle w:val="a4"/>
            <w:rFonts w:ascii="Times New Roman" w:hAnsi="Times New Roman" w:cs="Times New Roman"/>
            <w:sz w:val="28"/>
            <w:szCs w:val="28"/>
            <w:lang w:val="uk-UA"/>
          </w:rPr>
          <w:t>.</w:t>
        </w:r>
        <w:r w:rsidRPr="00E51E9A">
          <w:rPr>
            <w:rStyle w:val="a4"/>
            <w:rFonts w:ascii="Times New Roman" w:hAnsi="Times New Roman" w:cs="Times New Roman"/>
            <w:sz w:val="28"/>
            <w:szCs w:val="28"/>
            <w:lang w:val="en-US"/>
          </w:rPr>
          <w:t>centrmebeli</w:t>
        </w:r>
        <w:r w:rsidRPr="00E51E9A">
          <w:rPr>
            <w:rStyle w:val="a4"/>
            <w:rFonts w:ascii="Times New Roman" w:hAnsi="Times New Roman" w:cs="Times New Roman"/>
            <w:sz w:val="28"/>
            <w:szCs w:val="28"/>
            <w:lang w:val="uk-UA"/>
          </w:rPr>
          <w:t>.</w:t>
        </w:r>
        <w:r w:rsidRPr="00E51E9A">
          <w:rPr>
            <w:rStyle w:val="a4"/>
            <w:rFonts w:ascii="Times New Roman" w:hAnsi="Times New Roman" w:cs="Times New Roman"/>
            <w:sz w:val="28"/>
            <w:szCs w:val="28"/>
            <w:lang w:val="en-US"/>
          </w:rPr>
          <w:t>dp</w:t>
        </w:r>
        <w:r w:rsidRPr="00E51E9A">
          <w:rPr>
            <w:rStyle w:val="a4"/>
            <w:rFonts w:ascii="Times New Roman" w:hAnsi="Times New Roman" w:cs="Times New Roman"/>
            <w:sz w:val="28"/>
            <w:szCs w:val="28"/>
            <w:lang w:val="uk-UA"/>
          </w:rPr>
          <w:t>.</w:t>
        </w:r>
        <w:r w:rsidRPr="00E51E9A">
          <w:rPr>
            <w:rStyle w:val="a4"/>
            <w:rFonts w:ascii="Times New Roman" w:hAnsi="Times New Roman" w:cs="Times New Roman"/>
            <w:sz w:val="28"/>
            <w:szCs w:val="28"/>
            <w:lang w:val="en-US"/>
          </w:rPr>
          <w:t>ua</w:t>
        </w:r>
        <w:r w:rsidRPr="00E51E9A">
          <w:rPr>
            <w:rStyle w:val="a4"/>
            <w:rFonts w:ascii="Times New Roman" w:hAnsi="Times New Roman" w:cs="Times New Roman"/>
            <w:sz w:val="28"/>
            <w:szCs w:val="28"/>
            <w:lang w:val="uk-UA"/>
          </w:rPr>
          <w:t>/</w:t>
        </w:r>
        <w:r w:rsidRPr="00E51E9A">
          <w:rPr>
            <w:rStyle w:val="a4"/>
            <w:rFonts w:ascii="Times New Roman" w:hAnsi="Times New Roman" w:cs="Times New Roman"/>
            <w:sz w:val="28"/>
            <w:szCs w:val="28"/>
            <w:lang w:val="en-US"/>
          </w:rPr>
          <w:t>poleznaya</w:t>
        </w:r>
        <w:r w:rsidRPr="00E51E9A">
          <w:rPr>
            <w:rStyle w:val="a4"/>
            <w:rFonts w:ascii="Times New Roman" w:hAnsi="Times New Roman" w:cs="Times New Roman"/>
            <w:sz w:val="28"/>
            <w:szCs w:val="28"/>
            <w:lang w:val="uk-UA"/>
          </w:rPr>
          <w:t>-</w:t>
        </w:r>
        <w:r w:rsidRPr="00E51E9A">
          <w:rPr>
            <w:rStyle w:val="a4"/>
            <w:rFonts w:ascii="Times New Roman" w:hAnsi="Times New Roman" w:cs="Times New Roman"/>
            <w:sz w:val="28"/>
            <w:szCs w:val="28"/>
            <w:lang w:val="en-US"/>
          </w:rPr>
          <w:t>informaciya</w:t>
        </w:r>
        <w:r w:rsidRPr="00E51E9A">
          <w:rPr>
            <w:rStyle w:val="a4"/>
            <w:rFonts w:ascii="Times New Roman" w:hAnsi="Times New Roman" w:cs="Times New Roman"/>
            <w:sz w:val="28"/>
            <w:szCs w:val="28"/>
            <w:lang w:val="uk-UA"/>
          </w:rPr>
          <w:t>/</w:t>
        </w:r>
        <w:r w:rsidRPr="00E51E9A">
          <w:rPr>
            <w:rStyle w:val="a4"/>
            <w:rFonts w:ascii="Times New Roman" w:hAnsi="Times New Roman" w:cs="Times New Roman"/>
            <w:sz w:val="28"/>
            <w:szCs w:val="28"/>
            <w:lang w:val="en-US"/>
          </w:rPr>
          <w:t>peretyazhka</w:t>
        </w:r>
        <w:r w:rsidRPr="00E51E9A">
          <w:rPr>
            <w:rStyle w:val="a4"/>
            <w:rFonts w:ascii="Times New Roman" w:hAnsi="Times New Roman" w:cs="Times New Roman"/>
            <w:sz w:val="28"/>
            <w:szCs w:val="28"/>
            <w:lang w:val="uk-UA"/>
          </w:rPr>
          <w:t>-</w:t>
        </w:r>
        <w:r w:rsidRPr="00E51E9A">
          <w:rPr>
            <w:rStyle w:val="a4"/>
            <w:rFonts w:ascii="Times New Roman" w:hAnsi="Times New Roman" w:cs="Times New Roman"/>
            <w:sz w:val="28"/>
            <w:szCs w:val="28"/>
            <w:lang w:val="en-US"/>
          </w:rPr>
          <w:t>myagkoj</w:t>
        </w:r>
        <w:r w:rsidRPr="00E51E9A">
          <w:rPr>
            <w:rStyle w:val="a4"/>
            <w:rFonts w:ascii="Times New Roman" w:hAnsi="Times New Roman" w:cs="Times New Roman"/>
            <w:sz w:val="28"/>
            <w:szCs w:val="28"/>
            <w:lang w:val="uk-UA"/>
          </w:rPr>
          <w:t>-</w:t>
        </w:r>
        <w:r w:rsidRPr="00E51E9A">
          <w:rPr>
            <w:rStyle w:val="a4"/>
            <w:rFonts w:ascii="Times New Roman" w:hAnsi="Times New Roman" w:cs="Times New Roman"/>
            <w:sz w:val="28"/>
            <w:szCs w:val="28"/>
            <w:lang w:val="en-US"/>
          </w:rPr>
          <w:t>mebeli</w:t>
        </w:r>
        <w:r w:rsidRPr="00E51E9A">
          <w:rPr>
            <w:rStyle w:val="a4"/>
            <w:rFonts w:ascii="Times New Roman" w:hAnsi="Times New Roman" w:cs="Times New Roman"/>
            <w:sz w:val="28"/>
            <w:szCs w:val="28"/>
            <w:lang w:val="uk-UA"/>
          </w:rPr>
          <w:t>-</w:t>
        </w:r>
        <w:r w:rsidRPr="00E51E9A">
          <w:rPr>
            <w:rStyle w:val="a4"/>
            <w:rFonts w:ascii="Times New Roman" w:hAnsi="Times New Roman" w:cs="Times New Roman"/>
            <w:sz w:val="28"/>
            <w:szCs w:val="28"/>
            <w:lang w:val="en-US"/>
          </w:rPr>
          <w:t>v</w:t>
        </w:r>
        <w:r w:rsidRPr="00E51E9A">
          <w:rPr>
            <w:rStyle w:val="a4"/>
            <w:rFonts w:ascii="Times New Roman" w:hAnsi="Times New Roman" w:cs="Times New Roman"/>
            <w:sz w:val="28"/>
            <w:szCs w:val="28"/>
            <w:lang w:val="uk-UA"/>
          </w:rPr>
          <w:t>-</w:t>
        </w:r>
        <w:r w:rsidRPr="00E51E9A">
          <w:rPr>
            <w:rStyle w:val="a4"/>
            <w:rFonts w:ascii="Times New Roman" w:hAnsi="Times New Roman" w:cs="Times New Roman"/>
            <w:sz w:val="28"/>
            <w:szCs w:val="28"/>
            <w:lang w:val="en-US"/>
          </w:rPr>
          <w:t>krivom</w:t>
        </w:r>
        <w:r w:rsidRPr="00E51E9A">
          <w:rPr>
            <w:rStyle w:val="a4"/>
            <w:rFonts w:ascii="Times New Roman" w:hAnsi="Times New Roman" w:cs="Times New Roman"/>
            <w:sz w:val="28"/>
            <w:szCs w:val="28"/>
            <w:lang w:val="uk-UA"/>
          </w:rPr>
          <w:t>-</w:t>
        </w:r>
        <w:r w:rsidRPr="00E51E9A">
          <w:rPr>
            <w:rStyle w:val="a4"/>
            <w:rFonts w:ascii="Times New Roman" w:hAnsi="Times New Roman" w:cs="Times New Roman"/>
            <w:sz w:val="28"/>
            <w:szCs w:val="28"/>
            <w:lang w:val="en-US"/>
          </w:rPr>
          <w:t>roge</w:t>
        </w:r>
        <w:r w:rsidRPr="00E51E9A">
          <w:rPr>
            <w:rStyle w:val="a4"/>
            <w:rFonts w:ascii="Times New Roman" w:hAnsi="Times New Roman" w:cs="Times New Roman"/>
            <w:sz w:val="28"/>
            <w:szCs w:val="28"/>
            <w:lang w:val="uk-UA"/>
          </w:rPr>
          <w:t>-</w:t>
        </w:r>
        <w:r w:rsidRPr="00E51E9A">
          <w:rPr>
            <w:rStyle w:val="a4"/>
            <w:rFonts w:ascii="Times New Roman" w:hAnsi="Times New Roman" w:cs="Times New Roman"/>
            <w:sz w:val="28"/>
            <w:szCs w:val="28"/>
            <w:lang w:val="en-US"/>
          </w:rPr>
          <w:t>ceny</w:t>
        </w:r>
        <w:r w:rsidRPr="00E51E9A">
          <w:rPr>
            <w:rStyle w:val="a4"/>
            <w:rFonts w:ascii="Times New Roman" w:hAnsi="Times New Roman" w:cs="Times New Roman"/>
            <w:sz w:val="28"/>
            <w:szCs w:val="28"/>
            <w:lang w:val="uk-UA"/>
          </w:rPr>
          <w:t>-</w:t>
        </w:r>
        <w:r w:rsidRPr="00E51E9A">
          <w:rPr>
            <w:rStyle w:val="a4"/>
            <w:rFonts w:ascii="Times New Roman" w:hAnsi="Times New Roman" w:cs="Times New Roman"/>
            <w:sz w:val="28"/>
            <w:szCs w:val="28"/>
            <w:lang w:val="en-US"/>
          </w:rPr>
          <w:t>i</w:t>
        </w:r>
        <w:r w:rsidRPr="00E51E9A">
          <w:rPr>
            <w:rStyle w:val="a4"/>
            <w:rFonts w:ascii="Times New Roman" w:hAnsi="Times New Roman" w:cs="Times New Roman"/>
            <w:sz w:val="28"/>
            <w:szCs w:val="28"/>
            <w:lang w:val="uk-UA"/>
          </w:rPr>
          <w:t>-</w:t>
        </w:r>
        <w:r w:rsidRPr="00E51E9A">
          <w:rPr>
            <w:rStyle w:val="a4"/>
            <w:rFonts w:ascii="Times New Roman" w:hAnsi="Times New Roman" w:cs="Times New Roman"/>
            <w:sz w:val="28"/>
            <w:szCs w:val="28"/>
            <w:lang w:val="en-US"/>
          </w:rPr>
          <w:t>uslugi</w:t>
        </w:r>
        <w:r w:rsidRPr="00E51E9A">
          <w:rPr>
            <w:rStyle w:val="a4"/>
            <w:rFonts w:ascii="Times New Roman" w:hAnsi="Times New Roman" w:cs="Times New Roman"/>
            <w:sz w:val="28"/>
            <w:szCs w:val="28"/>
            <w:lang w:val="uk-UA"/>
          </w:rPr>
          <w:t>/</w:t>
        </w:r>
      </w:hyperlink>
      <w:bookmarkEnd w:id="37"/>
    </w:p>
    <w:p w14:paraId="53695ABD" w14:textId="69B6BB87" w:rsidR="00CC0DF5" w:rsidRPr="004338B4" w:rsidRDefault="00CC0DF5" w:rsidP="00017DD4">
      <w:pPr>
        <w:pStyle w:val="a3"/>
        <w:numPr>
          <w:ilvl w:val="0"/>
          <w:numId w:val="2"/>
        </w:numPr>
        <w:spacing w:after="0" w:line="240" w:lineRule="auto"/>
        <w:ind w:left="1066" w:hanging="357"/>
        <w:jc w:val="both"/>
        <w:rPr>
          <w:rStyle w:val="a4"/>
          <w:rFonts w:ascii="Times New Roman" w:hAnsi="Times New Roman" w:cs="Times New Roman"/>
          <w:sz w:val="28"/>
          <w:szCs w:val="28"/>
          <w:lang w:val="uk-UA"/>
        </w:rPr>
      </w:pPr>
      <w:r>
        <w:rPr>
          <w:rFonts w:ascii="Times New Roman" w:hAnsi="Times New Roman" w:cs="Times New Roman"/>
          <w:sz w:val="28"/>
          <w:szCs w:val="28"/>
          <w:lang w:val="uk-UA"/>
        </w:rPr>
        <w:t xml:space="preserve"> </w:t>
      </w:r>
      <w:bookmarkStart w:id="38" w:name="_Ref183113186"/>
      <w:r w:rsidRPr="007816B1">
        <w:rPr>
          <w:rFonts w:ascii="Times New Roman" w:hAnsi="Times New Roman" w:cs="Times New Roman"/>
          <w:sz w:val="28"/>
          <w:szCs w:val="28"/>
          <w:lang w:val="uk-UA"/>
        </w:rPr>
        <w:t>Шереметинська О.В., Захарченко А.А. Формування</w:t>
      </w:r>
      <w:r w:rsidRPr="004338B4">
        <w:rPr>
          <w:rFonts w:ascii="Times New Roman" w:hAnsi="Times New Roman" w:cs="Times New Roman"/>
          <w:sz w:val="28"/>
          <w:szCs w:val="28"/>
          <w:lang w:val="uk-UA"/>
        </w:rPr>
        <w:t xml:space="preserve"> системи якості підприємства. Національний університет харчових технологій. URL: </w:t>
      </w:r>
      <w:hyperlink r:id="rId58" w:history="1">
        <w:bookmarkStart w:id="39" w:name="_Ref182789485"/>
        <w:r w:rsidRPr="004338B4">
          <w:rPr>
            <w:rStyle w:val="a4"/>
            <w:rFonts w:ascii="Times New Roman" w:hAnsi="Times New Roman" w:cs="Times New Roman"/>
            <w:sz w:val="28"/>
            <w:szCs w:val="28"/>
            <w:lang w:val="uk-UA"/>
          </w:rPr>
          <w:t>http://pev.kpu.zp.ua/journals/2021/1_24_ukr/26.pdf</w:t>
        </w:r>
        <w:bookmarkEnd w:id="39"/>
      </w:hyperlink>
      <w:bookmarkEnd w:id="38"/>
    </w:p>
    <w:p w14:paraId="0BCAF654" w14:textId="77777777" w:rsidR="00CC0DF5" w:rsidRPr="004042F6" w:rsidRDefault="00CC0DF5" w:rsidP="00E251D1">
      <w:pPr>
        <w:numPr>
          <w:ilvl w:val="0"/>
          <w:numId w:val="2"/>
        </w:numPr>
        <w:spacing w:after="0" w:line="240" w:lineRule="auto"/>
        <w:jc w:val="both"/>
        <w:textAlignment w:val="baseline"/>
        <w:rPr>
          <w:rFonts w:ascii="Times New Roman" w:hAnsi="Times New Roman" w:cs="Times New Roman"/>
          <w:color w:val="000000"/>
          <w:sz w:val="28"/>
          <w:szCs w:val="28"/>
        </w:rPr>
      </w:pPr>
      <w:r w:rsidRPr="004042F6">
        <w:rPr>
          <w:rFonts w:ascii="Times New Roman" w:hAnsi="Times New Roman" w:cs="Times New Roman"/>
          <w:color w:val="000000"/>
          <w:sz w:val="28"/>
          <w:szCs w:val="28"/>
        </w:rPr>
        <w:t>Школа І.М. Менеджмент туристичної індустрії. Навчальний посібник / За ред. проф. І.М. Школи.  Чернівці: ЧТЕІ КНТЕУ, 2003. 662 с.</w:t>
      </w:r>
      <w:r w:rsidRPr="004042F6">
        <w:rPr>
          <w:rFonts w:ascii="Times New Roman" w:hAnsi="Times New Roman" w:cs="Times New Roman"/>
          <w:color w:val="000000"/>
          <w:sz w:val="28"/>
          <w:szCs w:val="28"/>
          <w:lang w:val="uk-UA"/>
        </w:rPr>
        <w:t xml:space="preserve"> </w:t>
      </w:r>
      <w:r w:rsidRPr="004042F6">
        <w:rPr>
          <w:rFonts w:ascii="Times New Roman" w:hAnsi="Times New Roman" w:cs="Times New Roman"/>
          <w:color w:val="000000"/>
          <w:sz w:val="28"/>
          <w:szCs w:val="28"/>
        </w:rPr>
        <w:t>URL:</w:t>
      </w:r>
      <w:r w:rsidRPr="004042F6">
        <w:rPr>
          <w:rFonts w:ascii="Times New Roman" w:hAnsi="Times New Roman" w:cs="Times New Roman"/>
          <w:color w:val="000000"/>
          <w:sz w:val="28"/>
          <w:szCs w:val="28"/>
          <w:lang w:val="uk-UA"/>
        </w:rPr>
        <w:t xml:space="preserve"> </w:t>
      </w:r>
      <w:hyperlink r:id="rId59" w:tgtFrame="_blank" w:tooltip="https://buklib.net/books/32532/" w:history="1">
        <w:r w:rsidRPr="004042F6">
          <w:rPr>
            <w:rStyle w:val="a4"/>
            <w:rFonts w:ascii="Times New Roman" w:hAnsi="Times New Roman" w:cs="Times New Roman"/>
            <w:color w:val="0563C1"/>
            <w:sz w:val="28"/>
            <w:szCs w:val="28"/>
            <w:bdr w:val="none" w:sz="0" w:space="0" w:color="auto" w:frame="1"/>
          </w:rPr>
          <w:t>https://buklib.net/books/32532/</w:t>
        </w:r>
      </w:hyperlink>
      <w:r w:rsidRPr="004042F6">
        <w:rPr>
          <w:rFonts w:ascii="Times New Roman" w:hAnsi="Times New Roman" w:cs="Times New Roman"/>
          <w:color w:val="000000"/>
          <w:sz w:val="28"/>
          <w:szCs w:val="28"/>
        </w:rPr>
        <w:t> </w:t>
      </w:r>
    </w:p>
    <w:p w14:paraId="54775D1B" w14:textId="69C498D9" w:rsidR="00266E4B" w:rsidRPr="004042F6" w:rsidRDefault="00266E4B" w:rsidP="00D46C0B">
      <w:pPr>
        <w:pStyle w:val="a3"/>
        <w:numPr>
          <w:ilvl w:val="0"/>
          <w:numId w:val="2"/>
        </w:numPr>
        <w:spacing w:after="0" w:line="240" w:lineRule="auto"/>
        <w:jc w:val="both"/>
        <w:rPr>
          <w:rFonts w:ascii="Times New Roman" w:hAnsi="Times New Roman" w:cs="Times New Roman"/>
          <w:sz w:val="28"/>
          <w:szCs w:val="28"/>
          <w:lang w:val="uk-UA"/>
        </w:rPr>
      </w:pPr>
      <w:r w:rsidRPr="004042F6">
        <w:rPr>
          <w:rFonts w:ascii="Times New Roman" w:hAnsi="Times New Roman" w:cs="Times New Roman"/>
          <w:sz w:val="28"/>
          <w:szCs w:val="28"/>
          <w:lang w:val="uk-UA"/>
        </w:rPr>
        <w:br w:type="page"/>
      </w:r>
    </w:p>
    <w:p w14:paraId="5C6916C0" w14:textId="71047E8A" w:rsidR="00105403" w:rsidRPr="00330D86" w:rsidRDefault="00105403" w:rsidP="00105403">
      <w:pPr>
        <w:spacing w:after="0" w:line="360" w:lineRule="auto"/>
        <w:jc w:val="center"/>
        <w:rPr>
          <w:rFonts w:ascii="Times New Roman" w:hAnsi="Times New Roman" w:cs="Times New Roman"/>
          <w:sz w:val="28"/>
          <w:szCs w:val="28"/>
          <w:lang w:val="uk-UA"/>
        </w:rPr>
      </w:pPr>
      <w:r w:rsidRPr="00330D86">
        <w:rPr>
          <w:rFonts w:ascii="Times New Roman" w:hAnsi="Times New Roman" w:cs="Times New Roman"/>
          <w:sz w:val="28"/>
          <w:szCs w:val="28"/>
          <w:lang w:val="uk-UA"/>
        </w:rPr>
        <w:lastRenderedPageBreak/>
        <w:t>Додаток А</w:t>
      </w:r>
    </w:p>
    <w:p w14:paraId="66CCAC34" w14:textId="37AD198B" w:rsidR="00AE54DC" w:rsidRPr="00330D86" w:rsidRDefault="00105403" w:rsidP="00AE54DC">
      <w:pPr>
        <w:pStyle w:val="a6"/>
        <w:spacing w:before="0" w:beforeAutospacing="0" w:after="0" w:afterAutospacing="0"/>
        <w:ind w:firstLine="709"/>
        <w:jc w:val="both"/>
        <w:rPr>
          <w:sz w:val="28"/>
          <w:szCs w:val="28"/>
          <w:lang w:val="uk-UA"/>
        </w:rPr>
      </w:pPr>
      <w:r w:rsidRPr="00330D86">
        <w:rPr>
          <w:sz w:val="28"/>
          <w:szCs w:val="28"/>
          <w:lang w:val="uk-UA"/>
        </w:rPr>
        <w:t xml:space="preserve">Таблиця А.1 - </w:t>
      </w:r>
      <w:r w:rsidR="00AE54DC" w:rsidRPr="00330D86">
        <w:rPr>
          <w:sz w:val="28"/>
          <w:szCs w:val="28"/>
          <w:lang w:val="uk-UA"/>
        </w:rPr>
        <w:t xml:space="preserve">Основні вимоги системи управління якістю за ISO 9001 та їх опис </w:t>
      </w:r>
    </w:p>
    <w:tbl>
      <w:tblPr>
        <w:tblStyle w:val="a5"/>
        <w:tblW w:w="9918" w:type="dxa"/>
        <w:tblLook w:val="04A0" w:firstRow="1" w:lastRow="0" w:firstColumn="1" w:lastColumn="0" w:noHBand="0" w:noVBand="1"/>
      </w:tblPr>
      <w:tblGrid>
        <w:gridCol w:w="4814"/>
        <w:gridCol w:w="5104"/>
      </w:tblGrid>
      <w:tr w:rsidR="00AE54DC" w:rsidRPr="00330D86" w14:paraId="44D3B6F7" w14:textId="77777777" w:rsidTr="00AE54DC">
        <w:tc>
          <w:tcPr>
            <w:tcW w:w="4814" w:type="dxa"/>
          </w:tcPr>
          <w:p w14:paraId="3A21B405" w14:textId="77777777" w:rsidR="00AE54DC" w:rsidRPr="00330D86" w:rsidRDefault="00AE54DC" w:rsidP="00B768A1">
            <w:pPr>
              <w:jc w:val="center"/>
              <w:rPr>
                <w:rFonts w:ascii="Times New Roman" w:hAnsi="Times New Roman" w:cs="Times New Roman"/>
                <w:lang w:val="uk-UA"/>
              </w:rPr>
            </w:pPr>
            <w:r w:rsidRPr="00330D86">
              <w:rPr>
                <w:rFonts w:ascii="Times New Roman" w:hAnsi="Times New Roman" w:cs="Times New Roman"/>
                <w:lang w:val="uk-UA"/>
              </w:rPr>
              <w:t>Вимога</w:t>
            </w:r>
          </w:p>
        </w:tc>
        <w:tc>
          <w:tcPr>
            <w:tcW w:w="5104" w:type="dxa"/>
          </w:tcPr>
          <w:p w14:paraId="3A03F4D1" w14:textId="77777777" w:rsidR="00AE54DC" w:rsidRPr="00330D86" w:rsidRDefault="00AE54DC" w:rsidP="00B768A1">
            <w:pPr>
              <w:jc w:val="center"/>
              <w:rPr>
                <w:rFonts w:ascii="Times New Roman" w:hAnsi="Times New Roman" w:cs="Times New Roman"/>
                <w:lang w:val="uk-UA"/>
              </w:rPr>
            </w:pPr>
            <w:r w:rsidRPr="00330D86">
              <w:rPr>
                <w:rFonts w:ascii="Times New Roman" w:hAnsi="Times New Roman" w:cs="Times New Roman"/>
                <w:lang w:val="uk-UA"/>
              </w:rPr>
              <w:t>Опис</w:t>
            </w:r>
          </w:p>
        </w:tc>
      </w:tr>
      <w:tr w:rsidR="00AE54DC" w:rsidRPr="00330D86" w14:paraId="02B777F6" w14:textId="77777777" w:rsidTr="00AE54DC">
        <w:tc>
          <w:tcPr>
            <w:tcW w:w="9918" w:type="dxa"/>
            <w:gridSpan w:val="2"/>
          </w:tcPr>
          <w:p w14:paraId="091EEEAF" w14:textId="77777777" w:rsidR="00AE54DC" w:rsidRPr="00330D86" w:rsidRDefault="00AE54DC" w:rsidP="00B768A1">
            <w:pPr>
              <w:jc w:val="center"/>
              <w:rPr>
                <w:rFonts w:ascii="Times New Roman" w:hAnsi="Times New Roman" w:cs="Times New Roman"/>
                <w:lang w:val="uk-UA"/>
              </w:rPr>
            </w:pPr>
            <w:r w:rsidRPr="00330D86">
              <w:rPr>
                <w:rFonts w:ascii="Times New Roman" w:hAnsi="Times New Roman" w:cs="Times New Roman"/>
                <w:lang w:val="uk-UA"/>
              </w:rPr>
              <w:t>4. Середовище організації</w:t>
            </w:r>
          </w:p>
        </w:tc>
      </w:tr>
      <w:tr w:rsidR="00AE54DC" w:rsidRPr="00DB7DD8" w14:paraId="539A1B5F" w14:textId="77777777" w:rsidTr="00AE54DC">
        <w:tc>
          <w:tcPr>
            <w:tcW w:w="4814" w:type="dxa"/>
            <w:vAlign w:val="center"/>
          </w:tcPr>
          <w:p w14:paraId="5381B750"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4.1 Розуміння організації та її середовища</w:t>
            </w:r>
          </w:p>
        </w:tc>
        <w:tc>
          <w:tcPr>
            <w:tcW w:w="5104" w:type="dxa"/>
          </w:tcPr>
          <w:p w14:paraId="32625294"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 xml:space="preserve">Організація повинна: </w:t>
            </w:r>
          </w:p>
          <w:p w14:paraId="0106D26F"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 визначити зовнішні та внутрішні чинники, які є відповідними для її призначеності та стратегічного напрямку</w:t>
            </w:r>
          </w:p>
          <w:p w14:paraId="7DC3978E"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 здійснювати моніторинг і аналізування інформації про ці зовнішні та внутрішні чинники.</w:t>
            </w:r>
          </w:p>
        </w:tc>
      </w:tr>
      <w:tr w:rsidR="00AE54DC" w:rsidRPr="00330D86" w14:paraId="611C3119" w14:textId="77777777" w:rsidTr="00AE54DC">
        <w:tc>
          <w:tcPr>
            <w:tcW w:w="4814" w:type="dxa"/>
            <w:vAlign w:val="center"/>
          </w:tcPr>
          <w:p w14:paraId="5A18E965"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4.2 Розуміння потреб і очікувань зацікавлених сторін</w:t>
            </w:r>
          </w:p>
        </w:tc>
        <w:tc>
          <w:tcPr>
            <w:tcW w:w="5104" w:type="dxa"/>
          </w:tcPr>
          <w:p w14:paraId="08BEB863"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Організація повинна визначити:</w:t>
            </w:r>
          </w:p>
          <w:p w14:paraId="17B468A3"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 зацікавлені сторони, які доцільні до системи управління якістю;</w:t>
            </w:r>
          </w:p>
          <w:p w14:paraId="7F1EF14E"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 вимоги цих зацікавлених сторін, які доречні до системи управління якістю.</w:t>
            </w:r>
          </w:p>
        </w:tc>
      </w:tr>
      <w:tr w:rsidR="00AE54DC" w:rsidRPr="00330D86" w14:paraId="0338D3FE" w14:textId="77777777" w:rsidTr="00AE54DC">
        <w:tc>
          <w:tcPr>
            <w:tcW w:w="4814" w:type="dxa"/>
            <w:vAlign w:val="center"/>
          </w:tcPr>
          <w:p w14:paraId="11947E5A"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4.3 Визначення сфери застосування системи управління якістю</w:t>
            </w:r>
          </w:p>
        </w:tc>
        <w:tc>
          <w:tcPr>
            <w:tcW w:w="5104" w:type="dxa"/>
          </w:tcPr>
          <w:p w14:paraId="08BFF640"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Організація повинна розглянути:</w:t>
            </w:r>
          </w:p>
          <w:p w14:paraId="4756A787"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 xml:space="preserve">- зовнішні і внутрішні чинники, зазначені в 4.1; </w:t>
            </w:r>
          </w:p>
          <w:p w14:paraId="6265BB4F"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 xml:space="preserve">- вимоги відповідних зацікавлених сторін, зазначені в 4.2; </w:t>
            </w:r>
          </w:p>
          <w:p w14:paraId="73CFBAA9"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-продукцію та послуги організації.</w:t>
            </w:r>
          </w:p>
        </w:tc>
      </w:tr>
      <w:tr w:rsidR="00AE54DC" w:rsidRPr="00330D86" w14:paraId="63E28E49" w14:textId="77777777" w:rsidTr="00AE54DC">
        <w:tc>
          <w:tcPr>
            <w:tcW w:w="4814" w:type="dxa"/>
            <w:vAlign w:val="center"/>
          </w:tcPr>
          <w:p w14:paraId="36296EA5"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4.4 Система управління якістю та її процеси</w:t>
            </w:r>
          </w:p>
        </w:tc>
        <w:tc>
          <w:tcPr>
            <w:tcW w:w="5104" w:type="dxa"/>
          </w:tcPr>
          <w:p w14:paraId="6E8692B2"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 xml:space="preserve">Організація повинна визначити процеси, потрібні для системи управління якістю, а також: </w:t>
            </w:r>
          </w:p>
          <w:p w14:paraId="3BB6B6F1"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 визначити необхідні входи цих процесів і очікувані від них виходи;</w:t>
            </w:r>
          </w:p>
          <w:p w14:paraId="6B951430"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 визначити послідовність і взаємодію цих процесів;</w:t>
            </w:r>
          </w:p>
          <w:p w14:paraId="51347112"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 визначити та застосовувати критерії та методи та інше.</w:t>
            </w:r>
          </w:p>
        </w:tc>
      </w:tr>
      <w:tr w:rsidR="00AE54DC" w:rsidRPr="00330D86" w14:paraId="21A55F38" w14:textId="77777777" w:rsidTr="00AE54DC">
        <w:tc>
          <w:tcPr>
            <w:tcW w:w="9918" w:type="dxa"/>
            <w:gridSpan w:val="2"/>
          </w:tcPr>
          <w:p w14:paraId="0579830E" w14:textId="77777777" w:rsidR="00AE54DC" w:rsidRPr="00330D86" w:rsidRDefault="00AE54DC" w:rsidP="00B768A1">
            <w:pPr>
              <w:jc w:val="center"/>
              <w:rPr>
                <w:rFonts w:ascii="Times New Roman" w:hAnsi="Times New Roman" w:cs="Times New Roman"/>
                <w:lang w:val="uk-UA"/>
              </w:rPr>
            </w:pPr>
            <w:r w:rsidRPr="00330D86">
              <w:rPr>
                <w:rFonts w:ascii="Times New Roman" w:hAnsi="Times New Roman" w:cs="Times New Roman"/>
                <w:lang w:val="uk-UA"/>
              </w:rPr>
              <w:t>5. Лідерство</w:t>
            </w:r>
          </w:p>
        </w:tc>
      </w:tr>
      <w:tr w:rsidR="00AE54DC" w:rsidRPr="00330D86" w14:paraId="4D51787C" w14:textId="77777777" w:rsidTr="00AE54DC">
        <w:tc>
          <w:tcPr>
            <w:tcW w:w="4814" w:type="dxa"/>
            <w:vAlign w:val="center"/>
          </w:tcPr>
          <w:p w14:paraId="6042A47C"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5.1 Лідерство та зобов’язання</w:t>
            </w:r>
          </w:p>
        </w:tc>
        <w:tc>
          <w:tcPr>
            <w:tcW w:w="5104" w:type="dxa"/>
          </w:tcPr>
          <w:p w14:paraId="77AD0B46"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Найвище керівництво повинне демонструвати:</w:t>
            </w:r>
          </w:p>
          <w:p w14:paraId="449681A7"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 своє лідерство та своє зобов’язання щодо системи управління якістю,</w:t>
            </w:r>
          </w:p>
          <w:p w14:paraId="5CF8BC02"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 своє лідерство та своє зобов’язання щодо орієнтації на замовника.</w:t>
            </w:r>
          </w:p>
        </w:tc>
      </w:tr>
      <w:tr w:rsidR="00AE54DC" w:rsidRPr="00330D86" w14:paraId="760BCCE7" w14:textId="77777777" w:rsidTr="00AE54DC">
        <w:tc>
          <w:tcPr>
            <w:tcW w:w="4814" w:type="dxa"/>
            <w:vAlign w:val="center"/>
          </w:tcPr>
          <w:p w14:paraId="49880C21"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 xml:space="preserve">5.2 Політика </w:t>
            </w:r>
          </w:p>
        </w:tc>
        <w:tc>
          <w:tcPr>
            <w:tcW w:w="5104" w:type="dxa"/>
          </w:tcPr>
          <w:p w14:paraId="03463B17"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Найвище керівництво повинне сформувати, запровадити та актуалізувати політику у сфері якості.</w:t>
            </w:r>
          </w:p>
          <w:p w14:paraId="38558074"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 xml:space="preserve">Потрібно, щоб політика у сфері якості була: </w:t>
            </w:r>
          </w:p>
          <w:p w14:paraId="432DA43B"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 доступною та актуалізованою у формі задокументованої інформації;</w:t>
            </w:r>
          </w:p>
          <w:p w14:paraId="49023DDB"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 доведеною до відома, зрозумілою та застосованою в межах організації.</w:t>
            </w:r>
          </w:p>
        </w:tc>
      </w:tr>
      <w:tr w:rsidR="00AE54DC" w:rsidRPr="00330D86" w14:paraId="70A07D0E" w14:textId="77777777" w:rsidTr="00AE54DC">
        <w:tc>
          <w:tcPr>
            <w:tcW w:w="4814" w:type="dxa"/>
            <w:vAlign w:val="center"/>
          </w:tcPr>
          <w:p w14:paraId="3DC0ABA9"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5.3 Функції, обов’язки та повноваження в межах організації</w:t>
            </w:r>
          </w:p>
        </w:tc>
        <w:tc>
          <w:tcPr>
            <w:tcW w:w="5104" w:type="dxa"/>
          </w:tcPr>
          <w:p w14:paraId="2386420C"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Найвище керівництво повинне забезпечити, щоб обов'язки та повноваження для відповідних посад було встановлено, доведено до відома та зрозуміло зазначено в межах організації.</w:t>
            </w:r>
          </w:p>
        </w:tc>
      </w:tr>
      <w:tr w:rsidR="00AE54DC" w:rsidRPr="00330D86" w14:paraId="5844FD45" w14:textId="77777777" w:rsidTr="00AE54DC">
        <w:tc>
          <w:tcPr>
            <w:tcW w:w="9918" w:type="dxa"/>
            <w:gridSpan w:val="2"/>
          </w:tcPr>
          <w:p w14:paraId="57EA72DA" w14:textId="77777777" w:rsidR="00AE54DC" w:rsidRPr="00330D86" w:rsidRDefault="00AE54DC" w:rsidP="00B768A1">
            <w:pPr>
              <w:jc w:val="center"/>
              <w:rPr>
                <w:rFonts w:ascii="Times New Roman" w:hAnsi="Times New Roman" w:cs="Times New Roman"/>
                <w:lang w:val="uk-UA"/>
              </w:rPr>
            </w:pPr>
            <w:r w:rsidRPr="00330D86">
              <w:rPr>
                <w:rFonts w:ascii="Times New Roman" w:hAnsi="Times New Roman" w:cs="Times New Roman"/>
                <w:lang w:val="uk-UA"/>
              </w:rPr>
              <w:t>6. Планування</w:t>
            </w:r>
          </w:p>
        </w:tc>
      </w:tr>
      <w:tr w:rsidR="00AE54DC" w:rsidRPr="00DB7DD8" w14:paraId="4D53754D" w14:textId="77777777" w:rsidTr="00AE54DC">
        <w:tc>
          <w:tcPr>
            <w:tcW w:w="4814" w:type="dxa"/>
            <w:vAlign w:val="center"/>
          </w:tcPr>
          <w:p w14:paraId="69B5255E"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6.1 Дії стосовно ризиків і можливостей</w:t>
            </w:r>
          </w:p>
        </w:tc>
        <w:tc>
          <w:tcPr>
            <w:tcW w:w="5104" w:type="dxa"/>
          </w:tcPr>
          <w:p w14:paraId="6567772A"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Під час планування в системі управління якістю організація повинна розглянути чинники, зазначені в 4.1, і вимоги, згадувані в 4.2, а також визначити ризики та можливості, які потрібно врахувати.</w:t>
            </w:r>
          </w:p>
        </w:tc>
      </w:tr>
      <w:tr w:rsidR="00AE54DC" w:rsidRPr="00330D86" w14:paraId="03849754" w14:textId="77777777" w:rsidTr="00AE54DC">
        <w:tc>
          <w:tcPr>
            <w:tcW w:w="4814" w:type="dxa"/>
            <w:tcBorders>
              <w:bottom w:val="nil"/>
            </w:tcBorders>
            <w:vAlign w:val="center"/>
          </w:tcPr>
          <w:p w14:paraId="5704C473" w14:textId="5C556532" w:rsidR="00AE54DC" w:rsidRPr="00330D86" w:rsidRDefault="00AE54DC" w:rsidP="00AE54DC">
            <w:pPr>
              <w:rPr>
                <w:rFonts w:ascii="Times New Roman" w:hAnsi="Times New Roman" w:cs="Times New Roman"/>
                <w:lang w:val="uk-UA"/>
              </w:rPr>
            </w:pPr>
            <w:r w:rsidRPr="00330D86">
              <w:rPr>
                <w:rFonts w:ascii="Times New Roman" w:hAnsi="Times New Roman" w:cs="Times New Roman"/>
                <w:lang w:val="uk-UA"/>
              </w:rPr>
              <w:t>6.3 Планування змін</w:t>
            </w:r>
          </w:p>
        </w:tc>
        <w:tc>
          <w:tcPr>
            <w:tcW w:w="5104" w:type="dxa"/>
            <w:tcBorders>
              <w:bottom w:val="nil"/>
            </w:tcBorders>
          </w:tcPr>
          <w:p w14:paraId="6CF1638A" w14:textId="53180901" w:rsidR="00AE54DC" w:rsidRPr="00330D86" w:rsidRDefault="00AE54DC" w:rsidP="00AE54DC">
            <w:pPr>
              <w:rPr>
                <w:rFonts w:ascii="Times New Roman" w:hAnsi="Times New Roman" w:cs="Times New Roman"/>
                <w:lang w:val="uk-UA"/>
              </w:rPr>
            </w:pPr>
            <w:r w:rsidRPr="00330D86">
              <w:rPr>
                <w:rFonts w:ascii="Times New Roman" w:hAnsi="Times New Roman" w:cs="Times New Roman"/>
                <w:lang w:val="uk-UA"/>
              </w:rPr>
              <w:t>Якщо організація визначає потребу в змінах до системи управління якістю, зміни потрібно реалізовувати у запланований спосіб (див. 4.4).</w:t>
            </w:r>
          </w:p>
        </w:tc>
      </w:tr>
      <w:tr w:rsidR="00AE54DC" w:rsidRPr="00330D86" w14:paraId="61283EAC" w14:textId="77777777" w:rsidTr="00AE54DC">
        <w:tc>
          <w:tcPr>
            <w:tcW w:w="9918" w:type="dxa"/>
            <w:gridSpan w:val="2"/>
            <w:tcBorders>
              <w:top w:val="nil"/>
              <w:left w:val="nil"/>
              <w:right w:val="nil"/>
            </w:tcBorders>
            <w:vAlign w:val="center"/>
          </w:tcPr>
          <w:p w14:paraId="087DE78A" w14:textId="3EA663B0" w:rsidR="00AE54DC" w:rsidRPr="00330D86" w:rsidRDefault="00AE54DC" w:rsidP="00AE54DC">
            <w:pPr>
              <w:pStyle w:val="a6"/>
              <w:spacing w:before="0" w:beforeAutospacing="0" w:after="0" w:afterAutospacing="0"/>
              <w:ind w:firstLine="6975"/>
              <w:jc w:val="both"/>
              <w:rPr>
                <w:lang w:val="uk-UA"/>
              </w:rPr>
            </w:pPr>
            <w:r w:rsidRPr="00330D86">
              <w:rPr>
                <w:sz w:val="28"/>
                <w:szCs w:val="28"/>
                <w:lang w:val="uk-UA"/>
              </w:rPr>
              <w:lastRenderedPageBreak/>
              <w:t>Продовження табл А.1</w:t>
            </w:r>
          </w:p>
        </w:tc>
      </w:tr>
      <w:tr w:rsidR="00AE54DC" w:rsidRPr="00330D86" w14:paraId="7799702D" w14:textId="77777777" w:rsidTr="00AE54DC">
        <w:tc>
          <w:tcPr>
            <w:tcW w:w="4814" w:type="dxa"/>
            <w:vAlign w:val="center"/>
          </w:tcPr>
          <w:p w14:paraId="5FF93D64" w14:textId="767B9048" w:rsidR="00AE54DC" w:rsidRPr="00330D86" w:rsidRDefault="00AE54DC" w:rsidP="00AE54DC">
            <w:pPr>
              <w:rPr>
                <w:rFonts w:ascii="Times New Roman" w:hAnsi="Times New Roman" w:cs="Times New Roman"/>
                <w:lang w:val="uk-UA"/>
              </w:rPr>
            </w:pPr>
            <w:r w:rsidRPr="00330D86">
              <w:rPr>
                <w:rFonts w:ascii="Times New Roman" w:hAnsi="Times New Roman" w:cs="Times New Roman"/>
                <w:lang w:val="uk-UA"/>
              </w:rPr>
              <w:t>6.2 Цілі у сфері якості та планування дій для їх досягнення</w:t>
            </w:r>
          </w:p>
        </w:tc>
        <w:tc>
          <w:tcPr>
            <w:tcW w:w="5104" w:type="dxa"/>
          </w:tcPr>
          <w:p w14:paraId="29711FCB" w14:textId="77777777" w:rsidR="00AE54DC" w:rsidRPr="00330D86" w:rsidRDefault="00AE54DC" w:rsidP="00AE54DC">
            <w:pPr>
              <w:rPr>
                <w:rFonts w:ascii="Times New Roman" w:hAnsi="Times New Roman" w:cs="Times New Roman"/>
                <w:lang w:val="uk-UA"/>
              </w:rPr>
            </w:pPr>
            <w:r w:rsidRPr="00330D86">
              <w:rPr>
                <w:rFonts w:ascii="Times New Roman" w:hAnsi="Times New Roman" w:cs="Times New Roman"/>
                <w:lang w:val="uk-UA"/>
              </w:rPr>
              <w:t>Організація повинна:</w:t>
            </w:r>
          </w:p>
          <w:p w14:paraId="73DD7ACC" w14:textId="77777777" w:rsidR="00AE54DC" w:rsidRPr="00330D86" w:rsidRDefault="00AE54DC" w:rsidP="00AE54DC">
            <w:pPr>
              <w:rPr>
                <w:rFonts w:ascii="Times New Roman" w:hAnsi="Times New Roman" w:cs="Times New Roman"/>
                <w:lang w:val="uk-UA"/>
              </w:rPr>
            </w:pPr>
            <w:r w:rsidRPr="00330D86">
              <w:rPr>
                <w:rFonts w:ascii="Times New Roman" w:hAnsi="Times New Roman" w:cs="Times New Roman"/>
                <w:lang w:val="uk-UA"/>
              </w:rPr>
              <w:t xml:space="preserve">- встановити цілі у сфері якості для відповідних підрозділів, рівнів і процесів, необхідних для системи управління якістю, </w:t>
            </w:r>
          </w:p>
          <w:p w14:paraId="77B50BFA" w14:textId="12BCCBF7" w:rsidR="00AE54DC" w:rsidRPr="00330D86" w:rsidRDefault="00AE54DC" w:rsidP="00AE54DC">
            <w:pPr>
              <w:rPr>
                <w:rFonts w:ascii="Times New Roman" w:hAnsi="Times New Roman" w:cs="Times New Roman"/>
                <w:lang w:val="uk-UA"/>
              </w:rPr>
            </w:pPr>
            <w:r w:rsidRPr="00330D86">
              <w:rPr>
                <w:rFonts w:ascii="Times New Roman" w:hAnsi="Times New Roman" w:cs="Times New Roman"/>
                <w:lang w:val="uk-UA"/>
              </w:rPr>
              <w:t>- підтримувати в актуальному стані задокументовану інформацію щодо цілей у сфері якості.</w:t>
            </w:r>
          </w:p>
        </w:tc>
      </w:tr>
      <w:tr w:rsidR="00AE54DC" w:rsidRPr="00330D86" w14:paraId="1C7D4210" w14:textId="77777777" w:rsidTr="00AE54DC">
        <w:tc>
          <w:tcPr>
            <w:tcW w:w="9918" w:type="dxa"/>
            <w:gridSpan w:val="2"/>
          </w:tcPr>
          <w:p w14:paraId="54716003" w14:textId="77777777" w:rsidR="00AE54DC" w:rsidRPr="00330D86" w:rsidRDefault="00AE54DC" w:rsidP="00B768A1">
            <w:pPr>
              <w:jc w:val="center"/>
              <w:rPr>
                <w:rFonts w:ascii="Times New Roman" w:hAnsi="Times New Roman" w:cs="Times New Roman"/>
                <w:lang w:val="uk-UA"/>
              </w:rPr>
            </w:pPr>
            <w:r w:rsidRPr="00330D86">
              <w:rPr>
                <w:rFonts w:ascii="Times New Roman" w:hAnsi="Times New Roman" w:cs="Times New Roman"/>
                <w:lang w:val="uk-UA"/>
              </w:rPr>
              <w:t>7. Підтримання системи управління</w:t>
            </w:r>
          </w:p>
        </w:tc>
      </w:tr>
      <w:tr w:rsidR="00AE54DC" w:rsidRPr="00DB7DD8" w14:paraId="18CC236A" w14:textId="77777777" w:rsidTr="00AE54DC">
        <w:tc>
          <w:tcPr>
            <w:tcW w:w="4814" w:type="dxa"/>
            <w:vAlign w:val="center"/>
          </w:tcPr>
          <w:p w14:paraId="0C5C13AB"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7.1 Ресурси</w:t>
            </w:r>
          </w:p>
        </w:tc>
        <w:tc>
          <w:tcPr>
            <w:tcW w:w="5104" w:type="dxa"/>
          </w:tcPr>
          <w:p w14:paraId="436B2EE8"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Організація повинна визначити:</w:t>
            </w:r>
          </w:p>
          <w:p w14:paraId="01F3656F"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 ресурси, потрібні для розроблення, запроваджування, підтримування та постійного поліпшування системи управління якістю</w:t>
            </w:r>
          </w:p>
          <w:p w14:paraId="7186FD0E"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 працівників, необхідних для результативного запровадження своєї системи управління якістю,</w:t>
            </w:r>
          </w:p>
          <w:p w14:paraId="62A708F5"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 забезпечити та підтримувати інфраструктуру,</w:t>
            </w:r>
          </w:p>
          <w:p w14:paraId="3D0F8E20"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 знання, необхідні для функціювання її процесів і досягнення відповідності продукції та послуг.</w:t>
            </w:r>
          </w:p>
        </w:tc>
      </w:tr>
      <w:tr w:rsidR="00AE54DC" w:rsidRPr="00330D86" w14:paraId="6D9B617F" w14:textId="77777777" w:rsidTr="00AE54DC">
        <w:tc>
          <w:tcPr>
            <w:tcW w:w="4814" w:type="dxa"/>
            <w:vAlign w:val="center"/>
          </w:tcPr>
          <w:p w14:paraId="6A775F6A"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7.2 Компетентність</w:t>
            </w:r>
          </w:p>
        </w:tc>
        <w:tc>
          <w:tcPr>
            <w:tcW w:w="5104" w:type="dxa"/>
          </w:tcPr>
          <w:p w14:paraId="00945169"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Організація повинна:</w:t>
            </w:r>
          </w:p>
          <w:p w14:paraId="5503CBD6"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 xml:space="preserve">- визначити необхідну компетентність особи, </w:t>
            </w:r>
          </w:p>
          <w:p w14:paraId="0DAFAE68"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 забезпечувати впевненість у тому, що компетентність цих осіб ґрунтується на належних освіті, професійній підготовленості чи досвіді,</w:t>
            </w:r>
          </w:p>
          <w:p w14:paraId="27C28CAC"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 xml:space="preserve">- зберігати належну задокументовану інформацію як доказ компетентності. </w:t>
            </w:r>
          </w:p>
        </w:tc>
      </w:tr>
      <w:tr w:rsidR="00AE54DC" w:rsidRPr="00330D86" w14:paraId="5644021D" w14:textId="77777777" w:rsidTr="00AE54DC">
        <w:tc>
          <w:tcPr>
            <w:tcW w:w="4814" w:type="dxa"/>
            <w:vAlign w:val="center"/>
          </w:tcPr>
          <w:p w14:paraId="7CF83C1F"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7.3 Обізнаність</w:t>
            </w:r>
          </w:p>
        </w:tc>
        <w:tc>
          <w:tcPr>
            <w:tcW w:w="5104" w:type="dxa"/>
          </w:tcPr>
          <w:p w14:paraId="5A275C2F"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Організація повинна забезпечувати, щоб особи, які виконують роботу під її контролем, були обізнаними з:</w:t>
            </w:r>
          </w:p>
          <w:p w14:paraId="330858B5"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 xml:space="preserve">- політикою у сфері якості, </w:t>
            </w:r>
          </w:p>
          <w:p w14:paraId="623FE53A"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 xml:space="preserve">- відповідними цілями у сфері якості, </w:t>
            </w:r>
          </w:p>
          <w:p w14:paraId="4849DB3B"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 своїм внеском у результативність системи управління якістю,</w:t>
            </w:r>
          </w:p>
          <w:p w14:paraId="102FCB1A"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 xml:space="preserve">- наслідками невиконання </w:t>
            </w:r>
            <w:r w:rsidR="005D04B5" w:rsidRPr="00330D86">
              <w:rPr>
                <w:rFonts w:ascii="Times New Roman" w:hAnsi="Times New Roman" w:cs="Times New Roman"/>
                <w:lang w:val="uk-UA"/>
              </w:rPr>
              <w:t>вимог системи управління якістю</w:t>
            </w:r>
          </w:p>
          <w:p w14:paraId="546C3542" w14:textId="02D3BE15" w:rsidR="005D04B5" w:rsidRPr="00330D86" w:rsidRDefault="005D04B5" w:rsidP="00B768A1">
            <w:pPr>
              <w:rPr>
                <w:rFonts w:ascii="Times New Roman" w:hAnsi="Times New Roman" w:cs="Times New Roman"/>
                <w:lang w:val="uk-UA"/>
              </w:rPr>
            </w:pPr>
          </w:p>
        </w:tc>
      </w:tr>
      <w:tr w:rsidR="00AE54DC" w:rsidRPr="00330D86" w14:paraId="07F5469C" w14:textId="77777777" w:rsidTr="00AE54DC">
        <w:tc>
          <w:tcPr>
            <w:tcW w:w="4814" w:type="dxa"/>
            <w:vAlign w:val="center"/>
          </w:tcPr>
          <w:p w14:paraId="0A11E3E9"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7.4 Інформування</w:t>
            </w:r>
          </w:p>
        </w:tc>
        <w:tc>
          <w:tcPr>
            <w:tcW w:w="5104" w:type="dxa"/>
          </w:tcPr>
          <w:p w14:paraId="45B44DD9"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Організація повинна визначити потреби щодо внутрішнього та зовнішнього інформування, доречні для системи управління якістю.</w:t>
            </w:r>
          </w:p>
          <w:p w14:paraId="6B611F29" w14:textId="77777777" w:rsidR="005D04B5" w:rsidRPr="00330D86" w:rsidRDefault="005D04B5" w:rsidP="00B768A1">
            <w:pPr>
              <w:rPr>
                <w:rFonts w:ascii="Times New Roman" w:hAnsi="Times New Roman" w:cs="Times New Roman"/>
                <w:lang w:val="uk-UA"/>
              </w:rPr>
            </w:pPr>
          </w:p>
        </w:tc>
      </w:tr>
      <w:tr w:rsidR="00AE54DC" w:rsidRPr="00330D86" w14:paraId="236EDCF9" w14:textId="77777777" w:rsidTr="00AE54DC">
        <w:tc>
          <w:tcPr>
            <w:tcW w:w="4814" w:type="dxa"/>
          </w:tcPr>
          <w:p w14:paraId="67A2728F"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7.5 Задокументована інформація</w:t>
            </w:r>
          </w:p>
        </w:tc>
        <w:tc>
          <w:tcPr>
            <w:tcW w:w="5104" w:type="dxa"/>
          </w:tcPr>
          <w:p w14:paraId="5E11D860"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Потрібно, щоб система управління якістю організації схоплювала:</w:t>
            </w:r>
          </w:p>
          <w:p w14:paraId="31584C2B" w14:textId="59B9BDD4" w:rsidR="005D04B5" w:rsidRPr="00330D86" w:rsidRDefault="00AE54DC" w:rsidP="00B768A1">
            <w:pPr>
              <w:rPr>
                <w:rFonts w:ascii="Times New Roman" w:hAnsi="Times New Roman" w:cs="Times New Roman"/>
                <w:lang w:val="uk-UA"/>
              </w:rPr>
            </w:pPr>
            <w:r w:rsidRPr="00330D86">
              <w:rPr>
                <w:rFonts w:ascii="Times New Roman" w:hAnsi="Times New Roman" w:cs="Times New Roman"/>
                <w:lang w:val="uk-UA"/>
              </w:rPr>
              <w:t>- задокументовану інформа</w:t>
            </w:r>
            <w:r w:rsidR="005D04B5" w:rsidRPr="00330D86">
              <w:rPr>
                <w:rFonts w:ascii="Times New Roman" w:hAnsi="Times New Roman" w:cs="Times New Roman"/>
                <w:lang w:val="uk-UA"/>
              </w:rPr>
              <w:t>цію, яку потребує цей стандарт;</w:t>
            </w:r>
          </w:p>
        </w:tc>
      </w:tr>
      <w:tr w:rsidR="00AE54DC" w:rsidRPr="00330D86" w14:paraId="39527DD5" w14:textId="77777777" w:rsidTr="00AE54DC">
        <w:tc>
          <w:tcPr>
            <w:tcW w:w="9918" w:type="dxa"/>
            <w:gridSpan w:val="2"/>
          </w:tcPr>
          <w:p w14:paraId="6F1FFDA4" w14:textId="77777777" w:rsidR="00AE54DC" w:rsidRPr="00330D86" w:rsidRDefault="00AE54DC" w:rsidP="00B768A1">
            <w:pPr>
              <w:jc w:val="center"/>
              <w:rPr>
                <w:rFonts w:ascii="Times New Roman" w:hAnsi="Times New Roman" w:cs="Times New Roman"/>
                <w:lang w:val="uk-UA"/>
              </w:rPr>
            </w:pPr>
            <w:r w:rsidRPr="00330D86">
              <w:rPr>
                <w:rFonts w:ascii="Times New Roman" w:hAnsi="Times New Roman" w:cs="Times New Roman"/>
                <w:lang w:val="uk-UA"/>
              </w:rPr>
              <w:t>8. Виробництво</w:t>
            </w:r>
          </w:p>
        </w:tc>
      </w:tr>
      <w:tr w:rsidR="00AE54DC" w:rsidRPr="00330D86" w14:paraId="3B90B83D" w14:textId="77777777" w:rsidTr="00AE54DC">
        <w:tc>
          <w:tcPr>
            <w:tcW w:w="4814" w:type="dxa"/>
          </w:tcPr>
          <w:p w14:paraId="2CB21498"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8.1 Оперативне планування та контроль</w:t>
            </w:r>
          </w:p>
        </w:tc>
        <w:tc>
          <w:tcPr>
            <w:tcW w:w="5104" w:type="dxa"/>
          </w:tcPr>
          <w:p w14:paraId="46CCD83F"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Організація повинна планувати, запроваджувати та контролювати процеси (див. 4.4), потрібні для задоволення вимог щодо надання продукції та послуг, а також для виконання дій, визначених у розділі 6</w:t>
            </w:r>
          </w:p>
        </w:tc>
      </w:tr>
      <w:tr w:rsidR="00AE54DC" w:rsidRPr="00330D86" w14:paraId="2E762DC8" w14:textId="77777777" w:rsidTr="00AE54DC">
        <w:tc>
          <w:tcPr>
            <w:tcW w:w="4814" w:type="dxa"/>
          </w:tcPr>
          <w:p w14:paraId="39F8BD59" w14:textId="46D741FF"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8.2 Вимоги щодо продукції</w:t>
            </w:r>
            <w:r w:rsidR="005D04B5" w:rsidRPr="00330D86">
              <w:rPr>
                <w:rFonts w:ascii="Times New Roman" w:hAnsi="Times New Roman" w:cs="Times New Roman"/>
                <w:lang w:val="uk-UA"/>
              </w:rPr>
              <w:t xml:space="preserve"> </w:t>
            </w:r>
            <w:r w:rsidRPr="00330D86">
              <w:rPr>
                <w:rFonts w:ascii="Times New Roman" w:hAnsi="Times New Roman" w:cs="Times New Roman"/>
                <w:lang w:val="uk-UA"/>
              </w:rPr>
              <w:t>та послуг</w:t>
            </w:r>
          </w:p>
        </w:tc>
        <w:tc>
          <w:tcPr>
            <w:tcW w:w="5104" w:type="dxa"/>
          </w:tcPr>
          <w:p w14:paraId="1684DA39"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 Інформаційний зв’язок із замовниками</w:t>
            </w:r>
          </w:p>
          <w:p w14:paraId="01B47CDA" w14:textId="655D7583"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 xml:space="preserve">- </w:t>
            </w:r>
            <w:r w:rsidR="00FC0A9B" w:rsidRPr="00330D86">
              <w:rPr>
                <w:rFonts w:ascii="Times New Roman" w:hAnsi="Times New Roman" w:cs="Times New Roman"/>
                <w:lang w:val="uk-UA"/>
              </w:rPr>
              <w:t xml:space="preserve">Визначення вимог щодо продукції </w:t>
            </w:r>
            <w:r w:rsidRPr="00330D86">
              <w:rPr>
                <w:rFonts w:ascii="Times New Roman" w:hAnsi="Times New Roman" w:cs="Times New Roman"/>
                <w:lang w:val="uk-UA"/>
              </w:rPr>
              <w:t>та послуг</w:t>
            </w:r>
          </w:p>
          <w:p w14:paraId="4DE03C4D" w14:textId="17C92CFD"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 Аналізування вимог щодо продукції та послуг</w:t>
            </w:r>
          </w:p>
        </w:tc>
      </w:tr>
      <w:tr w:rsidR="00AE54DC" w:rsidRPr="00330D86" w14:paraId="69764374" w14:textId="77777777" w:rsidTr="005D04B5">
        <w:tc>
          <w:tcPr>
            <w:tcW w:w="4814" w:type="dxa"/>
            <w:tcBorders>
              <w:bottom w:val="nil"/>
            </w:tcBorders>
          </w:tcPr>
          <w:p w14:paraId="06C717B8"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8.3 Проектування та розроблення продукції та послуг</w:t>
            </w:r>
          </w:p>
        </w:tc>
        <w:tc>
          <w:tcPr>
            <w:tcW w:w="5104" w:type="dxa"/>
            <w:tcBorders>
              <w:bottom w:val="nil"/>
            </w:tcBorders>
          </w:tcPr>
          <w:p w14:paraId="1EE59AF4"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Організація повинна розробити, запровадити та підтримувати належний процес проектування та розроблення для забезпечення подальшого виготовлення продукції та надання послуг.</w:t>
            </w:r>
          </w:p>
        </w:tc>
      </w:tr>
      <w:tr w:rsidR="005D04B5" w:rsidRPr="00330D86" w14:paraId="6F3B60C9" w14:textId="77777777" w:rsidTr="005D04B5">
        <w:tc>
          <w:tcPr>
            <w:tcW w:w="9918" w:type="dxa"/>
            <w:gridSpan w:val="2"/>
            <w:tcBorders>
              <w:top w:val="nil"/>
              <w:left w:val="nil"/>
              <w:right w:val="nil"/>
            </w:tcBorders>
          </w:tcPr>
          <w:p w14:paraId="741F48DE" w14:textId="06C97FAD" w:rsidR="005D04B5" w:rsidRPr="00330D86" w:rsidRDefault="005D04B5" w:rsidP="005D04B5">
            <w:pPr>
              <w:ind w:firstLine="6975"/>
              <w:rPr>
                <w:rFonts w:ascii="Times New Roman" w:hAnsi="Times New Roman" w:cs="Times New Roman"/>
                <w:lang w:val="uk-UA"/>
              </w:rPr>
            </w:pPr>
            <w:r w:rsidRPr="00330D86">
              <w:rPr>
                <w:rFonts w:ascii="Times New Roman" w:hAnsi="Times New Roman" w:cs="Times New Roman"/>
                <w:sz w:val="28"/>
                <w:szCs w:val="28"/>
                <w:lang w:val="uk-UA"/>
              </w:rPr>
              <w:lastRenderedPageBreak/>
              <w:t>Продовження табл А.1</w:t>
            </w:r>
          </w:p>
        </w:tc>
      </w:tr>
      <w:tr w:rsidR="00AE54DC" w:rsidRPr="00DB7DD8" w14:paraId="0D8D7E5B" w14:textId="77777777" w:rsidTr="00AE54DC">
        <w:tc>
          <w:tcPr>
            <w:tcW w:w="4814" w:type="dxa"/>
          </w:tcPr>
          <w:p w14:paraId="7906978C"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8.4 Контроль надаваних іззовні процесів, продукції та послуг</w:t>
            </w:r>
          </w:p>
        </w:tc>
        <w:tc>
          <w:tcPr>
            <w:tcW w:w="5104" w:type="dxa"/>
          </w:tcPr>
          <w:p w14:paraId="0CF0D0F8"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Організація повинна забезпечувати, щоб надавані ззовні процеси, продукція та послуги відповідали вимогам.</w:t>
            </w:r>
          </w:p>
        </w:tc>
      </w:tr>
      <w:tr w:rsidR="00AE54DC" w:rsidRPr="00330D86" w14:paraId="21A69CE0" w14:textId="77777777" w:rsidTr="00AE54DC">
        <w:tc>
          <w:tcPr>
            <w:tcW w:w="4814" w:type="dxa"/>
          </w:tcPr>
          <w:p w14:paraId="08352EBF"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8.5 Виготовлення продукції та надання послуг</w:t>
            </w:r>
          </w:p>
        </w:tc>
        <w:tc>
          <w:tcPr>
            <w:tcW w:w="5104" w:type="dxa"/>
          </w:tcPr>
          <w:p w14:paraId="7B4F0603"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Організація повинна запровадити виготовлення продукції та надання послуг за контрольованих умов</w:t>
            </w:r>
          </w:p>
        </w:tc>
      </w:tr>
      <w:tr w:rsidR="00AE54DC" w:rsidRPr="00330D86" w14:paraId="5EAB7E1A" w14:textId="77777777" w:rsidTr="00AE54DC">
        <w:tc>
          <w:tcPr>
            <w:tcW w:w="4814" w:type="dxa"/>
          </w:tcPr>
          <w:p w14:paraId="0FDCF38D"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8.6 Випуск продукції та послуг</w:t>
            </w:r>
          </w:p>
        </w:tc>
        <w:tc>
          <w:tcPr>
            <w:tcW w:w="5104" w:type="dxa"/>
          </w:tcPr>
          <w:p w14:paraId="2A782837"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Організація повинна вживати запланованих заходів на відповідних стадіях для перевірення виконання вимог до продукції та послуг.</w:t>
            </w:r>
          </w:p>
        </w:tc>
      </w:tr>
      <w:tr w:rsidR="00AE54DC" w:rsidRPr="00330D86" w14:paraId="5F7AEFF5" w14:textId="77777777" w:rsidTr="00AE54DC">
        <w:tc>
          <w:tcPr>
            <w:tcW w:w="9918" w:type="dxa"/>
            <w:gridSpan w:val="2"/>
          </w:tcPr>
          <w:p w14:paraId="74118728" w14:textId="77777777" w:rsidR="00AE54DC" w:rsidRPr="00330D86" w:rsidRDefault="00AE54DC" w:rsidP="00B768A1">
            <w:pPr>
              <w:jc w:val="center"/>
              <w:rPr>
                <w:rFonts w:ascii="Times New Roman" w:hAnsi="Times New Roman" w:cs="Times New Roman"/>
                <w:lang w:val="uk-UA"/>
              </w:rPr>
            </w:pPr>
            <w:r w:rsidRPr="00330D86">
              <w:rPr>
                <w:rFonts w:ascii="Times New Roman" w:hAnsi="Times New Roman" w:cs="Times New Roman"/>
                <w:lang w:val="uk-UA"/>
              </w:rPr>
              <w:t>9. Оцінювання дієвості</w:t>
            </w:r>
          </w:p>
        </w:tc>
      </w:tr>
      <w:tr w:rsidR="00AE54DC" w:rsidRPr="00330D86" w14:paraId="3468F79B" w14:textId="77777777" w:rsidTr="00AE54DC">
        <w:tc>
          <w:tcPr>
            <w:tcW w:w="4814" w:type="dxa"/>
          </w:tcPr>
          <w:p w14:paraId="0A546F89"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9.1 Моніторинг, вимірювання, аналізування та оцінювання</w:t>
            </w:r>
          </w:p>
        </w:tc>
        <w:tc>
          <w:tcPr>
            <w:tcW w:w="5104" w:type="dxa"/>
          </w:tcPr>
          <w:p w14:paraId="644792F7"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 xml:space="preserve">Організація повинна: </w:t>
            </w:r>
          </w:p>
          <w:p w14:paraId="28DDF06A"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 провадити моніторинг того, як замовники сприймають ступінь задоволення їхніх потреб і очікувань,</w:t>
            </w:r>
          </w:p>
          <w:p w14:paraId="655CCE73"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 визначити методи отримання, моніторингу та аналізування цієї інформації.</w:t>
            </w:r>
          </w:p>
        </w:tc>
      </w:tr>
      <w:tr w:rsidR="00AE54DC" w:rsidRPr="00330D86" w14:paraId="7F396620" w14:textId="77777777" w:rsidTr="00AE54DC">
        <w:tc>
          <w:tcPr>
            <w:tcW w:w="4814" w:type="dxa"/>
          </w:tcPr>
          <w:p w14:paraId="39EFC961"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9.2 Внутрішній аудит</w:t>
            </w:r>
          </w:p>
        </w:tc>
        <w:tc>
          <w:tcPr>
            <w:tcW w:w="5104" w:type="dxa"/>
          </w:tcPr>
          <w:p w14:paraId="3F0D606F"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Організація повинна провадити внутрішні аудити в заплановані проміжки часу для отримання інформації про те, чи система управління якістю</w:t>
            </w:r>
          </w:p>
        </w:tc>
      </w:tr>
      <w:tr w:rsidR="00AE54DC" w:rsidRPr="00330D86" w14:paraId="47936342" w14:textId="77777777" w:rsidTr="00AE54DC">
        <w:tc>
          <w:tcPr>
            <w:tcW w:w="4814" w:type="dxa"/>
          </w:tcPr>
          <w:p w14:paraId="580FD7BA"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9.3 Аналізування системи управління</w:t>
            </w:r>
          </w:p>
        </w:tc>
        <w:tc>
          <w:tcPr>
            <w:tcW w:w="5104" w:type="dxa"/>
          </w:tcPr>
          <w:p w14:paraId="72D3EF61"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Найвище керівництво повинне із запланованою періодичністю аналізувати запроваджену в організації систему управління якістю</w:t>
            </w:r>
          </w:p>
        </w:tc>
      </w:tr>
      <w:tr w:rsidR="00AE54DC" w:rsidRPr="00330D86" w14:paraId="3423F264" w14:textId="77777777" w:rsidTr="00AE54DC">
        <w:tc>
          <w:tcPr>
            <w:tcW w:w="9918" w:type="dxa"/>
            <w:gridSpan w:val="2"/>
          </w:tcPr>
          <w:p w14:paraId="7C53C11A" w14:textId="77777777" w:rsidR="00AE54DC" w:rsidRPr="00330D86" w:rsidRDefault="00AE54DC" w:rsidP="00B768A1">
            <w:pPr>
              <w:jc w:val="center"/>
              <w:rPr>
                <w:rFonts w:ascii="Times New Roman" w:hAnsi="Times New Roman" w:cs="Times New Roman"/>
                <w:lang w:val="uk-UA"/>
              </w:rPr>
            </w:pPr>
            <w:r w:rsidRPr="00330D86">
              <w:rPr>
                <w:rFonts w:ascii="Times New Roman" w:hAnsi="Times New Roman" w:cs="Times New Roman"/>
                <w:lang w:val="uk-UA"/>
              </w:rPr>
              <w:t>10. Поліпшування</w:t>
            </w:r>
          </w:p>
        </w:tc>
      </w:tr>
      <w:tr w:rsidR="00AE54DC" w:rsidRPr="00330D86" w14:paraId="360B48BA" w14:textId="77777777" w:rsidTr="00AE54DC">
        <w:tc>
          <w:tcPr>
            <w:tcW w:w="4814" w:type="dxa"/>
            <w:vAlign w:val="center"/>
          </w:tcPr>
          <w:p w14:paraId="6216A830"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10.1 Загальні положення</w:t>
            </w:r>
          </w:p>
        </w:tc>
        <w:tc>
          <w:tcPr>
            <w:tcW w:w="5104" w:type="dxa"/>
            <w:vAlign w:val="center"/>
          </w:tcPr>
          <w:p w14:paraId="1A3F2CAE"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 xml:space="preserve">Організація повинна: </w:t>
            </w:r>
          </w:p>
          <w:p w14:paraId="04A1D0A1"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 визначати та вибирати можливості для поліпшування та виконувати будь-які необхідні дії для задоволення вимог замовника та підвищення задоволеності замовника,</w:t>
            </w:r>
          </w:p>
          <w:p w14:paraId="4ECD538E" w14:textId="77777777" w:rsidR="00AE54DC" w:rsidRPr="00330D86" w:rsidRDefault="00AE54DC" w:rsidP="00B768A1">
            <w:pPr>
              <w:rPr>
                <w:rFonts w:ascii="Times New Roman" w:hAnsi="Times New Roman" w:cs="Times New Roman"/>
                <w:lang w:val="uk-UA"/>
              </w:rPr>
            </w:pPr>
            <w:r w:rsidRPr="00330D86">
              <w:rPr>
                <w:rFonts w:ascii="Times New Roman" w:hAnsi="Times New Roman" w:cs="Times New Roman"/>
                <w:lang w:val="uk-UA"/>
              </w:rPr>
              <w:t>- постійно поліпшувати придатність, адекватність і результативність системи управління якістю.</w:t>
            </w:r>
          </w:p>
        </w:tc>
      </w:tr>
    </w:tbl>
    <w:p w14:paraId="2D3E5797" w14:textId="77777777" w:rsidR="00AE54DC" w:rsidRPr="00330D86" w:rsidRDefault="00AE54DC">
      <w:pPr>
        <w:rPr>
          <w:rFonts w:ascii="Times New Roman" w:hAnsi="Times New Roman" w:cs="Times New Roman"/>
          <w:sz w:val="28"/>
          <w:szCs w:val="28"/>
          <w:lang w:val="uk-UA"/>
        </w:rPr>
      </w:pPr>
      <w:r w:rsidRPr="00330D86">
        <w:rPr>
          <w:rFonts w:ascii="Times New Roman" w:hAnsi="Times New Roman" w:cs="Times New Roman"/>
          <w:sz w:val="28"/>
          <w:szCs w:val="28"/>
          <w:lang w:val="uk-UA"/>
        </w:rPr>
        <w:br w:type="page"/>
      </w:r>
    </w:p>
    <w:p w14:paraId="2F430BA0" w14:textId="2E529416" w:rsidR="00AE54DC" w:rsidRPr="00330D86" w:rsidRDefault="001B00A1" w:rsidP="001B00A1">
      <w:pPr>
        <w:spacing w:after="0" w:line="360" w:lineRule="auto"/>
        <w:jc w:val="center"/>
        <w:rPr>
          <w:rFonts w:ascii="Times New Roman" w:hAnsi="Times New Roman" w:cs="Times New Roman"/>
          <w:sz w:val="28"/>
          <w:szCs w:val="28"/>
          <w:lang w:val="uk-UA"/>
        </w:rPr>
      </w:pPr>
      <w:r w:rsidRPr="00330D86">
        <w:rPr>
          <w:rFonts w:ascii="Times New Roman" w:hAnsi="Times New Roman" w:cs="Times New Roman"/>
          <w:sz w:val="28"/>
          <w:szCs w:val="28"/>
          <w:lang w:val="uk-UA"/>
        </w:rPr>
        <w:lastRenderedPageBreak/>
        <w:t>Додаток Б</w:t>
      </w:r>
    </w:p>
    <w:p w14:paraId="1FCDF510" w14:textId="169E6102" w:rsidR="009F0A9C" w:rsidRPr="00330D86" w:rsidRDefault="001B00A1" w:rsidP="009F0A9C">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Таблиця Б.1 - </w:t>
      </w:r>
      <w:r w:rsidR="00105403" w:rsidRPr="00330D86">
        <w:rPr>
          <w:rFonts w:ascii="Times New Roman" w:hAnsi="Times New Roman" w:cs="Times New Roman"/>
          <w:sz w:val="28"/>
          <w:szCs w:val="28"/>
          <w:lang w:val="uk-UA"/>
        </w:rPr>
        <w:t xml:space="preserve">Заходи щодо </w:t>
      </w:r>
      <w:r w:rsidR="009F0A9C" w:rsidRPr="00330D86">
        <w:rPr>
          <w:rFonts w:ascii="Times New Roman" w:hAnsi="Times New Roman" w:cs="Times New Roman"/>
          <w:sz w:val="28"/>
          <w:szCs w:val="28"/>
          <w:lang w:val="uk-UA"/>
        </w:rPr>
        <w:t>удосконалення управління якістю обслуговування в готелі «Центральний»</w:t>
      </w:r>
    </w:p>
    <w:tbl>
      <w:tblPr>
        <w:tblStyle w:val="a5"/>
        <w:tblW w:w="9810" w:type="dxa"/>
        <w:tblInd w:w="108" w:type="dxa"/>
        <w:tblLook w:val="04A0" w:firstRow="1" w:lastRow="0" w:firstColumn="1" w:lastColumn="0" w:noHBand="0" w:noVBand="1"/>
      </w:tblPr>
      <w:tblGrid>
        <w:gridCol w:w="3148"/>
        <w:gridCol w:w="6662"/>
      </w:tblGrid>
      <w:tr w:rsidR="00877CC0" w:rsidRPr="00330D86" w14:paraId="67A81168" w14:textId="77777777" w:rsidTr="00626E11">
        <w:trPr>
          <w:trHeight w:val="552"/>
        </w:trPr>
        <w:tc>
          <w:tcPr>
            <w:tcW w:w="3148" w:type="dxa"/>
            <w:vAlign w:val="center"/>
          </w:tcPr>
          <w:p w14:paraId="42752C19" w14:textId="77777777" w:rsidR="00877CC0" w:rsidRPr="00330D86" w:rsidRDefault="00877CC0" w:rsidP="000E2CC0">
            <w:pPr>
              <w:pStyle w:val="a6"/>
              <w:spacing w:before="0" w:beforeAutospacing="0" w:after="0" w:afterAutospacing="0"/>
              <w:jc w:val="center"/>
              <w:rPr>
                <w:rFonts w:eastAsiaTheme="minorHAnsi"/>
                <w:szCs w:val="22"/>
                <w:lang w:val="uk-UA" w:eastAsia="en-US"/>
              </w:rPr>
            </w:pPr>
            <w:r w:rsidRPr="00330D86">
              <w:rPr>
                <w:rFonts w:eastAsiaTheme="minorHAnsi"/>
                <w:szCs w:val="22"/>
                <w:lang w:val="uk-UA" w:eastAsia="en-US"/>
              </w:rPr>
              <w:t>Виявлені недоліки</w:t>
            </w:r>
          </w:p>
        </w:tc>
        <w:tc>
          <w:tcPr>
            <w:tcW w:w="6662" w:type="dxa"/>
            <w:vAlign w:val="center"/>
          </w:tcPr>
          <w:p w14:paraId="2429838A" w14:textId="77777777" w:rsidR="00877CC0" w:rsidRPr="00330D86" w:rsidRDefault="00877CC0" w:rsidP="000E2CC0">
            <w:pPr>
              <w:pStyle w:val="a6"/>
              <w:spacing w:before="0" w:beforeAutospacing="0" w:after="0" w:afterAutospacing="0"/>
              <w:jc w:val="center"/>
              <w:rPr>
                <w:rFonts w:eastAsiaTheme="minorHAnsi"/>
                <w:szCs w:val="22"/>
                <w:lang w:val="uk-UA" w:eastAsia="en-US"/>
              </w:rPr>
            </w:pPr>
            <w:r w:rsidRPr="00330D86">
              <w:rPr>
                <w:rFonts w:eastAsiaTheme="minorHAnsi"/>
                <w:szCs w:val="22"/>
                <w:lang w:val="uk-UA" w:eastAsia="en-US"/>
              </w:rPr>
              <w:t>Заходи щодо покращення матеріально-технічної бази</w:t>
            </w:r>
          </w:p>
        </w:tc>
      </w:tr>
      <w:tr w:rsidR="00877CC0" w:rsidRPr="00330D86" w14:paraId="60B02F75" w14:textId="77777777" w:rsidTr="00626E11">
        <w:trPr>
          <w:trHeight w:val="1871"/>
        </w:trPr>
        <w:tc>
          <w:tcPr>
            <w:tcW w:w="3148" w:type="dxa"/>
            <w:vAlign w:val="center"/>
          </w:tcPr>
          <w:p w14:paraId="35B0BF8A" w14:textId="77777777" w:rsidR="00877CC0" w:rsidRPr="00330D86" w:rsidRDefault="00877CC0" w:rsidP="000E2CC0">
            <w:pPr>
              <w:pStyle w:val="a6"/>
              <w:spacing w:before="0" w:beforeAutospacing="0" w:after="0" w:afterAutospacing="0"/>
              <w:rPr>
                <w:rFonts w:eastAsiaTheme="minorHAnsi"/>
                <w:szCs w:val="22"/>
                <w:lang w:val="uk-UA" w:eastAsia="en-US"/>
              </w:rPr>
            </w:pPr>
            <w:r w:rsidRPr="00330D86">
              <w:rPr>
                <w:color w:val="000000" w:themeColor="text1"/>
                <w:lang w:val="uk-UA"/>
              </w:rPr>
              <w:t>Наявність неприємного запаху та плісняви  у ванній кімнаті окремих категорій номерів</w:t>
            </w:r>
          </w:p>
        </w:tc>
        <w:tc>
          <w:tcPr>
            <w:tcW w:w="6662" w:type="dxa"/>
            <w:vAlign w:val="center"/>
          </w:tcPr>
          <w:p w14:paraId="58B0D52B" w14:textId="77777777" w:rsidR="00877CC0" w:rsidRPr="00330D86" w:rsidRDefault="00877CC0" w:rsidP="000E2CC0">
            <w:pPr>
              <w:pStyle w:val="a6"/>
              <w:spacing w:before="0" w:beforeAutospacing="0" w:after="0" w:afterAutospacing="0"/>
              <w:rPr>
                <w:color w:val="000000" w:themeColor="text1"/>
                <w:lang w:val="uk-UA"/>
              </w:rPr>
            </w:pPr>
            <w:r w:rsidRPr="00330D86">
              <w:rPr>
                <w:color w:val="000000" w:themeColor="text1"/>
                <w:lang w:val="uk-UA"/>
              </w:rPr>
              <w:t>-Заміни потребують труби в 14 номерах  «Стандарт «Twin»  та 6 номерах«Стандарт 3-х місний». Саме через труби виникає неприємний запах у ванній кімнаті.</w:t>
            </w:r>
          </w:p>
          <w:p w14:paraId="12EEA9C4" w14:textId="77777777" w:rsidR="00877CC0" w:rsidRPr="00330D86" w:rsidRDefault="00877CC0" w:rsidP="000E2CC0">
            <w:pPr>
              <w:pStyle w:val="a6"/>
              <w:spacing w:before="0" w:beforeAutospacing="0" w:after="0" w:afterAutospacing="0"/>
              <w:rPr>
                <w:color w:val="000000" w:themeColor="text1"/>
                <w:lang w:val="uk-UA"/>
              </w:rPr>
            </w:pPr>
            <w:r w:rsidRPr="00330D86">
              <w:rPr>
                <w:color w:val="000000" w:themeColor="text1"/>
                <w:lang w:val="uk-UA"/>
              </w:rPr>
              <w:t>-Перевірка вентиляційних шляхів</w:t>
            </w:r>
          </w:p>
          <w:p w14:paraId="68F38131" w14:textId="77777777" w:rsidR="00877CC0" w:rsidRPr="00330D86" w:rsidRDefault="00877CC0" w:rsidP="000E2CC0">
            <w:pPr>
              <w:pStyle w:val="a6"/>
              <w:spacing w:before="0" w:beforeAutospacing="0" w:after="0" w:afterAutospacing="0"/>
              <w:rPr>
                <w:color w:val="000000" w:themeColor="text1"/>
                <w:lang w:val="uk-UA"/>
              </w:rPr>
            </w:pPr>
            <w:r w:rsidRPr="00330D86">
              <w:rPr>
                <w:color w:val="000000" w:themeColor="text1"/>
                <w:lang w:val="uk-UA"/>
              </w:rPr>
              <w:t>-Генеральне прибирання в номерах з використанням більш сильної хімії для усунення плісняви у ванній кімнаті.</w:t>
            </w:r>
          </w:p>
        </w:tc>
      </w:tr>
      <w:tr w:rsidR="00877CC0" w:rsidRPr="00330D86" w14:paraId="099E79EB" w14:textId="77777777" w:rsidTr="00626E11">
        <w:trPr>
          <w:trHeight w:val="1369"/>
        </w:trPr>
        <w:tc>
          <w:tcPr>
            <w:tcW w:w="3148" w:type="dxa"/>
            <w:vAlign w:val="center"/>
          </w:tcPr>
          <w:p w14:paraId="6219829A" w14:textId="77777777" w:rsidR="00877CC0" w:rsidRPr="00330D86" w:rsidRDefault="00877CC0" w:rsidP="000E2CC0">
            <w:pPr>
              <w:pStyle w:val="a6"/>
              <w:spacing w:before="0" w:beforeAutospacing="0" w:after="0" w:afterAutospacing="0"/>
              <w:rPr>
                <w:rFonts w:eastAsiaTheme="minorHAnsi"/>
                <w:szCs w:val="22"/>
                <w:lang w:val="uk-UA" w:eastAsia="en-US"/>
              </w:rPr>
            </w:pPr>
            <w:r w:rsidRPr="00330D86">
              <w:rPr>
                <w:color w:val="000000" w:themeColor="text1"/>
                <w:lang w:val="uk-UA"/>
              </w:rPr>
              <w:t>Погана звукоізоляція номерів</w:t>
            </w:r>
          </w:p>
        </w:tc>
        <w:tc>
          <w:tcPr>
            <w:tcW w:w="6662" w:type="dxa"/>
            <w:vAlign w:val="center"/>
          </w:tcPr>
          <w:p w14:paraId="07B44BC1" w14:textId="77777777" w:rsidR="00877CC0" w:rsidRPr="00330D86" w:rsidRDefault="00877CC0" w:rsidP="000E2CC0">
            <w:pPr>
              <w:pStyle w:val="a6"/>
              <w:spacing w:before="0" w:beforeAutospacing="0" w:after="0" w:afterAutospacing="0"/>
              <w:rPr>
                <w:color w:val="000000" w:themeColor="text1"/>
                <w:lang w:val="uk-UA"/>
              </w:rPr>
            </w:pPr>
            <w:r w:rsidRPr="00330D86">
              <w:rPr>
                <w:color w:val="000000" w:themeColor="text1"/>
                <w:lang w:val="uk-UA"/>
              </w:rPr>
              <w:t xml:space="preserve">Ця проблема розповсюджена у всіх номерах готелю. </w:t>
            </w:r>
          </w:p>
          <w:p w14:paraId="2ACADD9E" w14:textId="77777777" w:rsidR="00877CC0" w:rsidRPr="00330D86" w:rsidRDefault="00877CC0" w:rsidP="000E2CC0">
            <w:pPr>
              <w:pStyle w:val="a6"/>
              <w:spacing w:before="0" w:beforeAutospacing="0" w:after="0" w:afterAutospacing="0"/>
              <w:rPr>
                <w:color w:val="000000" w:themeColor="text1"/>
                <w:lang w:val="uk-UA"/>
              </w:rPr>
            </w:pPr>
            <w:r w:rsidRPr="00330D86">
              <w:rPr>
                <w:color w:val="000000" w:themeColor="text1"/>
                <w:lang w:val="uk-UA"/>
              </w:rPr>
              <w:t xml:space="preserve">-Необхідно провести герметизацію щілин в дверях всіх номерів </w:t>
            </w:r>
          </w:p>
          <w:p w14:paraId="43A4BA35" w14:textId="77777777" w:rsidR="00877CC0" w:rsidRPr="00330D86" w:rsidRDefault="00877CC0" w:rsidP="000E2CC0">
            <w:pPr>
              <w:pStyle w:val="a6"/>
              <w:spacing w:before="0" w:beforeAutospacing="0" w:after="0" w:afterAutospacing="0"/>
              <w:rPr>
                <w:color w:val="000000" w:themeColor="text1"/>
                <w:lang w:val="uk-UA"/>
              </w:rPr>
            </w:pPr>
            <w:r w:rsidRPr="00330D86">
              <w:rPr>
                <w:color w:val="000000" w:themeColor="text1"/>
                <w:lang w:val="uk-UA"/>
              </w:rPr>
              <w:t>-Провести перевірку вентиляційної системи.</w:t>
            </w:r>
          </w:p>
          <w:p w14:paraId="21886BDB" w14:textId="77777777" w:rsidR="00877CC0" w:rsidRPr="00330D86" w:rsidRDefault="00877CC0" w:rsidP="000E2CC0">
            <w:pPr>
              <w:pStyle w:val="a6"/>
              <w:spacing w:before="0" w:beforeAutospacing="0" w:after="0" w:afterAutospacing="0"/>
              <w:rPr>
                <w:rFonts w:eastAsiaTheme="minorHAnsi"/>
                <w:szCs w:val="22"/>
                <w:lang w:val="uk-UA" w:eastAsia="en-US"/>
              </w:rPr>
            </w:pPr>
            <w:r w:rsidRPr="00330D86">
              <w:rPr>
                <w:color w:val="000000" w:themeColor="text1"/>
                <w:lang w:val="uk-UA"/>
              </w:rPr>
              <w:t xml:space="preserve">- </w:t>
            </w:r>
            <w:r w:rsidRPr="00330D86">
              <w:rPr>
                <w:lang w:val="uk-UA"/>
              </w:rPr>
              <w:t>Встановлення звукоізоляційних панелей</w:t>
            </w:r>
          </w:p>
        </w:tc>
      </w:tr>
      <w:tr w:rsidR="00877CC0" w:rsidRPr="00330D86" w14:paraId="66E2B2FB" w14:textId="77777777" w:rsidTr="00626E11">
        <w:trPr>
          <w:trHeight w:val="1012"/>
        </w:trPr>
        <w:tc>
          <w:tcPr>
            <w:tcW w:w="3148" w:type="dxa"/>
            <w:vAlign w:val="center"/>
          </w:tcPr>
          <w:p w14:paraId="1FB7D92E" w14:textId="77777777" w:rsidR="00877CC0" w:rsidRPr="00330D86" w:rsidRDefault="00877CC0" w:rsidP="000E2CC0">
            <w:pPr>
              <w:pStyle w:val="a6"/>
              <w:spacing w:before="0" w:beforeAutospacing="0" w:after="0" w:afterAutospacing="0"/>
              <w:rPr>
                <w:rFonts w:eastAsiaTheme="minorHAnsi"/>
                <w:szCs w:val="22"/>
                <w:lang w:val="uk-UA" w:eastAsia="en-US"/>
              </w:rPr>
            </w:pPr>
            <w:r w:rsidRPr="00330D86">
              <w:rPr>
                <w:color w:val="000000" w:themeColor="text1"/>
                <w:lang w:val="uk-UA"/>
              </w:rPr>
              <w:t>Поганий Wi-Fi</w:t>
            </w:r>
          </w:p>
        </w:tc>
        <w:tc>
          <w:tcPr>
            <w:tcW w:w="6662" w:type="dxa"/>
            <w:vAlign w:val="center"/>
          </w:tcPr>
          <w:p w14:paraId="6B138503" w14:textId="77777777" w:rsidR="00877CC0" w:rsidRPr="00330D86" w:rsidRDefault="00877CC0" w:rsidP="000E2CC0">
            <w:pPr>
              <w:pStyle w:val="a6"/>
              <w:spacing w:before="0" w:beforeAutospacing="0" w:after="0" w:afterAutospacing="0"/>
              <w:rPr>
                <w:color w:val="000000" w:themeColor="text1"/>
                <w:lang w:val="uk-UA"/>
              </w:rPr>
            </w:pPr>
            <w:r w:rsidRPr="00330D86">
              <w:rPr>
                <w:color w:val="000000" w:themeColor="text1"/>
                <w:lang w:val="uk-UA"/>
              </w:rPr>
              <w:t>-Зв’язок з іншим провайдером, укладання нового договору</w:t>
            </w:r>
          </w:p>
        </w:tc>
      </w:tr>
      <w:tr w:rsidR="00877CC0" w:rsidRPr="00330D86" w14:paraId="472942EC" w14:textId="77777777" w:rsidTr="00626E11">
        <w:trPr>
          <w:trHeight w:val="1266"/>
        </w:trPr>
        <w:tc>
          <w:tcPr>
            <w:tcW w:w="3148" w:type="dxa"/>
            <w:vAlign w:val="center"/>
          </w:tcPr>
          <w:p w14:paraId="21F940CB" w14:textId="77777777" w:rsidR="00877CC0" w:rsidRPr="00330D86" w:rsidRDefault="00877CC0" w:rsidP="000E2CC0">
            <w:pPr>
              <w:pStyle w:val="a6"/>
              <w:spacing w:before="0" w:beforeAutospacing="0" w:after="0" w:afterAutospacing="0"/>
              <w:rPr>
                <w:rFonts w:eastAsiaTheme="minorHAnsi"/>
                <w:szCs w:val="22"/>
                <w:lang w:val="uk-UA" w:eastAsia="en-US"/>
              </w:rPr>
            </w:pPr>
            <w:r w:rsidRPr="00330D86">
              <w:rPr>
                <w:color w:val="000000" w:themeColor="text1"/>
                <w:lang w:val="uk-UA"/>
              </w:rPr>
              <w:t xml:space="preserve">Рівень знань співробітників у розрізі готельно-ресторанної справи та стандартів роботи </w:t>
            </w:r>
          </w:p>
        </w:tc>
        <w:tc>
          <w:tcPr>
            <w:tcW w:w="6662" w:type="dxa"/>
            <w:vAlign w:val="center"/>
          </w:tcPr>
          <w:p w14:paraId="72377E04" w14:textId="77777777" w:rsidR="00877CC0" w:rsidRPr="00330D86" w:rsidRDefault="00877CC0" w:rsidP="000E2CC0">
            <w:pPr>
              <w:pStyle w:val="a6"/>
              <w:spacing w:before="0" w:beforeAutospacing="0" w:after="0" w:afterAutospacing="0"/>
              <w:rPr>
                <w:color w:val="000000" w:themeColor="text1"/>
                <w:lang w:val="uk-UA"/>
              </w:rPr>
            </w:pPr>
            <w:r w:rsidRPr="00330D86">
              <w:rPr>
                <w:color w:val="000000" w:themeColor="text1"/>
                <w:lang w:val="uk-UA"/>
              </w:rPr>
              <w:t>-Проведення онлайн тренінгів.</w:t>
            </w:r>
          </w:p>
          <w:p w14:paraId="55EA4A3A" w14:textId="77777777" w:rsidR="00877CC0" w:rsidRPr="00330D86" w:rsidRDefault="00877CC0" w:rsidP="000E2CC0">
            <w:pPr>
              <w:pStyle w:val="a6"/>
              <w:spacing w:before="0" w:beforeAutospacing="0" w:after="0" w:afterAutospacing="0"/>
              <w:rPr>
                <w:color w:val="000000" w:themeColor="text1"/>
                <w:lang w:val="uk-UA"/>
              </w:rPr>
            </w:pPr>
            <w:r w:rsidRPr="00330D86">
              <w:rPr>
                <w:color w:val="000000" w:themeColor="text1"/>
                <w:lang w:val="uk-UA"/>
              </w:rPr>
              <w:t>-Залучення до безкоштовних конференцій в готельно-ресторанній справі.</w:t>
            </w:r>
          </w:p>
          <w:p w14:paraId="182E66C5" w14:textId="77777777" w:rsidR="00877CC0" w:rsidRPr="00330D86" w:rsidRDefault="00877CC0" w:rsidP="000E2CC0">
            <w:pPr>
              <w:pStyle w:val="a6"/>
              <w:spacing w:before="0" w:beforeAutospacing="0" w:after="0" w:afterAutospacing="0"/>
              <w:rPr>
                <w:color w:val="000000" w:themeColor="text1"/>
                <w:lang w:val="uk-UA"/>
              </w:rPr>
            </w:pPr>
            <w:r w:rsidRPr="00330D86">
              <w:rPr>
                <w:color w:val="000000" w:themeColor="text1"/>
                <w:lang w:val="uk-UA"/>
              </w:rPr>
              <w:t>-Розробка бота в Telegram для обов’язкового тестування</w:t>
            </w:r>
          </w:p>
        </w:tc>
      </w:tr>
      <w:tr w:rsidR="00877CC0" w:rsidRPr="00330D86" w14:paraId="56EE7662" w14:textId="77777777" w:rsidTr="00626E11">
        <w:trPr>
          <w:trHeight w:val="548"/>
        </w:trPr>
        <w:tc>
          <w:tcPr>
            <w:tcW w:w="3148" w:type="dxa"/>
            <w:vAlign w:val="center"/>
          </w:tcPr>
          <w:p w14:paraId="14F929C9" w14:textId="77777777" w:rsidR="00877CC0" w:rsidRPr="00330D86" w:rsidRDefault="00877CC0" w:rsidP="000E2CC0">
            <w:pPr>
              <w:pStyle w:val="a6"/>
              <w:spacing w:before="0" w:beforeAutospacing="0" w:after="0" w:afterAutospacing="0"/>
              <w:rPr>
                <w:rFonts w:eastAsiaTheme="minorHAnsi"/>
                <w:szCs w:val="22"/>
                <w:lang w:val="uk-UA" w:eastAsia="en-US"/>
              </w:rPr>
            </w:pPr>
            <w:r w:rsidRPr="00330D86">
              <w:rPr>
                <w:color w:val="000000" w:themeColor="text1"/>
                <w:lang w:val="uk-UA"/>
              </w:rPr>
              <w:t xml:space="preserve">Застарілі меблі в деяких номерах </w:t>
            </w:r>
          </w:p>
        </w:tc>
        <w:tc>
          <w:tcPr>
            <w:tcW w:w="6662" w:type="dxa"/>
            <w:vAlign w:val="center"/>
          </w:tcPr>
          <w:p w14:paraId="35C4B386" w14:textId="77777777" w:rsidR="00877CC0" w:rsidRPr="00330D86" w:rsidRDefault="00877CC0" w:rsidP="000E2CC0">
            <w:pPr>
              <w:pStyle w:val="a6"/>
              <w:spacing w:before="0" w:beforeAutospacing="0" w:after="0" w:afterAutospacing="0"/>
              <w:rPr>
                <w:color w:val="000000" w:themeColor="text1"/>
                <w:lang w:val="uk-UA"/>
              </w:rPr>
            </w:pPr>
            <w:r w:rsidRPr="00330D86">
              <w:rPr>
                <w:color w:val="000000" w:themeColor="text1"/>
                <w:lang w:val="uk-UA"/>
              </w:rPr>
              <w:t>-Заміна диванів в 6 номерах категорії «Напівлюкс»</w:t>
            </w:r>
          </w:p>
          <w:p w14:paraId="5627FBA9" w14:textId="77777777" w:rsidR="00877CC0" w:rsidRPr="00330D86" w:rsidRDefault="00877CC0" w:rsidP="000E2CC0">
            <w:pPr>
              <w:pStyle w:val="a6"/>
              <w:spacing w:before="0" w:beforeAutospacing="0" w:after="0" w:afterAutospacing="0"/>
              <w:rPr>
                <w:rFonts w:eastAsiaTheme="minorHAnsi"/>
                <w:szCs w:val="22"/>
                <w:lang w:val="uk-UA" w:eastAsia="en-US"/>
              </w:rPr>
            </w:pPr>
            <w:r w:rsidRPr="00330D86">
              <w:rPr>
                <w:color w:val="000000" w:themeColor="text1"/>
                <w:lang w:val="uk-UA"/>
              </w:rPr>
              <w:t>-Заміна тканини стільців в 20 номерах категорії «Стандарт «Плюс» на нову</w:t>
            </w:r>
          </w:p>
        </w:tc>
      </w:tr>
      <w:tr w:rsidR="00877CC0" w:rsidRPr="00330D86" w14:paraId="15613F8A" w14:textId="77777777" w:rsidTr="00626E11">
        <w:trPr>
          <w:trHeight w:val="552"/>
        </w:trPr>
        <w:tc>
          <w:tcPr>
            <w:tcW w:w="3148" w:type="dxa"/>
            <w:vAlign w:val="center"/>
          </w:tcPr>
          <w:p w14:paraId="15406E56" w14:textId="77777777" w:rsidR="00877CC0" w:rsidRPr="00330D86" w:rsidRDefault="00877CC0" w:rsidP="000E2CC0">
            <w:pPr>
              <w:pStyle w:val="a6"/>
              <w:spacing w:before="0" w:beforeAutospacing="0" w:after="0" w:afterAutospacing="0"/>
              <w:rPr>
                <w:rFonts w:eastAsiaTheme="minorHAnsi"/>
                <w:szCs w:val="22"/>
                <w:lang w:val="uk-UA" w:eastAsia="en-US"/>
              </w:rPr>
            </w:pPr>
            <w:r w:rsidRPr="00330D86">
              <w:rPr>
                <w:color w:val="000000" w:themeColor="text1"/>
                <w:lang w:val="uk-UA"/>
              </w:rPr>
              <w:t>Невеликий вибір сніданків</w:t>
            </w:r>
          </w:p>
        </w:tc>
        <w:tc>
          <w:tcPr>
            <w:tcW w:w="6662" w:type="dxa"/>
            <w:vAlign w:val="center"/>
          </w:tcPr>
          <w:p w14:paraId="63D59FD3" w14:textId="77777777" w:rsidR="00877CC0" w:rsidRPr="00330D86" w:rsidRDefault="00877CC0" w:rsidP="000E2CC0">
            <w:pPr>
              <w:pStyle w:val="a6"/>
              <w:spacing w:before="0" w:beforeAutospacing="0" w:after="0" w:afterAutospacing="0"/>
              <w:rPr>
                <w:color w:val="000000" w:themeColor="text1"/>
                <w:lang w:val="uk-UA"/>
              </w:rPr>
            </w:pPr>
            <w:r w:rsidRPr="00330D86">
              <w:rPr>
                <w:color w:val="000000" w:themeColor="text1"/>
                <w:lang w:val="uk-UA"/>
              </w:rPr>
              <w:t>-Розробка  більш обширного меню сніданків</w:t>
            </w:r>
          </w:p>
        </w:tc>
      </w:tr>
    </w:tbl>
    <w:p w14:paraId="4ECF5B76" w14:textId="77777777" w:rsidR="00877CC0" w:rsidRPr="00330D86" w:rsidRDefault="00877CC0" w:rsidP="001059CF">
      <w:pPr>
        <w:tabs>
          <w:tab w:val="left" w:pos="9072"/>
        </w:tabs>
        <w:spacing w:after="0" w:line="240" w:lineRule="auto"/>
        <w:ind w:firstLine="709"/>
        <w:jc w:val="both"/>
        <w:rPr>
          <w:rFonts w:ascii="Times New Roman" w:hAnsi="Times New Roman" w:cs="Times New Roman"/>
          <w:sz w:val="28"/>
          <w:szCs w:val="28"/>
          <w:lang w:val="uk-UA"/>
        </w:rPr>
      </w:pPr>
    </w:p>
    <w:p w14:paraId="613259DE" w14:textId="77777777" w:rsidR="00626E11" w:rsidRDefault="00626E11" w:rsidP="001059CF">
      <w:pPr>
        <w:tabs>
          <w:tab w:val="left" w:pos="9072"/>
        </w:tabs>
        <w:spacing w:after="0" w:line="240" w:lineRule="auto"/>
        <w:ind w:firstLine="709"/>
        <w:jc w:val="both"/>
        <w:rPr>
          <w:rFonts w:ascii="Times New Roman" w:hAnsi="Times New Roman" w:cs="Times New Roman"/>
          <w:sz w:val="28"/>
          <w:szCs w:val="28"/>
          <w:lang w:val="uk-UA"/>
        </w:rPr>
      </w:pPr>
    </w:p>
    <w:p w14:paraId="39575424" w14:textId="77777777" w:rsidR="00626E11" w:rsidRDefault="00626E11" w:rsidP="001059CF">
      <w:pPr>
        <w:tabs>
          <w:tab w:val="left" w:pos="9072"/>
        </w:tabs>
        <w:spacing w:after="0" w:line="240" w:lineRule="auto"/>
        <w:ind w:firstLine="709"/>
        <w:jc w:val="both"/>
        <w:rPr>
          <w:rFonts w:ascii="Times New Roman" w:hAnsi="Times New Roman" w:cs="Times New Roman"/>
          <w:sz w:val="28"/>
          <w:szCs w:val="28"/>
          <w:lang w:val="uk-UA"/>
        </w:rPr>
      </w:pPr>
    </w:p>
    <w:p w14:paraId="4D778720" w14:textId="77777777" w:rsidR="00626E11" w:rsidRDefault="00626E11" w:rsidP="001059CF">
      <w:pPr>
        <w:tabs>
          <w:tab w:val="left" w:pos="9072"/>
        </w:tabs>
        <w:spacing w:after="0" w:line="240" w:lineRule="auto"/>
        <w:ind w:firstLine="709"/>
        <w:jc w:val="both"/>
        <w:rPr>
          <w:rFonts w:ascii="Times New Roman" w:hAnsi="Times New Roman" w:cs="Times New Roman"/>
          <w:sz w:val="28"/>
          <w:szCs w:val="28"/>
          <w:lang w:val="uk-UA"/>
        </w:rPr>
      </w:pPr>
    </w:p>
    <w:p w14:paraId="594D399E" w14:textId="77777777" w:rsidR="00626E11" w:rsidRDefault="00626E11" w:rsidP="001059CF">
      <w:pPr>
        <w:tabs>
          <w:tab w:val="left" w:pos="9072"/>
        </w:tabs>
        <w:spacing w:after="0" w:line="240" w:lineRule="auto"/>
        <w:ind w:firstLine="709"/>
        <w:jc w:val="both"/>
        <w:rPr>
          <w:rFonts w:ascii="Times New Roman" w:hAnsi="Times New Roman" w:cs="Times New Roman"/>
          <w:sz w:val="28"/>
          <w:szCs w:val="28"/>
          <w:lang w:val="uk-UA"/>
        </w:rPr>
      </w:pPr>
    </w:p>
    <w:p w14:paraId="0C85F18A" w14:textId="77777777" w:rsidR="00626E11" w:rsidRDefault="00626E11" w:rsidP="001059CF">
      <w:pPr>
        <w:tabs>
          <w:tab w:val="left" w:pos="9072"/>
        </w:tabs>
        <w:spacing w:after="0" w:line="240" w:lineRule="auto"/>
        <w:ind w:firstLine="709"/>
        <w:jc w:val="both"/>
        <w:rPr>
          <w:rFonts w:ascii="Times New Roman" w:hAnsi="Times New Roman" w:cs="Times New Roman"/>
          <w:sz w:val="28"/>
          <w:szCs w:val="28"/>
          <w:lang w:val="uk-UA"/>
        </w:rPr>
      </w:pPr>
    </w:p>
    <w:p w14:paraId="745CA155" w14:textId="77777777" w:rsidR="00626E11" w:rsidRDefault="00626E11" w:rsidP="001059CF">
      <w:pPr>
        <w:tabs>
          <w:tab w:val="left" w:pos="9072"/>
        </w:tabs>
        <w:spacing w:after="0" w:line="240" w:lineRule="auto"/>
        <w:ind w:firstLine="709"/>
        <w:jc w:val="both"/>
        <w:rPr>
          <w:rFonts w:ascii="Times New Roman" w:hAnsi="Times New Roman" w:cs="Times New Roman"/>
          <w:sz w:val="28"/>
          <w:szCs w:val="28"/>
          <w:lang w:val="uk-UA"/>
        </w:rPr>
      </w:pPr>
    </w:p>
    <w:p w14:paraId="20CBA2F9" w14:textId="77777777" w:rsidR="00626E11" w:rsidRDefault="00626E11" w:rsidP="001059CF">
      <w:pPr>
        <w:tabs>
          <w:tab w:val="left" w:pos="9072"/>
        </w:tabs>
        <w:spacing w:after="0" w:line="240" w:lineRule="auto"/>
        <w:ind w:firstLine="709"/>
        <w:jc w:val="both"/>
        <w:rPr>
          <w:rFonts w:ascii="Times New Roman" w:hAnsi="Times New Roman" w:cs="Times New Roman"/>
          <w:sz w:val="28"/>
          <w:szCs w:val="28"/>
          <w:lang w:val="uk-UA"/>
        </w:rPr>
      </w:pPr>
    </w:p>
    <w:p w14:paraId="5FA87035" w14:textId="77777777" w:rsidR="00626E11" w:rsidRDefault="00626E11" w:rsidP="001059CF">
      <w:pPr>
        <w:tabs>
          <w:tab w:val="left" w:pos="9072"/>
        </w:tabs>
        <w:spacing w:after="0" w:line="240" w:lineRule="auto"/>
        <w:ind w:firstLine="709"/>
        <w:jc w:val="both"/>
        <w:rPr>
          <w:rFonts w:ascii="Times New Roman" w:hAnsi="Times New Roman" w:cs="Times New Roman"/>
          <w:sz w:val="28"/>
          <w:szCs w:val="28"/>
          <w:lang w:val="uk-UA"/>
        </w:rPr>
      </w:pPr>
    </w:p>
    <w:p w14:paraId="0F8A640E" w14:textId="77777777" w:rsidR="00626E11" w:rsidRDefault="00626E11" w:rsidP="001059CF">
      <w:pPr>
        <w:tabs>
          <w:tab w:val="left" w:pos="9072"/>
        </w:tabs>
        <w:spacing w:after="0" w:line="240" w:lineRule="auto"/>
        <w:ind w:firstLine="709"/>
        <w:jc w:val="both"/>
        <w:rPr>
          <w:rFonts w:ascii="Times New Roman" w:hAnsi="Times New Roman" w:cs="Times New Roman"/>
          <w:sz w:val="28"/>
          <w:szCs w:val="28"/>
          <w:lang w:val="uk-UA"/>
        </w:rPr>
      </w:pPr>
    </w:p>
    <w:p w14:paraId="1ECB1487" w14:textId="77777777" w:rsidR="00626E11" w:rsidRDefault="00626E11" w:rsidP="001059CF">
      <w:pPr>
        <w:tabs>
          <w:tab w:val="left" w:pos="9072"/>
        </w:tabs>
        <w:spacing w:after="0" w:line="240" w:lineRule="auto"/>
        <w:ind w:firstLine="709"/>
        <w:jc w:val="both"/>
        <w:rPr>
          <w:rFonts w:ascii="Times New Roman" w:hAnsi="Times New Roman" w:cs="Times New Roman"/>
          <w:sz w:val="28"/>
          <w:szCs w:val="28"/>
          <w:lang w:val="uk-UA"/>
        </w:rPr>
      </w:pPr>
    </w:p>
    <w:p w14:paraId="636DA9C9" w14:textId="77777777" w:rsidR="00626E11" w:rsidRDefault="00626E11" w:rsidP="001059CF">
      <w:pPr>
        <w:tabs>
          <w:tab w:val="left" w:pos="9072"/>
        </w:tabs>
        <w:spacing w:after="0" w:line="240" w:lineRule="auto"/>
        <w:ind w:firstLine="709"/>
        <w:jc w:val="both"/>
        <w:rPr>
          <w:rFonts w:ascii="Times New Roman" w:hAnsi="Times New Roman" w:cs="Times New Roman"/>
          <w:sz w:val="28"/>
          <w:szCs w:val="28"/>
          <w:lang w:val="uk-UA"/>
        </w:rPr>
      </w:pPr>
    </w:p>
    <w:p w14:paraId="79DD028E" w14:textId="77777777" w:rsidR="00626E11" w:rsidRDefault="00626E11" w:rsidP="001059CF">
      <w:pPr>
        <w:tabs>
          <w:tab w:val="left" w:pos="9072"/>
        </w:tabs>
        <w:spacing w:after="0" w:line="240" w:lineRule="auto"/>
        <w:ind w:firstLine="709"/>
        <w:jc w:val="both"/>
        <w:rPr>
          <w:rFonts w:ascii="Times New Roman" w:hAnsi="Times New Roman" w:cs="Times New Roman"/>
          <w:sz w:val="28"/>
          <w:szCs w:val="28"/>
          <w:lang w:val="uk-UA"/>
        </w:rPr>
      </w:pPr>
    </w:p>
    <w:p w14:paraId="6240D5A7" w14:textId="77777777" w:rsidR="00626E11" w:rsidRDefault="00626E11" w:rsidP="001059CF">
      <w:pPr>
        <w:tabs>
          <w:tab w:val="left" w:pos="9072"/>
        </w:tabs>
        <w:spacing w:after="0" w:line="240" w:lineRule="auto"/>
        <w:ind w:firstLine="709"/>
        <w:jc w:val="both"/>
        <w:rPr>
          <w:rFonts w:ascii="Times New Roman" w:hAnsi="Times New Roman" w:cs="Times New Roman"/>
          <w:sz w:val="28"/>
          <w:szCs w:val="28"/>
          <w:lang w:val="uk-UA"/>
        </w:rPr>
      </w:pPr>
    </w:p>
    <w:p w14:paraId="069DEF22" w14:textId="77777777" w:rsidR="00626E11" w:rsidRDefault="00626E11" w:rsidP="001059CF">
      <w:pPr>
        <w:tabs>
          <w:tab w:val="left" w:pos="9072"/>
        </w:tabs>
        <w:spacing w:after="0" w:line="240" w:lineRule="auto"/>
        <w:ind w:firstLine="709"/>
        <w:jc w:val="both"/>
        <w:rPr>
          <w:rFonts w:ascii="Times New Roman" w:hAnsi="Times New Roman" w:cs="Times New Roman"/>
          <w:sz w:val="28"/>
          <w:szCs w:val="28"/>
          <w:lang w:val="uk-UA"/>
        </w:rPr>
      </w:pPr>
    </w:p>
    <w:p w14:paraId="2FCECCFC" w14:textId="77777777" w:rsidR="00626E11" w:rsidRDefault="00626E11" w:rsidP="001059CF">
      <w:pPr>
        <w:tabs>
          <w:tab w:val="left" w:pos="9072"/>
        </w:tabs>
        <w:spacing w:after="0" w:line="240" w:lineRule="auto"/>
        <w:ind w:firstLine="709"/>
        <w:jc w:val="both"/>
        <w:rPr>
          <w:rFonts w:ascii="Times New Roman" w:hAnsi="Times New Roman" w:cs="Times New Roman"/>
          <w:sz w:val="28"/>
          <w:szCs w:val="28"/>
          <w:lang w:val="uk-UA"/>
        </w:rPr>
      </w:pPr>
    </w:p>
    <w:p w14:paraId="67097C31" w14:textId="77777777" w:rsidR="00626E11" w:rsidRDefault="00626E11" w:rsidP="001059CF">
      <w:pPr>
        <w:tabs>
          <w:tab w:val="left" w:pos="9072"/>
        </w:tabs>
        <w:spacing w:after="0" w:line="240" w:lineRule="auto"/>
        <w:ind w:firstLine="709"/>
        <w:jc w:val="both"/>
        <w:rPr>
          <w:rFonts w:ascii="Times New Roman" w:hAnsi="Times New Roman" w:cs="Times New Roman"/>
          <w:sz w:val="28"/>
          <w:szCs w:val="28"/>
          <w:lang w:val="uk-UA"/>
        </w:rPr>
      </w:pPr>
    </w:p>
    <w:p w14:paraId="5CE4C10F" w14:textId="530E3D1A" w:rsidR="00626E11" w:rsidRDefault="00626E11" w:rsidP="00626E11">
      <w:pPr>
        <w:tabs>
          <w:tab w:val="left" w:pos="9072"/>
        </w:tabs>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Продовження дод. Б</w:t>
      </w:r>
    </w:p>
    <w:p w14:paraId="2C7826AF" w14:textId="77777777" w:rsidR="00626E11" w:rsidRDefault="00626E11" w:rsidP="00626E11">
      <w:pPr>
        <w:tabs>
          <w:tab w:val="left" w:pos="9072"/>
        </w:tabs>
        <w:spacing w:after="0" w:line="240" w:lineRule="auto"/>
        <w:ind w:firstLine="709"/>
        <w:jc w:val="center"/>
        <w:rPr>
          <w:rFonts w:ascii="Times New Roman" w:hAnsi="Times New Roman" w:cs="Times New Roman"/>
          <w:sz w:val="28"/>
          <w:szCs w:val="28"/>
          <w:lang w:val="uk-UA"/>
        </w:rPr>
      </w:pPr>
    </w:p>
    <w:p w14:paraId="5B3C9D72" w14:textId="71EE4548" w:rsidR="00105403" w:rsidRPr="00330D86" w:rsidRDefault="00105403" w:rsidP="001059CF">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Таблиця </w:t>
      </w:r>
      <w:r w:rsidR="001B00A1" w:rsidRPr="00330D86">
        <w:rPr>
          <w:rFonts w:ascii="Times New Roman" w:hAnsi="Times New Roman" w:cs="Times New Roman"/>
          <w:sz w:val="28"/>
          <w:szCs w:val="28"/>
          <w:lang w:val="uk-UA"/>
        </w:rPr>
        <w:t>Б</w:t>
      </w:r>
      <w:r w:rsidRPr="00330D86">
        <w:rPr>
          <w:rFonts w:ascii="Times New Roman" w:hAnsi="Times New Roman" w:cs="Times New Roman"/>
          <w:sz w:val="28"/>
          <w:szCs w:val="28"/>
          <w:lang w:val="uk-UA"/>
        </w:rPr>
        <w:t xml:space="preserve">.2 – Економічний ефект від заходів </w:t>
      </w:r>
      <w:r w:rsidR="001059CF" w:rsidRPr="00330D86">
        <w:rPr>
          <w:rFonts w:ascii="Times New Roman" w:hAnsi="Times New Roman" w:cs="Times New Roman"/>
          <w:sz w:val="28"/>
          <w:szCs w:val="28"/>
          <w:lang w:val="uk-UA"/>
        </w:rPr>
        <w:t>щодо удосконалення управління якістю обслуговування в готелі «Центральний»</w:t>
      </w:r>
    </w:p>
    <w:tbl>
      <w:tblPr>
        <w:tblStyle w:val="a5"/>
        <w:tblpPr w:leftFromText="180" w:rightFromText="180" w:vertAnchor="text" w:horzAnchor="page" w:tblpX="1833" w:tblpY="424"/>
        <w:tblW w:w="4646" w:type="pct"/>
        <w:tblLook w:val="04A0" w:firstRow="1" w:lastRow="0" w:firstColumn="1" w:lastColumn="0" w:noHBand="0" w:noVBand="1"/>
      </w:tblPr>
      <w:tblGrid>
        <w:gridCol w:w="561"/>
        <w:gridCol w:w="4295"/>
        <w:gridCol w:w="1415"/>
        <w:gridCol w:w="1365"/>
        <w:gridCol w:w="1573"/>
      </w:tblGrid>
      <w:tr w:rsidR="00DB7DD8" w:rsidRPr="00330D86" w14:paraId="14871A0D" w14:textId="7B99345E" w:rsidTr="00E271EC">
        <w:trPr>
          <w:trHeight w:val="497"/>
        </w:trPr>
        <w:tc>
          <w:tcPr>
            <w:tcW w:w="305" w:type="pct"/>
            <w:vAlign w:val="center"/>
          </w:tcPr>
          <w:p w14:paraId="304E2CE6" w14:textId="77777777" w:rsidR="00DB7DD8" w:rsidRPr="00330D86" w:rsidRDefault="00DB7DD8" w:rsidP="00041ACB">
            <w:pPr>
              <w:jc w:val="center"/>
              <w:rPr>
                <w:rFonts w:ascii="Times New Roman" w:hAnsi="Times New Roman" w:cs="Times New Roman"/>
                <w:sz w:val="24"/>
                <w:lang w:val="uk-UA"/>
              </w:rPr>
            </w:pPr>
            <w:r w:rsidRPr="00330D86">
              <w:rPr>
                <w:rFonts w:ascii="Times New Roman" w:hAnsi="Times New Roman" w:cs="Times New Roman"/>
                <w:sz w:val="24"/>
                <w:lang w:val="uk-UA"/>
              </w:rPr>
              <w:t>№</w:t>
            </w:r>
          </w:p>
        </w:tc>
        <w:tc>
          <w:tcPr>
            <w:tcW w:w="2332" w:type="pct"/>
            <w:vAlign w:val="center"/>
          </w:tcPr>
          <w:p w14:paraId="421D4800" w14:textId="77777777" w:rsidR="00DB7DD8" w:rsidRPr="00330D86" w:rsidRDefault="00DB7DD8" w:rsidP="00041ACB">
            <w:pPr>
              <w:jc w:val="center"/>
              <w:rPr>
                <w:rFonts w:ascii="Times New Roman" w:hAnsi="Times New Roman" w:cs="Times New Roman"/>
                <w:sz w:val="24"/>
                <w:lang w:val="uk-UA"/>
              </w:rPr>
            </w:pPr>
            <w:r w:rsidRPr="00330D86">
              <w:rPr>
                <w:rFonts w:ascii="Times New Roman" w:hAnsi="Times New Roman" w:cs="Times New Roman"/>
                <w:sz w:val="24"/>
                <w:lang w:val="uk-UA"/>
              </w:rPr>
              <w:t>Проблема, що потребує вирішення</w:t>
            </w:r>
          </w:p>
        </w:tc>
        <w:tc>
          <w:tcPr>
            <w:tcW w:w="768" w:type="pct"/>
            <w:vAlign w:val="center"/>
          </w:tcPr>
          <w:p w14:paraId="785FF6AC" w14:textId="77777777" w:rsidR="00DB7DD8" w:rsidRPr="00330D86" w:rsidRDefault="00DB7DD8" w:rsidP="00041ACB">
            <w:pPr>
              <w:jc w:val="center"/>
              <w:rPr>
                <w:rFonts w:ascii="Times New Roman" w:hAnsi="Times New Roman" w:cs="Times New Roman"/>
                <w:sz w:val="24"/>
                <w:lang w:val="uk-UA"/>
              </w:rPr>
            </w:pPr>
            <w:r w:rsidRPr="00330D86">
              <w:rPr>
                <w:rFonts w:ascii="Times New Roman" w:hAnsi="Times New Roman" w:cs="Times New Roman"/>
                <w:sz w:val="24"/>
                <w:lang w:val="uk-UA"/>
              </w:rPr>
              <w:t>Витрати, грн</w:t>
            </w:r>
          </w:p>
        </w:tc>
        <w:tc>
          <w:tcPr>
            <w:tcW w:w="741" w:type="pct"/>
          </w:tcPr>
          <w:p w14:paraId="66851A76" w14:textId="7D6C04A3" w:rsidR="00DB7DD8" w:rsidRDefault="00DB7DD8" w:rsidP="00041ACB">
            <w:pPr>
              <w:jc w:val="center"/>
              <w:rPr>
                <w:rFonts w:ascii="Times New Roman" w:hAnsi="Times New Roman" w:cs="Times New Roman"/>
                <w:sz w:val="24"/>
                <w:lang w:val="uk-UA"/>
              </w:rPr>
            </w:pPr>
            <w:r>
              <w:rPr>
                <w:rFonts w:ascii="Times New Roman" w:hAnsi="Times New Roman" w:cs="Times New Roman"/>
                <w:sz w:val="24"/>
                <w:lang w:val="uk-UA"/>
              </w:rPr>
              <w:t>Результат, грн.</w:t>
            </w:r>
          </w:p>
        </w:tc>
        <w:tc>
          <w:tcPr>
            <w:tcW w:w="854" w:type="pct"/>
          </w:tcPr>
          <w:p w14:paraId="3F7B0285" w14:textId="04BF9314" w:rsidR="00DB7DD8" w:rsidRPr="00330D86" w:rsidRDefault="00DB7DD8" w:rsidP="00041ACB">
            <w:pPr>
              <w:jc w:val="center"/>
              <w:rPr>
                <w:rFonts w:ascii="Times New Roman" w:hAnsi="Times New Roman" w:cs="Times New Roman"/>
                <w:sz w:val="24"/>
                <w:lang w:val="uk-UA"/>
              </w:rPr>
            </w:pPr>
            <w:r>
              <w:rPr>
                <w:rFonts w:ascii="Times New Roman" w:hAnsi="Times New Roman" w:cs="Times New Roman"/>
                <w:sz w:val="24"/>
                <w:lang w:val="uk-UA"/>
              </w:rPr>
              <w:t>Економічний ефект, грн.</w:t>
            </w:r>
          </w:p>
        </w:tc>
      </w:tr>
      <w:tr w:rsidR="00E271EC" w:rsidRPr="00330D86" w14:paraId="0680EC32" w14:textId="6D1C7245" w:rsidTr="00E271EC">
        <w:trPr>
          <w:trHeight w:val="932"/>
        </w:trPr>
        <w:tc>
          <w:tcPr>
            <w:tcW w:w="305" w:type="pct"/>
            <w:vAlign w:val="center"/>
          </w:tcPr>
          <w:p w14:paraId="1DFF180D" w14:textId="77777777" w:rsidR="00E271EC" w:rsidRPr="00330D86" w:rsidRDefault="00E271EC" w:rsidP="00041ACB">
            <w:pPr>
              <w:jc w:val="center"/>
              <w:rPr>
                <w:rFonts w:ascii="Times New Roman" w:hAnsi="Times New Roman" w:cs="Times New Roman"/>
                <w:sz w:val="24"/>
                <w:lang w:val="uk-UA"/>
              </w:rPr>
            </w:pPr>
            <w:r w:rsidRPr="00330D86">
              <w:rPr>
                <w:rFonts w:ascii="Times New Roman" w:hAnsi="Times New Roman" w:cs="Times New Roman"/>
                <w:sz w:val="24"/>
                <w:lang w:val="uk-UA"/>
              </w:rPr>
              <w:t>1</w:t>
            </w:r>
          </w:p>
        </w:tc>
        <w:tc>
          <w:tcPr>
            <w:tcW w:w="2332" w:type="pct"/>
            <w:vAlign w:val="center"/>
          </w:tcPr>
          <w:p w14:paraId="5E4A6E75" w14:textId="77777777" w:rsidR="00E271EC" w:rsidRPr="00330D86" w:rsidRDefault="00E271EC" w:rsidP="00041ACB">
            <w:pPr>
              <w:jc w:val="center"/>
              <w:rPr>
                <w:rFonts w:ascii="Times New Roman" w:hAnsi="Times New Roman" w:cs="Times New Roman"/>
                <w:sz w:val="24"/>
                <w:lang w:val="uk-UA"/>
              </w:rPr>
            </w:pPr>
            <w:r w:rsidRPr="00330D86">
              <w:rPr>
                <w:rFonts w:ascii="Times New Roman" w:hAnsi="Times New Roman" w:cs="Times New Roman"/>
                <w:sz w:val="24"/>
                <w:lang w:val="uk-UA"/>
              </w:rPr>
              <w:t>Заміни труб в 14 номерах  «Стандарт «Twin»  та 6 номерах</w:t>
            </w:r>
            <w:r>
              <w:rPr>
                <w:rFonts w:ascii="Times New Roman" w:hAnsi="Times New Roman" w:cs="Times New Roman"/>
                <w:sz w:val="24"/>
                <w:lang w:val="uk-UA"/>
              </w:rPr>
              <w:t xml:space="preserve"> </w:t>
            </w:r>
            <w:r w:rsidRPr="00330D86">
              <w:rPr>
                <w:rFonts w:ascii="Times New Roman" w:hAnsi="Times New Roman" w:cs="Times New Roman"/>
                <w:sz w:val="24"/>
                <w:lang w:val="uk-UA"/>
              </w:rPr>
              <w:t>«Стандарт 3-х місний».</w:t>
            </w:r>
          </w:p>
        </w:tc>
        <w:tc>
          <w:tcPr>
            <w:tcW w:w="768" w:type="pct"/>
            <w:vAlign w:val="center"/>
          </w:tcPr>
          <w:p w14:paraId="687C6022" w14:textId="77777777" w:rsidR="00E271EC" w:rsidRPr="00330D86" w:rsidRDefault="00E271EC" w:rsidP="00041ACB">
            <w:pPr>
              <w:jc w:val="center"/>
              <w:rPr>
                <w:rFonts w:ascii="Times New Roman" w:hAnsi="Times New Roman" w:cs="Times New Roman"/>
                <w:sz w:val="24"/>
                <w:lang w:val="uk-UA"/>
              </w:rPr>
            </w:pPr>
            <w:r w:rsidRPr="00330D86">
              <w:rPr>
                <w:rFonts w:ascii="Times New Roman" w:hAnsi="Times New Roman" w:cs="Times New Roman"/>
                <w:sz w:val="24"/>
                <w:lang w:val="uk-UA"/>
              </w:rPr>
              <w:t>23 100,00</w:t>
            </w:r>
          </w:p>
        </w:tc>
        <w:tc>
          <w:tcPr>
            <w:tcW w:w="741" w:type="pct"/>
            <w:vMerge w:val="restart"/>
          </w:tcPr>
          <w:p w14:paraId="44B763E7" w14:textId="77777777" w:rsidR="00E271EC" w:rsidRDefault="00E271EC" w:rsidP="00757A98">
            <w:pPr>
              <w:jc w:val="center"/>
              <w:rPr>
                <w:rFonts w:ascii="Times New Roman" w:hAnsi="Times New Roman" w:cs="Times New Roman"/>
                <w:sz w:val="24"/>
                <w:lang w:val="uk-UA"/>
              </w:rPr>
            </w:pPr>
          </w:p>
          <w:p w14:paraId="3D8A4A1D" w14:textId="77777777" w:rsidR="00E271EC" w:rsidRDefault="00E271EC" w:rsidP="00757A98">
            <w:pPr>
              <w:jc w:val="center"/>
              <w:rPr>
                <w:rFonts w:ascii="Times New Roman" w:hAnsi="Times New Roman" w:cs="Times New Roman"/>
                <w:sz w:val="24"/>
                <w:lang w:val="uk-UA"/>
              </w:rPr>
            </w:pPr>
          </w:p>
          <w:p w14:paraId="1C13CE89" w14:textId="77777777" w:rsidR="00E271EC" w:rsidRDefault="00E271EC" w:rsidP="00757A98">
            <w:pPr>
              <w:jc w:val="center"/>
              <w:rPr>
                <w:rFonts w:ascii="Times New Roman" w:hAnsi="Times New Roman" w:cs="Times New Roman"/>
                <w:sz w:val="24"/>
                <w:lang w:val="uk-UA"/>
              </w:rPr>
            </w:pPr>
          </w:p>
          <w:p w14:paraId="42FD5F01" w14:textId="77777777" w:rsidR="00E271EC" w:rsidRDefault="00E271EC" w:rsidP="00757A98">
            <w:pPr>
              <w:jc w:val="center"/>
              <w:rPr>
                <w:rFonts w:ascii="Times New Roman" w:hAnsi="Times New Roman" w:cs="Times New Roman"/>
                <w:sz w:val="24"/>
                <w:lang w:val="uk-UA"/>
              </w:rPr>
            </w:pPr>
          </w:p>
          <w:p w14:paraId="673EE3C8" w14:textId="77777777" w:rsidR="00E271EC" w:rsidRDefault="00E271EC" w:rsidP="00757A98">
            <w:pPr>
              <w:jc w:val="center"/>
              <w:rPr>
                <w:rFonts w:ascii="Times New Roman" w:hAnsi="Times New Roman" w:cs="Times New Roman"/>
                <w:sz w:val="24"/>
                <w:lang w:val="uk-UA"/>
              </w:rPr>
            </w:pPr>
          </w:p>
          <w:p w14:paraId="34E4A45B" w14:textId="77777777" w:rsidR="00E271EC" w:rsidRDefault="00E271EC" w:rsidP="00757A98">
            <w:pPr>
              <w:jc w:val="center"/>
              <w:rPr>
                <w:rFonts w:ascii="Times New Roman" w:hAnsi="Times New Roman" w:cs="Times New Roman"/>
                <w:sz w:val="24"/>
                <w:lang w:val="uk-UA"/>
              </w:rPr>
            </w:pPr>
          </w:p>
          <w:p w14:paraId="0F933E7A" w14:textId="77777777" w:rsidR="00E271EC" w:rsidRDefault="00E271EC" w:rsidP="00757A98">
            <w:pPr>
              <w:jc w:val="center"/>
              <w:rPr>
                <w:rFonts w:ascii="Times New Roman" w:hAnsi="Times New Roman" w:cs="Times New Roman"/>
                <w:sz w:val="24"/>
                <w:lang w:val="uk-UA"/>
              </w:rPr>
            </w:pPr>
          </w:p>
          <w:p w14:paraId="3FA305B2" w14:textId="77777777" w:rsidR="00E271EC" w:rsidRDefault="00E271EC" w:rsidP="00757A98">
            <w:pPr>
              <w:jc w:val="center"/>
              <w:rPr>
                <w:rFonts w:ascii="Times New Roman" w:hAnsi="Times New Roman" w:cs="Times New Roman"/>
                <w:sz w:val="24"/>
                <w:lang w:val="uk-UA"/>
              </w:rPr>
            </w:pPr>
          </w:p>
          <w:p w14:paraId="63773CE1" w14:textId="77777777" w:rsidR="00E271EC" w:rsidRDefault="00E271EC" w:rsidP="00757A98">
            <w:pPr>
              <w:jc w:val="center"/>
              <w:rPr>
                <w:rFonts w:ascii="Times New Roman" w:hAnsi="Times New Roman" w:cs="Times New Roman"/>
                <w:sz w:val="24"/>
                <w:lang w:val="uk-UA"/>
              </w:rPr>
            </w:pPr>
          </w:p>
          <w:p w14:paraId="4935C029" w14:textId="77777777" w:rsidR="00E271EC" w:rsidRDefault="00E271EC" w:rsidP="00757A98">
            <w:pPr>
              <w:jc w:val="center"/>
              <w:rPr>
                <w:rFonts w:ascii="Times New Roman" w:hAnsi="Times New Roman" w:cs="Times New Roman"/>
                <w:sz w:val="24"/>
                <w:lang w:val="uk-UA"/>
              </w:rPr>
            </w:pPr>
          </w:p>
          <w:p w14:paraId="2D637C36" w14:textId="77777777" w:rsidR="00E271EC" w:rsidRDefault="00E271EC" w:rsidP="00757A98">
            <w:pPr>
              <w:jc w:val="center"/>
              <w:rPr>
                <w:rFonts w:ascii="Times New Roman" w:hAnsi="Times New Roman" w:cs="Times New Roman"/>
                <w:sz w:val="24"/>
                <w:lang w:val="uk-UA"/>
              </w:rPr>
            </w:pPr>
          </w:p>
          <w:p w14:paraId="2B5E4729" w14:textId="6149E01B" w:rsidR="00E271EC" w:rsidRPr="000A0D09" w:rsidRDefault="00E271EC" w:rsidP="00757A98">
            <w:pPr>
              <w:jc w:val="center"/>
              <w:rPr>
                <w:rFonts w:ascii="Times New Roman" w:hAnsi="Times New Roman" w:cs="Times New Roman"/>
                <w:sz w:val="24"/>
                <w:lang w:val="uk-UA"/>
              </w:rPr>
            </w:pPr>
            <w:r w:rsidRPr="000A0D09">
              <w:rPr>
                <w:rFonts w:ascii="Times New Roman" w:hAnsi="Times New Roman" w:cs="Times New Roman"/>
                <w:sz w:val="24"/>
                <w:lang w:val="uk-UA"/>
              </w:rPr>
              <w:t xml:space="preserve">385 538 </w:t>
            </w:r>
          </w:p>
        </w:tc>
        <w:tc>
          <w:tcPr>
            <w:tcW w:w="854" w:type="pct"/>
            <w:vMerge w:val="restart"/>
            <w:vAlign w:val="center"/>
          </w:tcPr>
          <w:p w14:paraId="39647745" w14:textId="77777777" w:rsidR="00E271EC" w:rsidRDefault="00E271EC" w:rsidP="00757A98">
            <w:pPr>
              <w:jc w:val="center"/>
              <w:rPr>
                <w:rFonts w:ascii="Times New Roman" w:hAnsi="Times New Roman" w:cs="Times New Roman"/>
                <w:sz w:val="24"/>
                <w:lang w:val="uk-UA"/>
              </w:rPr>
            </w:pPr>
          </w:p>
          <w:p w14:paraId="72A02697" w14:textId="5E407079" w:rsidR="00E271EC" w:rsidRPr="000A0D09" w:rsidRDefault="00E271EC" w:rsidP="00F2205C">
            <w:pPr>
              <w:jc w:val="center"/>
              <w:rPr>
                <w:rFonts w:ascii="Times New Roman" w:hAnsi="Times New Roman" w:cs="Times New Roman"/>
                <w:sz w:val="24"/>
                <w:lang w:val="uk-UA"/>
              </w:rPr>
            </w:pPr>
            <w:r w:rsidRPr="000A0D09">
              <w:rPr>
                <w:rFonts w:ascii="Times New Roman" w:hAnsi="Times New Roman" w:cs="Times New Roman"/>
                <w:sz w:val="24"/>
                <w:lang w:val="uk-UA"/>
              </w:rPr>
              <w:t>159</w:t>
            </w:r>
            <w:r>
              <w:rPr>
                <w:rFonts w:ascii="Times New Roman" w:hAnsi="Times New Roman" w:cs="Times New Roman"/>
                <w:sz w:val="24"/>
                <w:lang w:val="uk-UA"/>
              </w:rPr>
              <w:t> </w:t>
            </w:r>
            <w:r w:rsidRPr="000A0D09">
              <w:rPr>
                <w:rFonts w:ascii="Times New Roman" w:hAnsi="Times New Roman" w:cs="Times New Roman"/>
                <w:sz w:val="24"/>
                <w:lang w:val="uk-UA"/>
              </w:rPr>
              <w:t>538</w:t>
            </w:r>
          </w:p>
          <w:p w14:paraId="7758A59E" w14:textId="77777777" w:rsidR="00E271EC" w:rsidRPr="00330D86" w:rsidRDefault="00E271EC" w:rsidP="00757A98">
            <w:pPr>
              <w:jc w:val="center"/>
              <w:rPr>
                <w:rFonts w:ascii="Times New Roman" w:hAnsi="Times New Roman" w:cs="Times New Roman"/>
                <w:sz w:val="24"/>
                <w:lang w:val="uk-UA"/>
              </w:rPr>
            </w:pPr>
          </w:p>
        </w:tc>
      </w:tr>
      <w:tr w:rsidR="00E271EC" w:rsidRPr="00330D86" w14:paraId="36B58CBE" w14:textId="1ED6959D" w:rsidTr="00E271EC">
        <w:trPr>
          <w:trHeight w:val="497"/>
        </w:trPr>
        <w:tc>
          <w:tcPr>
            <w:tcW w:w="305" w:type="pct"/>
            <w:vAlign w:val="center"/>
          </w:tcPr>
          <w:p w14:paraId="1AF1E699" w14:textId="77777777" w:rsidR="00E271EC" w:rsidRPr="00330D86" w:rsidRDefault="00E271EC" w:rsidP="00041ACB">
            <w:pPr>
              <w:jc w:val="center"/>
              <w:rPr>
                <w:rFonts w:ascii="Times New Roman" w:hAnsi="Times New Roman" w:cs="Times New Roman"/>
                <w:sz w:val="24"/>
                <w:lang w:val="uk-UA"/>
              </w:rPr>
            </w:pPr>
            <w:r w:rsidRPr="00330D86">
              <w:rPr>
                <w:rFonts w:ascii="Times New Roman" w:hAnsi="Times New Roman" w:cs="Times New Roman"/>
                <w:sz w:val="24"/>
                <w:lang w:val="uk-UA"/>
              </w:rPr>
              <w:t>2</w:t>
            </w:r>
          </w:p>
        </w:tc>
        <w:tc>
          <w:tcPr>
            <w:tcW w:w="2332" w:type="pct"/>
            <w:vAlign w:val="center"/>
          </w:tcPr>
          <w:p w14:paraId="4D284A68" w14:textId="77777777" w:rsidR="00E271EC" w:rsidRPr="00330D86" w:rsidRDefault="00E271EC" w:rsidP="00041ACB">
            <w:pPr>
              <w:jc w:val="center"/>
              <w:rPr>
                <w:rFonts w:ascii="Times New Roman" w:hAnsi="Times New Roman" w:cs="Times New Roman"/>
                <w:sz w:val="24"/>
                <w:lang w:val="uk-UA"/>
              </w:rPr>
            </w:pPr>
            <w:r w:rsidRPr="00330D86">
              <w:rPr>
                <w:rFonts w:ascii="Times New Roman" w:hAnsi="Times New Roman" w:cs="Times New Roman"/>
                <w:sz w:val="24"/>
                <w:lang w:val="uk-UA"/>
              </w:rPr>
              <w:t>Перевірка вентиляційних шляхів</w:t>
            </w:r>
          </w:p>
        </w:tc>
        <w:tc>
          <w:tcPr>
            <w:tcW w:w="768" w:type="pct"/>
            <w:vAlign w:val="center"/>
          </w:tcPr>
          <w:p w14:paraId="1DBB54EB" w14:textId="77777777" w:rsidR="00E271EC" w:rsidRPr="00330D86" w:rsidRDefault="00E271EC" w:rsidP="00041ACB">
            <w:pPr>
              <w:jc w:val="center"/>
              <w:rPr>
                <w:rFonts w:ascii="Times New Roman" w:hAnsi="Times New Roman" w:cs="Times New Roman"/>
                <w:sz w:val="24"/>
                <w:lang w:val="uk-UA"/>
              </w:rPr>
            </w:pPr>
            <w:r w:rsidRPr="00330D86">
              <w:rPr>
                <w:rFonts w:ascii="Times New Roman" w:hAnsi="Times New Roman" w:cs="Times New Roman"/>
                <w:sz w:val="24"/>
                <w:lang w:val="uk-UA"/>
              </w:rPr>
              <w:t>7000,00</w:t>
            </w:r>
          </w:p>
        </w:tc>
        <w:tc>
          <w:tcPr>
            <w:tcW w:w="741" w:type="pct"/>
            <w:vMerge/>
          </w:tcPr>
          <w:p w14:paraId="62CC879F" w14:textId="77777777" w:rsidR="00E271EC" w:rsidRPr="00330D86" w:rsidRDefault="00E271EC" w:rsidP="00041ACB">
            <w:pPr>
              <w:jc w:val="center"/>
              <w:rPr>
                <w:rFonts w:ascii="Times New Roman" w:hAnsi="Times New Roman" w:cs="Times New Roman"/>
                <w:sz w:val="24"/>
                <w:lang w:val="uk-UA"/>
              </w:rPr>
            </w:pPr>
          </w:p>
        </w:tc>
        <w:tc>
          <w:tcPr>
            <w:tcW w:w="854" w:type="pct"/>
            <w:vMerge/>
          </w:tcPr>
          <w:p w14:paraId="29365B37" w14:textId="5ADCC709" w:rsidR="00E271EC" w:rsidRPr="00330D86" w:rsidRDefault="00E271EC" w:rsidP="00041ACB">
            <w:pPr>
              <w:jc w:val="center"/>
              <w:rPr>
                <w:rFonts w:ascii="Times New Roman" w:hAnsi="Times New Roman" w:cs="Times New Roman"/>
                <w:sz w:val="24"/>
                <w:lang w:val="uk-UA"/>
              </w:rPr>
            </w:pPr>
          </w:p>
        </w:tc>
      </w:tr>
      <w:tr w:rsidR="00E271EC" w:rsidRPr="00330D86" w14:paraId="3E5CC916" w14:textId="255602C8" w:rsidTr="00E271EC">
        <w:trPr>
          <w:trHeight w:val="1019"/>
        </w:trPr>
        <w:tc>
          <w:tcPr>
            <w:tcW w:w="305" w:type="pct"/>
            <w:tcBorders>
              <w:bottom w:val="nil"/>
            </w:tcBorders>
            <w:vAlign w:val="center"/>
          </w:tcPr>
          <w:p w14:paraId="6DE538E6" w14:textId="77777777" w:rsidR="00E271EC" w:rsidRPr="00330D86" w:rsidRDefault="00E271EC" w:rsidP="00041ACB">
            <w:pPr>
              <w:jc w:val="center"/>
              <w:rPr>
                <w:rFonts w:ascii="Times New Roman" w:hAnsi="Times New Roman" w:cs="Times New Roman"/>
                <w:sz w:val="24"/>
                <w:lang w:val="uk-UA"/>
              </w:rPr>
            </w:pPr>
            <w:r w:rsidRPr="00330D86">
              <w:rPr>
                <w:rFonts w:ascii="Times New Roman" w:hAnsi="Times New Roman" w:cs="Times New Roman"/>
                <w:sz w:val="24"/>
                <w:lang w:val="uk-UA"/>
              </w:rPr>
              <w:t>3</w:t>
            </w:r>
          </w:p>
        </w:tc>
        <w:tc>
          <w:tcPr>
            <w:tcW w:w="2332" w:type="pct"/>
            <w:tcBorders>
              <w:bottom w:val="nil"/>
            </w:tcBorders>
            <w:vAlign w:val="center"/>
          </w:tcPr>
          <w:p w14:paraId="0DC4D4A1" w14:textId="77777777" w:rsidR="00E271EC" w:rsidRPr="00330D86" w:rsidRDefault="00E271EC" w:rsidP="00041ACB">
            <w:pPr>
              <w:jc w:val="center"/>
              <w:rPr>
                <w:rFonts w:ascii="Times New Roman" w:hAnsi="Times New Roman" w:cs="Times New Roman"/>
                <w:sz w:val="24"/>
                <w:lang w:val="uk-UA"/>
              </w:rPr>
            </w:pPr>
            <w:r w:rsidRPr="00330D86">
              <w:rPr>
                <w:rFonts w:ascii="Times New Roman" w:hAnsi="Times New Roman" w:cs="Times New Roman"/>
                <w:sz w:val="24"/>
                <w:lang w:val="uk-UA"/>
              </w:rPr>
              <w:t>Генеральне прибирання з номерів з використанням більш сильної хімії для усунення плісняви у ванній кімнаті.</w:t>
            </w:r>
          </w:p>
        </w:tc>
        <w:tc>
          <w:tcPr>
            <w:tcW w:w="768" w:type="pct"/>
            <w:tcBorders>
              <w:bottom w:val="nil"/>
            </w:tcBorders>
            <w:vAlign w:val="center"/>
          </w:tcPr>
          <w:p w14:paraId="531DEEBE" w14:textId="77777777" w:rsidR="00E271EC" w:rsidRPr="00330D86" w:rsidRDefault="00E271EC" w:rsidP="00041ACB">
            <w:pPr>
              <w:jc w:val="center"/>
              <w:rPr>
                <w:rFonts w:ascii="Times New Roman" w:hAnsi="Times New Roman" w:cs="Times New Roman"/>
                <w:sz w:val="24"/>
                <w:lang w:val="uk-UA"/>
              </w:rPr>
            </w:pPr>
            <w:r w:rsidRPr="00330D86">
              <w:rPr>
                <w:rFonts w:ascii="Times New Roman" w:hAnsi="Times New Roman" w:cs="Times New Roman"/>
                <w:sz w:val="24"/>
                <w:lang w:val="uk-UA"/>
              </w:rPr>
              <w:t>2000,00</w:t>
            </w:r>
          </w:p>
        </w:tc>
        <w:tc>
          <w:tcPr>
            <w:tcW w:w="741" w:type="pct"/>
            <w:vMerge/>
          </w:tcPr>
          <w:p w14:paraId="3950C4F9" w14:textId="77777777" w:rsidR="00E271EC" w:rsidRPr="00330D86" w:rsidRDefault="00E271EC" w:rsidP="00041ACB">
            <w:pPr>
              <w:jc w:val="center"/>
              <w:rPr>
                <w:rFonts w:ascii="Times New Roman" w:hAnsi="Times New Roman" w:cs="Times New Roman"/>
                <w:sz w:val="24"/>
                <w:lang w:val="uk-UA"/>
              </w:rPr>
            </w:pPr>
          </w:p>
        </w:tc>
        <w:tc>
          <w:tcPr>
            <w:tcW w:w="854" w:type="pct"/>
            <w:vMerge/>
          </w:tcPr>
          <w:p w14:paraId="6FB5762A" w14:textId="5B7BD96B" w:rsidR="00E271EC" w:rsidRPr="00330D86" w:rsidRDefault="00E271EC" w:rsidP="00041ACB">
            <w:pPr>
              <w:jc w:val="center"/>
              <w:rPr>
                <w:rFonts w:ascii="Times New Roman" w:hAnsi="Times New Roman" w:cs="Times New Roman"/>
                <w:sz w:val="24"/>
                <w:lang w:val="uk-UA"/>
              </w:rPr>
            </w:pPr>
          </w:p>
        </w:tc>
      </w:tr>
      <w:tr w:rsidR="00E271EC" w:rsidRPr="00330D86" w14:paraId="34E7BC3B" w14:textId="1F831C5A" w:rsidTr="00E271EC">
        <w:trPr>
          <w:trHeight w:val="497"/>
        </w:trPr>
        <w:tc>
          <w:tcPr>
            <w:tcW w:w="305" w:type="pct"/>
            <w:vAlign w:val="center"/>
          </w:tcPr>
          <w:p w14:paraId="089B3793" w14:textId="77777777" w:rsidR="00E271EC" w:rsidRPr="00330D86" w:rsidRDefault="00E271EC" w:rsidP="00041ACB">
            <w:pPr>
              <w:jc w:val="center"/>
              <w:rPr>
                <w:rFonts w:ascii="Times New Roman" w:hAnsi="Times New Roman" w:cs="Times New Roman"/>
                <w:sz w:val="24"/>
                <w:lang w:val="uk-UA"/>
              </w:rPr>
            </w:pPr>
            <w:r w:rsidRPr="00330D86">
              <w:rPr>
                <w:rFonts w:ascii="Times New Roman" w:hAnsi="Times New Roman" w:cs="Times New Roman"/>
                <w:sz w:val="24"/>
                <w:lang w:val="uk-UA"/>
              </w:rPr>
              <w:t>4</w:t>
            </w:r>
          </w:p>
        </w:tc>
        <w:tc>
          <w:tcPr>
            <w:tcW w:w="2332" w:type="pct"/>
            <w:vAlign w:val="center"/>
          </w:tcPr>
          <w:p w14:paraId="45AFA911" w14:textId="77777777" w:rsidR="00E271EC" w:rsidRPr="00330D86" w:rsidRDefault="00E271EC" w:rsidP="00041ACB">
            <w:pPr>
              <w:pStyle w:val="a6"/>
              <w:spacing w:before="0" w:beforeAutospacing="0" w:after="0" w:afterAutospacing="0"/>
              <w:jc w:val="center"/>
              <w:rPr>
                <w:color w:val="000000" w:themeColor="text1"/>
                <w:lang w:val="uk-UA"/>
              </w:rPr>
            </w:pPr>
            <w:r w:rsidRPr="00330D86">
              <w:rPr>
                <w:color w:val="000000" w:themeColor="text1"/>
                <w:lang w:val="uk-UA"/>
              </w:rPr>
              <w:t>Герметизація щілин в дверях</w:t>
            </w:r>
          </w:p>
        </w:tc>
        <w:tc>
          <w:tcPr>
            <w:tcW w:w="768" w:type="pct"/>
            <w:vAlign w:val="center"/>
          </w:tcPr>
          <w:p w14:paraId="7EF5C085" w14:textId="77777777" w:rsidR="00E271EC" w:rsidRPr="00330D86" w:rsidRDefault="00E271EC" w:rsidP="00041ACB">
            <w:pPr>
              <w:tabs>
                <w:tab w:val="left" w:pos="1172"/>
              </w:tabs>
              <w:jc w:val="center"/>
              <w:rPr>
                <w:rFonts w:ascii="Times New Roman" w:hAnsi="Times New Roman" w:cs="Times New Roman"/>
                <w:sz w:val="24"/>
                <w:lang w:val="uk-UA"/>
              </w:rPr>
            </w:pPr>
            <w:r w:rsidRPr="00330D86">
              <w:rPr>
                <w:rFonts w:ascii="Times New Roman" w:hAnsi="Times New Roman" w:cs="Times New Roman"/>
                <w:sz w:val="24"/>
                <w:lang w:val="uk-UA"/>
              </w:rPr>
              <w:t>8100,00</w:t>
            </w:r>
          </w:p>
        </w:tc>
        <w:tc>
          <w:tcPr>
            <w:tcW w:w="741" w:type="pct"/>
            <w:vMerge/>
          </w:tcPr>
          <w:p w14:paraId="4B4F5F6B" w14:textId="77777777" w:rsidR="00E271EC" w:rsidRPr="00330D86" w:rsidRDefault="00E271EC" w:rsidP="000A0D09">
            <w:pPr>
              <w:jc w:val="center"/>
              <w:rPr>
                <w:rFonts w:ascii="Times New Roman" w:hAnsi="Times New Roman" w:cs="Times New Roman"/>
                <w:sz w:val="24"/>
                <w:lang w:val="uk-UA"/>
              </w:rPr>
            </w:pPr>
          </w:p>
        </w:tc>
        <w:tc>
          <w:tcPr>
            <w:tcW w:w="854" w:type="pct"/>
            <w:vMerge/>
          </w:tcPr>
          <w:p w14:paraId="03E35C2D" w14:textId="6AA15BE5" w:rsidR="00E271EC" w:rsidRPr="00330D86" w:rsidRDefault="00E271EC" w:rsidP="000A0D09">
            <w:pPr>
              <w:jc w:val="center"/>
              <w:rPr>
                <w:rFonts w:ascii="Times New Roman" w:hAnsi="Times New Roman" w:cs="Times New Roman"/>
                <w:sz w:val="24"/>
                <w:lang w:val="uk-UA"/>
              </w:rPr>
            </w:pPr>
          </w:p>
        </w:tc>
      </w:tr>
      <w:tr w:rsidR="00E271EC" w:rsidRPr="00330D86" w14:paraId="5763E136" w14:textId="4453D5A8" w:rsidTr="00E271EC">
        <w:trPr>
          <w:trHeight w:val="509"/>
        </w:trPr>
        <w:tc>
          <w:tcPr>
            <w:tcW w:w="305" w:type="pct"/>
            <w:vAlign w:val="center"/>
          </w:tcPr>
          <w:p w14:paraId="392CFE79" w14:textId="77777777" w:rsidR="00E271EC" w:rsidRPr="00330D86" w:rsidRDefault="00E271EC" w:rsidP="00041ACB">
            <w:pPr>
              <w:jc w:val="center"/>
              <w:rPr>
                <w:rFonts w:ascii="Times New Roman" w:hAnsi="Times New Roman" w:cs="Times New Roman"/>
                <w:sz w:val="24"/>
                <w:lang w:val="uk-UA"/>
              </w:rPr>
            </w:pPr>
            <w:r w:rsidRPr="00330D86">
              <w:rPr>
                <w:rFonts w:ascii="Times New Roman" w:hAnsi="Times New Roman" w:cs="Times New Roman"/>
                <w:sz w:val="24"/>
                <w:lang w:val="uk-UA"/>
              </w:rPr>
              <w:t>5</w:t>
            </w:r>
          </w:p>
        </w:tc>
        <w:tc>
          <w:tcPr>
            <w:tcW w:w="2332" w:type="pct"/>
            <w:vAlign w:val="center"/>
          </w:tcPr>
          <w:p w14:paraId="0E2B3609" w14:textId="77777777" w:rsidR="00E271EC" w:rsidRPr="00330D86" w:rsidRDefault="00E271EC" w:rsidP="00041ACB">
            <w:pPr>
              <w:pStyle w:val="a6"/>
              <w:spacing w:before="0" w:beforeAutospacing="0" w:after="0" w:afterAutospacing="0"/>
              <w:jc w:val="center"/>
              <w:rPr>
                <w:color w:val="000000" w:themeColor="text1"/>
                <w:lang w:val="uk-UA"/>
              </w:rPr>
            </w:pPr>
            <w:r w:rsidRPr="00330D86">
              <w:rPr>
                <w:color w:val="000000" w:themeColor="text1"/>
                <w:lang w:val="uk-UA"/>
              </w:rPr>
              <w:t>Встановлення звукоізоляційних панелей</w:t>
            </w:r>
          </w:p>
        </w:tc>
        <w:tc>
          <w:tcPr>
            <w:tcW w:w="768" w:type="pct"/>
            <w:vAlign w:val="center"/>
          </w:tcPr>
          <w:p w14:paraId="2AC4B516" w14:textId="1A899086" w:rsidR="00E271EC" w:rsidRPr="00330D86" w:rsidRDefault="00E271EC" w:rsidP="00041ACB">
            <w:pPr>
              <w:tabs>
                <w:tab w:val="left" w:pos="1172"/>
              </w:tabs>
              <w:jc w:val="center"/>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118800</w:t>
            </w:r>
            <w:r w:rsidRPr="00330D86">
              <w:rPr>
                <w:rFonts w:ascii="Times New Roman" w:eastAsia="Times New Roman" w:hAnsi="Times New Roman" w:cs="Times New Roman"/>
                <w:color w:val="000000" w:themeColor="text1"/>
                <w:sz w:val="24"/>
                <w:szCs w:val="24"/>
                <w:lang w:val="uk-UA" w:eastAsia="ru-RU"/>
              </w:rPr>
              <w:t>,00</w:t>
            </w:r>
          </w:p>
        </w:tc>
        <w:tc>
          <w:tcPr>
            <w:tcW w:w="741" w:type="pct"/>
            <w:vMerge/>
          </w:tcPr>
          <w:p w14:paraId="5C196C98" w14:textId="77777777" w:rsidR="00E271EC" w:rsidRPr="000A0D09" w:rsidRDefault="00E271EC" w:rsidP="000A0D09">
            <w:pPr>
              <w:jc w:val="center"/>
              <w:rPr>
                <w:rFonts w:ascii="Times New Roman" w:hAnsi="Times New Roman" w:cs="Times New Roman"/>
                <w:sz w:val="24"/>
                <w:lang w:val="uk-UA"/>
              </w:rPr>
            </w:pPr>
          </w:p>
        </w:tc>
        <w:tc>
          <w:tcPr>
            <w:tcW w:w="854" w:type="pct"/>
            <w:vMerge/>
          </w:tcPr>
          <w:p w14:paraId="5F38676B" w14:textId="3F0C760B" w:rsidR="00E271EC" w:rsidRPr="000A0D09" w:rsidRDefault="00E271EC" w:rsidP="000A0D09">
            <w:pPr>
              <w:jc w:val="center"/>
              <w:rPr>
                <w:rFonts w:ascii="Times New Roman" w:hAnsi="Times New Roman" w:cs="Times New Roman"/>
                <w:sz w:val="24"/>
                <w:lang w:val="uk-UA"/>
              </w:rPr>
            </w:pPr>
          </w:p>
        </w:tc>
      </w:tr>
      <w:tr w:rsidR="00E271EC" w:rsidRPr="00330D86" w14:paraId="76C45CEA" w14:textId="11E46876" w:rsidTr="00E271EC">
        <w:trPr>
          <w:trHeight w:val="497"/>
        </w:trPr>
        <w:tc>
          <w:tcPr>
            <w:tcW w:w="305" w:type="pct"/>
            <w:vAlign w:val="center"/>
          </w:tcPr>
          <w:p w14:paraId="2DC3B4C0" w14:textId="77777777" w:rsidR="00E271EC" w:rsidRPr="00330D86" w:rsidRDefault="00E271EC" w:rsidP="00041ACB">
            <w:pPr>
              <w:jc w:val="center"/>
              <w:rPr>
                <w:rFonts w:ascii="Times New Roman" w:hAnsi="Times New Roman" w:cs="Times New Roman"/>
                <w:sz w:val="24"/>
                <w:lang w:val="uk-UA"/>
              </w:rPr>
            </w:pPr>
            <w:r w:rsidRPr="00330D86">
              <w:rPr>
                <w:rFonts w:ascii="Times New Roman" w:hAnsi="Times New Roman" w:cs="Times New Roman"/>
                <w:sz w:val="24"/>
                <w:lang w:val="uk-UA"/>
              </w:rPr>
              <w:t>6</w:t>
            </w:r>
          </w:p>
        </w:tc>
        <w:tc>
          <w:tcPr>
            <w:tcW w:w="2332" w:type="pct"/>
            <w:vAlign w:val="center"/>
          </w:tcPr>
          <w:p w14:paraId="47FA0550" w14:textId="77777777" w:rsidR="00E271EC" w:rsidRPr="00330D86" w:rsidRDefault="00E271EC" w:rsidP="00041ACB">
            <w:pPr>
              <w:pStyle w:val="a6"/>
              <w:spacing w:before="0" w:beforeAutospacing="0" w:after="0" w:afterAutospacing="0"/>
              <w:jc w:val="center"/>
              <w:rPr>
                <w:color w:val="000000" w:themeColor="text1"/>
                <w:lang w:val="uk-UA"/>
              </w:rPr>
            </w:pPr>
            <w:r w:rsidRPr="00330D86">
              <w:rPr>
                <w:color w:val="000000" w:themeColor="text1"/>
                <w:lang w:val="uk-UA"/>
              </w:rPr>
              <w:t>Укладання договору з новим провайдером</w:t>
            </w:r>
          </w:p>
        </w:tc>
        <w:tc>
          <w:tcPr>
            <w:tcW w:w="768" w:type="pct"/>
            <w:vAlign w:val="center"/>
          </w:tcPr>
          <w:p w14:paraId="5DAAA68D" w14:textId="77777777" w:rsidR="00E271EC" w:rsidRPr="00330D86" w:rsidRDefault="00E271EC" w:rsidP="00041ACB">
            <w:pPr>
              <w:tabs>
                <w:tab w:val="left" w:pos="1172"/>
              </w:tabs>
              <w:jc w:val="center"/>
              <w:rPr>
                <w:rFonts w:ascii="Times New Roman" w:eastAsia="Times New Roman" w:hAnsi="Times New Roman" w:cs="Times New Roman"/>
                <w:color w:val="000000" w:themeColor="text1"/>
                <w:sz w:val="24"/>
                <w:szCs w:val="24"/>
                <w:lang w:val="uk-UA" w:eastAsia="ru-RU"/>
              </w:rPr>
            </w:pPr>
            <w:r w:rsidRPr="00330D86">
              <w:rPr>
                <w:rFonts w:ascii="Times New Roman" w:eastAsia="Times New Roman" w:hAnsi="Times New Roman" w:cs="Times New Roman"/>
                <w:color w:val="000000" w:themeColor="text1"/>
                <w:sz w:val="24"/>
                <w:szCs w:val="24"/>
                <w:lang w:val="uk-UA" w:eastAsia="ru-RU"/>
              </w:rPr>
              <w:t>7000,00</w:t>
            </w:r>
          </w:p>
        </w:tc>
        <w:tc>
          <w:tcPr>
            <w:tcW w:w="741" w:type="pct"/>
            <w:vMerge/>
          </w:tcPr>
          <w:p w14:paraId="6CDFB45B" w14:textId="77777777" w:rsidR="00E271EC" w:rsidRPr="000A0D09" w:rsidRDefault="00E271EC" w:rsidP="000A0D09">
            <w:pPr>
              <w:jc w:val="center"/>
              <w:rPr>
                <w:rFonts w:ascii="Times New Roman" w:hAnsi="Times New Roman" w:cs="Times New Roman"/>
                <w:sz w:val="24"/>
                <w:lang w:val="uk-UA"/>
              </w:rPr>
            </w:pPr>
          </w:p>
        </w:tc>
        <w:tc>
          <w:tcPr>
            <w:tcW w:w="854" w:type="pct"/>
            <w:vMerge/>
          </w:tcPr>
          <w:p w14:paraId="028842A0" w14:textId="5667F2F0" w:rsidR="00E271EC" w:rsidRPr="000A0D09" w:rsidRDefault="00E271EC" w:rsidP="000A0D09">
            <w:pPr>
              <w:jc w:val="center"/>
              <w:rPr>
                <w:rFonts w:ascii="Times New Roman" w:hAnsi="Times New Roman" w:cs="Times New Roman"/>
                <w:sz w:val="24"/>
                <w:lang w:val="uk-UA"/>
              </w:rPr>
            </w:pPr>
          </w:p>
        </w:tc>
      </w:tr>
      <w:tr w:rsidR="00E271EC" w:rsidRPr="00330D86" w14:paraId="04BEBF97" w14:textId="407099BD" w:rsidTr="00E271EC">
        <w:trPr>
          <w:trHeight w:val="497"/>
        </w:trPr>
        <w:tc>
          <w:tcPr>
            <w:tcW w:w="305" w:type="pct"/>
            <w:vAlign w:val="center"/>
          </w:tcPr>
          <w:p w14:paraId="662D7A36" w14:textId="77777777" w:rsidR="00E271EC" w:rsidRPr="00330D86" w:rsidRDefault="00E271EC" w:rsidP="00041ACB">
            <w:pPr>
              <w:jc w:val="center"/>
              <w:rPr>
                <w:rFonts w:ascii="Times New Roman" w:hAnsi="Times New Roman" w:cs="Times New Roman"/>
                <w:sz w:val="24"/>
                <w:lang w:val="uk-UA"/>
              </w:rPr>
            </w:pPr>
            <w:r w:rsidRPr="00330D86">
              <w:rPr>
                <w:rFonts w:ascii="Times New Roman" w:hAnsi="Times New Roman" w:cs="Times New Roman"/>
                <w:sz w:val="24"/>
                <w:lang w:val="uk-UA"/>
              </w:rPr>
              <w:t>7</w:t>
            </w:r>
          </w:p>
        </w:tc>
        <w:tc>
          <w:tcPr>
            <w:tcW w:w="2332" w:type="pct"/>
            <w:vAlign w:val="center"/>
          </w:tcPr>
          <w:p w14:paraId="79B65789" w14:textId="77777777" w:rsidR="00E271EC" w:rsidRPr="00330D86" w:rsidRDefault="00E271EC" w:rsidP="00041ACB">
            <w:pPr>
              <w:pStyle w:val="a6"/>
              <w:spacing w:before="0" w:beforeAutospacing="0" w:after="0" w:afterAutospacing="0"/>
              <w:jc w:val="center"/>
              <w:rPr>
                <w:color w:val="000000" w:themeColor="text1"/>
                <w:lang w:val="uk-UA"/>
              </w:rPr>
            </w:pPr>
            <w:r w:rsidRPr="00330D86">
              <w:rPr>
                <w:color w:val="000000" w:themeColor="text1"/>
                <w:lang w:val="uk-UA"/>
              </w:rPr>
              <w:t>Розробка бота в Telegram для обов’язкового тестування</w:t>
            </w:r>
          </w:p>
        </w:tc>
        <w:tc>
          <w:tcPr>
            <w:tcW w:w="768" w:type="pct"/>
            <w:vAlign w:val="center"/>
          </w:tcPr>
          <w:p w14:paraId="63490E84" w14:textId="77777777" w:rsidR="00E271EC" w:rsidRPr="00330D86" w:rsidRDefault="00E271EC" w:rsidP="00041ACB">
            <w:pPr>
              <w:pStyle w:val="a6"/>
              <w:spacing w:before="0" w:beforeAutospacing="0" w:after="0" w:afterAutospacing="0"/>
              <w:jc w:val="center"/>
              <w:rPr>
                <w:color w:val="000000" w:themeColor="text1"/>
                <w:lang w:val="uk-UA"/>
              </w:rPr>
            </w:pPr>
            <w:r w:rsidRPr="00330D86">
              <w:rPr>
                <w:color w:val="000000" w:themeColor="text1"/>
                <w:lang w:val="uk-UA"/>
              </w:rPr>
              <w:t>5000,00</w:t>
            </w:r>
          </w:p>
        </w:tc>
        <w:tc>
          <w:tcPr>
            <w:tcW w:w="741" w:type="pct"/>
            <w:vMerge/>
          </w:tcPr>
          <w:p w14:paraId="5550C02D" w14:textId="77777777" w:rsidR="00E271EC" w:rsidRPr="000A0D09" w:rsidRDefault="00E271EC" w:rsidP="000A0D09">
            <w:pPr>
              <w:jc w:val="center"/>
              <w:rPr>
                <w:rFonts w:ascii="Times New Roman" w:hAnsi="Times New Roman" w:cs="Times New Roman"/>
                <w:sz w:val="24"/>
                <w:lang w:val="uk-UA"/>
              </w:rPr>
            </w:pPr>
          </w:p>
        </w:tc>
        <w:tc>
          <w:tcPr>
            <w:tcW w:w="854" w:type="pct"/>
            <w:vMerge/>
          </w:tcPr>
          <w:p w14:paraId="3AC6C88C" w14:textId="5D16F8B9" w:rsidR="00E271EC" w:rsidRPr="000A0D09" w:rsidRDefault="00E271EC" w:rsidP="000A0D09">
            <w:pPr>
              <w:jc w:val="center"/>
              <w:rPr>
                <w:rFonts w:ascii="Times New Roman" w:hAnsi="Times New Roman" w:cs="Times New Roman"/>
                <w:sz w:val="24"/>
                <w:lang w:val="uk-UA"/>
              </w:rPr>
            </w:pPr>
          </w:p>
        </w:tc>
      </w:tr>
      <w:tr w:rsidR="00E271EC" w:rsidRPr="00330D86" w14:paraId="543286CE" w14:textId="77086804" w:rsidTr="00E271EC">
        <w:trPr>
          <w:trHeight w:val="509"/>
        </w:trPr>
        <w:tc>
          <w:tcPr>
            <w:tcW w:w="305" w:type="pct"/>
            <w:vAlign w:val="center"/>
          </w:tcPr>
          <w:p w14:paraId="24C8AAF8" w14:textId="77777777" w:rsidR="00E271EC" w:rsidRPr="00330D86" w:rsidRDefault="00E271EC" w:rsidP="00041ACB">
            <w:pPr>
              <w:jc w:val="center"/>
              <w:rPr>
                <w:rFonts w:ascii="Times New Roman" w:hAnsi="Times New Roman" w:cs="Times New Roman"/>
                <w:sz w:val="24"/>
                <w:lang w:val="uk-UA"/>
              </w:rPr>
            </w:pPr>
            <w:r w:rsidRPr="00330D86">
              <w:rPr>
                <w:rFonts w:ascii="Times New Roman" w:hAnsi="Times New Roman" w:cs="Times New Roman"/>
                <w:sz w:val="24"/>
                <w:lang w:val="uk-UA"/>
              </w:rPr>
              <w:t>8</w:t>
            </w:r>
          </w:p>
        </w:tc>
        <w:tc>
          <w:tcPr>
            <w:tcW w:w="2332" w:type="pct"/>
            <w:vAlign w:val="center"/>
          </w:tcPr>
          <w:p w14:paraId="4153BEE4" w14:textId="77777777" w:rsidR="00E271EC" w:rsidRPr="00330D86" w:rsidRDefault="00E271EC" w:rsidP="00041ACB">
            <w:pPr>
              <w:pStyle w:val="a6"/>
              <w:spacing w:before="0" w:beforeAutospacing="0" w:after="0" w:afterAutospacing="0"/>
              <w:jc w:val="center"/>
              <w:rPr>
                <w:color w:val="000000" w:themeColor="text1"/>
                <w:lang w:val="uk-UA"/>
              </w:rPr>
            </w:pPr>
            <w:r w:rsidRPr="00330D86">
              <w:rPr>
                <w:color w:val="000000" w:themeColor="text1"/>
                <w:lang w:val="uk-UA"/>
              </w:rPr>
              <w:t>Заміна диванів в 6 номерах категорії «Напівлюкс»</w:t>
            </w:r>
          </w:p>
        </w:tc>
        <w:tc>
          <w:tcPr>
            <w:tcW w:w="768" w:type="pct"/>
            <w:vAlign w:val="center"/>
          </w:tcPr>
          <w:p w14:paraId="44CEFFA7" w14:textId="77777777" w:rsidR="00E271EC" w:rsidRPr="00330D86" w:rsidRDefault="00E271EC" w:rsidP="00041ACB">
            <w:pPr>
              <w:pStyle w:val="a6"/>
              <w:spacing w:before="0" w:beforeAutospacing="0" w:after="0" w:afterAutospacing="0"/>
              <w:jc w:val="center"/>
              <w:rPr>
                <w:color w:val="000000" w:themeColor="text1"/>
                <w:lang w:val="uk-UA"/>
              </w:rPr>
            </w:pPr>
            <w:r w:rsidRPr="00330D86">
              <w:rPr>
                <w:color w:val="000000" w:themeColor="text1"/>
                <w:lang w:val="uk-UA"/>
              </w:rPr>
              <w:t>33000,00</w:t>
            </w:r>
          </w:p>
        </w:tc>
        <w:tc>
          <w:tcPr>
            <w:tcW w:w="741" w:type="pct"/>
            <w:vMerge/>
          </w:tcPr>
          <w:p w14:paraId="33F75A77" w14:textId="77777777" w:rsidR="00E271EC" w:rsidRPr="000A0D09" w:rsidRDefault="00E271EC" w:rsidP="000A0D09">
            <w:pPr>
              <w:jc w:val="center"/>
              <w:rPr>
                <w:rFonts w:ascii="Times New Roman" w:hAnsi="Times New Roman" w:cs="Times New Roman"/>
                <w:sz w:val="24"/>
                <w:lang w:val="uk-UA"/>
              </w:rPr>
            </w:pPr>
          </w:p>
        </w:tc>
        <w:tc>
          <w:tcPr>
            <w:tcW w:w="854" w:type="pct"/>
            <w:vMerge/>
          </w:tcPr>
          <w:p w14:paraId="188B5465" w14:textId="15E95890" w:rsidR="00E271EC" w:rsidRPr="000A0D09" w:rsidRDefault="00E271EC" w:rsidP="000A0D09">
            <w:pPr>
              <w:jc w:val="center"/>
              <w:rPr>
                <w:rFonts w:ascii="Times New Roman" w:hAnsi="Times New Roman" w:cs="Times New Roman"/>
                <w:sz w:val="24"/>
                <w:lang w:val="uk-UA"/>
              </w:rPr>
            </w:pPr>
          </w:p>
        </w:tc>
      </w:tr>
      <w:tr w:rsidR="00E271EC" w:rsidRPr="00330D86" w14:paraId="355FFE11" w14:textId="343172BF" w:rsidTr="00E271EC">
        <w:trPr>
          <w:trHeight w:val="752"/>
        </w:trPr>
        <w:tc>
          <w:tcPr>
            <w:tcW w:w="305" w:type="pct"/>
            <w:vAlign w:val="center"/>
          </w:tcPr>
          <w:p w14:paraId="316A5E36" w14:textId="77777777" w:rsidR="00E271EC" w:rsidRPr="00330D86" w:rsidRDefault="00E271EC" w:rsidP="00041ACB">
            <w:pPr>
              <w:jc w:val="center"/>
              <w:rPr>
                <w:rFonts w:ascii="Times New Roman" w:hAnsi="Times New Roman" w:cs="Times New Roman"/>
                <w:sz w:val="24"/>
                <w:lang w:val="uk-UA"/>
              </w:rPr>
            </w:pPr>
            <w:r w:rsidRPr="00330D86">
              <w:rPr>
                <w:rFonts w:ascii="Times New Roman" w:hAnsi="Times New Roman" w:cs="Times New Roman"/>
                <w:sz w:val="24"/>
                <w:lang w:val="uk-UA"/>
              </w:rPr>
              <w:t>9</w:t>
            </w:r>
          </w:p>
        </w:tc>
        <w:tc>
          <w:tcPr>
            <w:tcW w:w="2332" w:type="pct"/>
            <w:vAlign w:val="center"/>
          </w:tcPr>
          <w:p w14:paraId="58ACFB22" w14:textId="77777777" w:rsidR="00E271EC" w:rsidRPr="00330D86" w:rsidRDefault="00E271EC" w:rsidP="00041ACB">
            <w:pPr>
              <w:pStyle w:val="a6"/>
              <w:spacing w:before="0" w:beforeAutospacing="0" w:after="0" w:afterAutospacing="0"/>
              <w:jc w:val="center"/>
              <w:rPr>
                <w:color w:val="000000" w:themeColor="text1"/>
                <w:lang w:val="uk-UA"/>
              </w:rPr>
            </w:pPr>
            <w:r w:rsidRPr="00330D86">
              <w:rPr>
                <w:color w:val="000000" w:themeColor="text1"/>
                <w:lang w:val="uk-UA"/>
              </w:rPr>
              <w:t>Заміна тканини стільців в 20 номерах категорії «Стандарт «Плюс» на нову</w:t>
            </w:r>
          </w:p>
        </w:tc>
        <w:tc>
          <w:tcPr>
            <w:tcW w:w="768" w:type="pct"/>
            <w:vAlign w:val="center"/>
          </w:tcPr>
          <w:p w14:paraId="7F2B260F" w14:textId="77777777" w:rsidR="00E271EC" w:rsidRPr="00330D86" w:rsidRDefault="00E271EC" w:rsidP="00041ACB">
            <w:pPr>
              <w:pStyle w:val="a6"/>
              <w:spacing w:before="0" w:beforeAutospacing="0" w:after="0" w:afterAutospacing="0"/>
              <w:jc w:val="center"/>
              <w:rPr>
                <w:color w:val="000000" w:themeColor="text1"/>
                <w:lang w:val="uk-UA"/>
              </w:rPr>
            </w:pPr>
            <w:r w:rsidRPr="00330D86">
              <w:rPr>
                <w:color w:val="000000" w:themeColor="text1"/>
                <w:lang w:val="uk-UA"/>
              </w:rPr>
              <w:t>14000,00</w:t>
            </w:r>
          </w:p>
        </w:tc>
        <w:tc>
          <w:tcPr>
            <w:tcW w:w="741" w:type="pct"/>
            <w:vMerge/>
          </w:tcPr>
          <w:p w14:paraId="10AF058E" w14:textId="77777777" w:rsidR="00E271EC" w:rsidRPr="000A0D09" w:rsidRDefault="00E271EC" w:rsidP="000A0D09">
            <w:pPr>
              <w:jc w:val="center"/>
              <w:rPr>
                <w:rFonts w:ascii="Times New Roman" w:hAnsi="Times New Roman" w:cs="Times New Roman"/>
                <w:sz w:val="24"/>
                <w:lang w:val="uk-UA"/>
              </w:rPr>
            </w:pPr>
          </w:p>
        </w:tc>
        <w:tc>
          <w:tcPr>
            <w:tcW w:w="854" w:type="pct"/>
            <w:vMerge/>
          </w:tcPr>
          <w:p w14:paraId="680BCADF" w14:textId="33564C04" w:rsidR="00E271EC" w:rsidRPr="000A0D09" w:rsidRDefault="00E271EC" w:rsidP="000A0D09">
            <w:pPr>
              <w:jc w:val="center"/>
              <w:rPr>
                <w:rFonts w:ascii="Times New Roman" w:hAnsi="Times New Roman" w:cs="Times New Roman"/>
                <w:sz w:val="24"/>
                <w:lang w:val="uk-UA"/>
              </w:rPr>
            </w:pPr>
          </w:p>
        </w:tc>
      </w:tr>
      <w:tr w:rsidR="00E271EC" w:rsidRPr="00330D86" w14:paraId="2A3AF87E" w14:textId="2772C3C6" w:rsidTr="00E271EC">
        <w:trPr>
          <w:trHeight w:val="509"/>
        </w:trPr>
        <w:tc>
          <w:tcPr>
            <w:tcW w:w="305" w:type="pct"/>
            <w:vAlign w:val="center"/>
          </w:tcPr>
          <w:p w14:paraId="3EA2AC51" w14:textId="77777777" w:rsidR="00E271EC" w:rsidRPr="00330D86" w:rsidRDefault="00E271EC" w:rsidP="00041ACB">
            <w:pPr>
              <w:jc w:val="center"/>
              <w:rPr>
                <w:rFonts w:ascii="Times New Roman" w:hAnsi="Times New Roman" w:cs="Times New Roman"/>
                <w:sz w:val="24"/>
                <w:lang w:val="uk-UA"/>
              </w:rPr>
            </w:pPr>
            <w:r w:rsidRPr="00330D86">
              <w:rPr>
                <w:rFonts w:ascii="Times New Roman" w:hAnsi="Times New Roman" w:cs="Times New Roman"/>
                <w:sz w:val="24"/>
                <w:lang w:val="uk-UA"/>
              </w:rPr>
              <w:t>10</w:t>
            </w:r>
          </w:p>
        </w:tc>
        <w:tc>
          <w:tcPr>
            <w:tcW w:w="2332" w:type="pct"/>
            <w:vAlign w:val="center"/>
          </w:tcPr>
          <w:p w14:paraId="01B9669D" w14:textId="77777777" w:rsidR="00E271EC" w:rsidRPr="00330D86" w:rsidRDefault="00E271EC" w:rsidP="00041ACB">
            <w:pPr>
              <w:pStyle w:val="a6"/>
              <w:spacing w:before="0" w:beforeAutospacing="0" w:after="0" w:afterAutospacing="0"/>
              <w:jc w:val="center"/>
              <w:rPr>
                <w:color w:val="000000" w:themeColor="text1"/>
                <w:lang w:val="uk-UA"/>
              </w:rPr>
            </w:pPr>
            <w:r w:rsidRPr="00330D86">
              <w:rPr>
                <w:color w:val="000000" w:themeColor="text1"/>
                <w:lang w:val="uk-UA"/>
              </w:rPr>
              <w:t xml:space="preserve">Впровадження 5 нових позицій сніданків </w:t>
            </w:r>
          </w:p>
        </w:tc>
        <w:tc>
          <w:tcPr>
            <w:tcW w:w="768" w:type="pct"/>
            <w:vAlign w:val="center"/>
          </w:tcPr>
          <w:p w14:paraId="40A23794" w14:textId="77777777" w:rsidR="00E271EC" w:rsidRPr="00330D86" w:rsidRDefault="00E271EC" w:rsidP="00041ACB">
            <w:pPr>
              <w:pStyle w:val="a6"/>
              <w:spacing w:before="0" w:beforeAutospacing="0" w:after="0" w:afterAutospacing="0"/>
              <w:jc w:val="center"/>
              <w:rPr>
                <w:color w:val="000000" w:themeColor="text1"/>
                <w:lang w:val="uk-UA"/>
              </w:rPr>
            </w:pPr>
            <w:r w:rsidRPr="00330D86">
              <w:rPr>
                <w:color w:val="000000" w:themeColor="text1"/>
                <w:lang w:val="uk-UA"/>
              </w:rPr>
              <w:t>8000,00</w:t>
            </w:r>
          </w:p>
        </w:tc>
        <w:tc>
          <w:tcPr>
            <w:tcW w:w="741" w:type="pct"/>
            <w:vMerge/>
          </w:tcPr>
          <w:p w14:paraId="0DC527FA" w14:textId="77777777" w:rsidR="00E271EC" w:rsidRPr="000A0D09" w:rsidRDefault="00E271EC" w:rsidP="000A0D09">
            <w:pPr>
              <w:jc w:val="center"/>
              <w:rPr>
                <w:rFonts w:ascii="Times New Roman" w:hAnsi="Times New Roman" w:cs="Times New Roman"/>
                <w:sz w:val="24"/>
                <w:lang w:val="uk-UA"/>
              </w:rPr>
            </w:pPr>
          </w:p>
        </w:tc>
        <w:tc>
          <w:tcPr>
            <w:tcW w:w="854" w:type="pct"/>
            <w:vMerge/>
          </w:tcPr>
          <w:p w14:paraId="78CD58F2" w14:textId="2574D2BB" w:rsidR="00E271EC" w:rsidRPr="000A0D09" w:rsidRDefault="00E271EC" w:rsidP="000A0D09">
            <w:pPr>
              <w:jc w:val="center"/>
              <w:rPr>
                <w:rFonts w:ascii="Times New Roman" w:hAnsi="Times New Roman" w:cs="Times New Roman"/>
                <w:sz w:val="24"/>
                <w:lang w:val="uk-UA"/>
              </w:rPr>
            </w:pPr>
          </w:p>
        </w:tc>
      </w:tr>
      <w:tr w:rsidR="00E271EC" w:rsidRPr="00330D86" w14:paraId="2E5111B0" w14:textId="78DA29D5" w:rsidTr="00E271EC">
        <w:trPr>
          <w:trHeight w:val="509"/>
        </w:trPr>
        <w:tc>
          <w:tcPr>
            <w:tcW w:w="305" w:type="pct"/>
            <w:vAlign w:val="center"/>
          </w:tcPr>
          <w:p w14:paraId="109C9EDB" w14:textId="414FB8CC" w:rsidR="00E271EC" w:rsidRPr="00330D86" w:rsidRDefault="00E271EC" w:rsidP="00E271EC">
            <w:pPr>
              <w:pStyle w:val="a6"/>
              <w:spacing w:before="0" w:beforeAutospacing="0" w:after="0" w:afterAutospacing="0"/>
              <w:jc w:val="center"/>
              <w:rPr>
                <w:color w:val="000000" w:themeColor="text1"/>
                <w:lang w:val="uk-UA"/>
              </w:rPr>
            </w:pPr>
            <w:r>
              <w:rPr>
                <w:color w:val="000000" w:themeColor="text1"/>
                <w:lang w:val="uk-UA"/>
              </w:rPr>
              <w:t>11</w:t>
            </w:r>
          </w:p>
        </w:tc>
        <w:tc>
          <w:tcPr>
            <w:tcW w:w="2332" w:type="pct"/>
            <w:vAlign w:val="center"/>
          </w:tcPr>
          <w:p w14:paraId="335BCE72" w14:textId="5559D095" w:rsidR="00E271EC" w:rsidRPr="00330D86" w:rsidRDefault="00E271EC" w:rsidP="00E271EC">
            <w:pPr>
              <w:pStyle w:val="a6"/>
              <w:spacing w:before="0" w:beforeAutospacing="0" w:after="0" w:afterAutospacing="0"/>
              <w:jc w:val="center"/>
              <w:rPr>
                <w:color w:val="000000" w:themeColor="text1"/>
                <w:lang w:val="uk-UA"/>
              </w:rPr>
            </w:pPr>
            <w:r w:rsidRPr="00E271EC">
              <w:rPr>
                <w:color w:val="000000" w:themeColor="text1"/>
                <w:lang w:val="uk-UA"/>
              </w:rPr>
              <w:t>Удосконалення стандартів обслуговування у  готелі та впровадження перевірки відгуків</w:t>
            </w:r>
          </w:p>
        </w:tc>
        <w:tc>
          <w:tcPr>
            <w:tcW w:w="768" w:type="pct"/>
            <w:vAlign w:val="center"/>
          </w:tcPr>
          <w:p w14:paraId="640BA8A1" w14:textId="2A713770" w:rsidR="00E271EC" w:rsidRPr="00330D86" w:rsidRDefault="00E271EC" w:rsidP="00444935">
            <w:pPr>
              <w:pStyle w:val="a6"/>
              <w:spacing w:before="0" w:beforeAutospacing="0" w:after="0" w:afterAutospacing="0"/>
              <w:jc w:val="center"/>
              <w:rPr>
                <w:color w:val="000000" w:themeColor="text1"/>
                <w:lang w:val="uk-UA"/>
              </w:rPr>
            </w:pPr>
            <w:r>
              <w:rPr>
                <w:color w:val="000000" w:themeColor="text1"/>
                <w:lang w:val="uk-UA"/>
              </w:rPr>
              <w:t>-</w:t>
            </w:r>
          </w:p>
        </w:tc>
        <w:tc>
          <w:tcPr>
            <w:tcW w:w="741" w:type="pct"/>
            <w:vMerge/>
          </w:tcPr>
          <w:p w14:paraId="679999F5" w14:textId="77777777" w:rsidR="00E271EC" w:rsidRPr="000A0D09" w:rsidRDefault="00E271EC" w:rsidP="000A0D09">
            <w:pPr>
              <w:jc w:val="center"/>
              <w:rPr>
                <w:rFonts w:ascii="Times New Roman" w:hAnsi="Times New Roman" w:cs="Times New Roman"/>
                <w:sz w:val="24"/>
                <w:lang w:val="uk-UA"/>
              </w:rPr>
            </w:pPr>
          </w:p>
        </w:tc>
        <w:tc>
          <w:tcPr>
            <w:tcW w:w="854" w:type="pct"/>
            <w:vMerge/>
          </w:tcPr>
          <w:p w14:paraId="6483BC33" w14:textId="5F9B65B4" w:rsidR="00E271EC" w:rsidRPr="000A0D09" w:rsidRDefault="00E271EC" w:rsidP="000A0D09">
            <w:pPr>
              <w:jc w:val="center"/>
              <w:rPr>
                <w:rFonts w:ascii="Times New Roman" w:hAnsi="Times New Roman" w:cs="Times New Roman"/>
                <w:sz w:val="24"/>
                <w:lang w:val="uk-UA"/>
              </w:rPr>
            </w:pPr>
          </w:p>
        </w:tc>
      </w:tr>
      <w:tr w:rsidR="00E271EC" w:rsidRPr="00330D86" w14:paraId="3DB832E6" w14:textId="77777777" w:rsidTr="00E271EC">
        <w:trPr>
          <w:trHeight w:val="292"/>
        </w:trPr>
        <w:tc>
          <w:tcPr>
            <w:tcW w:w="2637" w:type="pct"/>
            <w:gridSpan w:val="2"/>
            <w:vAlign w:val="center"/>
          </w:tcPr>
          <w:p w14:paraId="6DA78994" w14:textId="7B8C93A4" w:rsidR="00E271EC" w:rsidRDefault="00E271EC" w:rsidP="00E271EC">
            <w:pPr>
              <w:pStyle w:val="a6"/>
              <w:spacing w:before="0" w:beforeAutospacing="0" w:after="0" w:afterAutospacing="0"/>
              <w:jc w:val="right"/>
              <w:rPr>
                <w:color w:val="000000" w:themeColor="text1"/>
                <w:lang w:val="uk-UA"/>
              </w:rPr>
            </w:pPr>
            <w:r>
              <w:rPr>
                <w:color w:val="000000" w:themeColor="text1"/>
                <w:lang w:val="uk-UA"/>
              </w:rPr>
              <w:t>Разом:</w:t>
            </w:r>
          </w:p>
        </w:tc>
        <w:tc>
          <w:tcPr>
            <w:tcW w:w="768" w:type="pct"/>
            <w:vAlign w:val="center"/>
          </w:tcPr>
          <w:p w14:paraId="4F55EC86" w14:textId="5B08EBCB" w:rsidR="00E271EC" w:rsidRPr="00B45102" w:rsidRDefault="00E271EC" w:rsidP="00E271EC">
            <w:pPr>
              <w:pStyle w:val="a6"/>
              <w:spacing w:before="0" w:beforeAutospacing="0" w:after="0" w:afterAutospacing="0"/>
              <w:jc w:val="center"/>
              <w:rPr>
                <w:color w:val="000000" w:themeColor="text1"/>
                <w:lang w:val="uk-UA"/>
              </w:rPr>
            </w:pPr>
            <w:r w:rsidRPr="00B45102">
              <w:rPr>
                <w:color w:val="000000" w:themeColor="text1"/>
                <w:lang w:val="uk-UA"/>
              </w:rPr>
              <w:t>226</w:t>
            </w:r>
            <w:r>
              <w:rPr>
                <w:color w:val="000000" w:themeColor="text1"/>
                <w:lang w:val="uk-UA"/>
              </w:rPr>
              <w:t> </w:t>
            </w:r>
            <w:r w:rsidRPr="00B45102">
              <w:rPr>
                <w:color w:val="000000" w:themeColor="text1"/>
                <w:lang w:val="uk-UA"/>
              </w:rPr>
              <w:t>000</w:t>
            </w:r>
          </w:p>
        </w:tc>
        <w:tc>
          <w:tcPr>
            <w:tcW w:w="741" w:type="pct"/>
          </w:tcPr>
          <w:p w14:paraId="2E5FB0F7" w14:textId="44C94D2A" w:rsidR="00E271EC" w:rsidRPr="000A0D09" w:rsidRDefault="00E271EC" w:rsidP="00E271EC">
            <w:pPr>
              <w:jc w:val="center"/>
              <w:rPr>
                <w:rFonts w:ascii="Times New Roman" w:hAnsi="Times New Roman" w:cs="Times New Roman"/>
                <w:sz w:val="24"/>
                <w:lang w:val="uk-UA"/>
              </w:rPr>
            </w:pPr>
            <w:r w:rsidRPr="000A0D09">
              <w:rPr>
                <w:rFonts w:ascii="Times New Roman" w:hAnsi="Times New Roman" w:cs="Times New Roman"/>
                <w:sz w:val="24"/>
                <w:lang w:val="uk-UA"/>
              </w:rPr>
              <w:t xml:space="preserve">385 538 </w:t>
            </w:r>
          </w:p>
        </w:tc>
        <w:tc>
          <w:tcPr>
            <w:tcW w:w="854" w:type="pct"/>
            <w:vAlign w:val="center"/>
          </w:tcPr>
          <w:p w14:paraId="2814B6DE" w14:textId="141E015A" w:rsidR="00E271EC" w:rsidRPr="000A0D09" w:rsidRDefault="00E271EC" w:rsidP="00E271EC">
            <w:pPr>
              <w:jc w:val="center"/>
              <w:rPr>
                <w:rFonts w:ascii="Times New Roman" w:hAnsi="Times New Roman" w:cs="Times New Roman"/>
                <w:sz w:val="24"/>
                <w:lang w:val="uk-UA"/>
              </w:rPr>
            </w:pPr>
            <w:r w:rsidRPr="000A0D09">
              <w:rPr>
                <w:rFonts w:ascii="Times New Roman" w:hAnsi="Times New Roman" w:cs="Times New Roman"/>
                <w:sz w:val="24"/>
                <w:lang w:val="uk-UA"/>
              </w:rPr>
              <w:t>159</w:t>
            </w:r>
            <w:r>
              <w:rPr>
                <w:rFonts w:ascii="Times New Roman" w:hAnsi="Times New Roman" w:cs="Times New Roman"/>
                <w:sz w:val="24"/>
                <w:lang w:val="uk-UA"/>
              </w:rPr>
              <w:t> </w:t>
            </w:r>
            <w:r w:rsidRPr="000A0D09">
              <w:rPr>
                <w:rFonts w:ascii="Times New Roman" w:hAnsi="Times New Roman" w:cs="Times New Roman"/>
                <w:sz w:val="24"/>
                <w:lang w:val="uk-UA"/>
              </w:rPr>
              <w:t>538</w:t>
            </w:r>
          </w:p>
        </w:tc>
      </w:tr>
    </w:tbl>
    <w:p w14:paraId="57935D42" w14:textId="77777777" w:rsidR="00720FAD" w:rsidRDefault="00720FAD" w:rsidP="0045356B">
      <w:pPr>
        <w:spacing w:after="0" w:line="240" w:lineRule="auto"/>
        <w:jc w:val="both"/>
        <w:rPr>
          <w:rFonts w:ascii="Times New Roman" w:hAnsi="Times New Roman" w:cs="Times New Roman"/>
          <w:sz w:val="28"/>
          <w:szCs w:val="28"/>
          <w:lang w:val="uk-UA"/>
        </w:rPr>
      </w:pPr>
    </w:p>
    <w:p w14:paraId="087F896C" w14:textId="77777777" w:rsidR="00DB7DD8" w:rsidRDefault="00DB7DD8" w:rsidP="0045356B">
      <w:pPr>
        <w:spacing w:after="0" w:line="240" w:lineRule="auto"/>
        <w:jc w:val="both"/>
        <w:rPr>
          <w:rFonts w:ascii="Times New Roman" w:hAnsi="Times New Roman" w:cs="Times New Roman"/>
          <w:sz w:val="28"/>
          <w:szCs w:val="28"/>
          <w:lang w:val="uk-UA"/>
        </w:rPr>
      </w:pPr>
    </w:p>
    <w:p w14:paraId="7105EA43" w14:textId="77777777" w:rsidR="00DB7DD8" w:rsidRDefault="00DB7DD8" w:rsidP="00DB7DD8">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На заміну труб в 14 номерах  «Стандарт «Twin»  та 6 номерах «Стандарт 3-х місний» необхідно витрати орієнтовно 23100 грн. </w:t>
      </w:r>
    </w:p>
    <w:p w14:paraId="08B7C882" w14:textId="41583C16" w:rsidR="00DB7DD8" w:rsidRPr="00330D86" w:rsidRDefault="00DB7DD8" w:rsidP="00DB7DD8">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Витрати на перевірку склали 7 000 грн, оскільки шахти вентиляційні. </w:t>
      </w:r>
    </w:p>
    <w:p w14:paraId="0D93D01D" w14:textId="77777777" w:rsidR="00DB7DD8" w:rsidRPr="00330D86" w:rsidRDefault="00DB7DD8" w:rsidP="00DB7DD8">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Витрати на генеральне при</w:t>
      </w:r>
      <w:r>
        <w:rPr>
          <w:rFonts w:ascii="Times New Roman" w:hAnsi="Times New Roman" w:cs="Times New Roman"/>
          <w:sz w:val="28"/>
          <w:szCs w:val="28"/>
          <w:lang w:val="uk-UA"/>
        </w:rPr>
        <w:t>бирання становитимуть 2000 грн,</w:t>
      </w:r>
      <w:r w:rsidRPr="00330D86">
        <w:rPr>
          <w:rFonts w:ascii="Times New Roman" w:hAnsi="Times New Roman" w:cs="Times New Roman"/>
          <w:sz w:val="28"/>
          <w:szCs w:val="28"/>
          <w:lang w:val="uk-UA"/>
        </w:rPr>
        <w:t xml:space="preserve"> оскільки додатково необхідно 4 покоївки для прибирання 20 номерів. Покоївками необхідно буде вийти у додаткові зміни, тому цей пункт потребує доплати. </w:t>
      </w:r>
      <w:r>
        <w:rPr>
          <w:rFonts w:ascii="Times New Roman" w:hAnsi="Times New Roman" w:cs="Times New Roman"/>
          <w:sz w:val="28"/>
          <w:szCs w:val="28"/>
          <w:lang w:val="uk-UA"/>
        </w:rPr>
        <w:t xml:space="preserve">Орієнтовна вартість 1 додаткової зміни </w:t>
      </w:r>
    </w:p>
    <w:p w14:paraId="7AA39471" w14:textId="77777777" w:rsidR="00DB7DD8" w:rsidRPr="00330D86" w:rsidRDefault="00DB7DD8" w:rsidP="00DB7DD8">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Витрати на герметизацію — 8 100 грн. Оскільки на 1 двері орієнтовно необхідно розраховувати  на 5,5 метрів ущільнювача, тобто загалом необхідно 300 метрів матеріалу, це 30 пакувань по 10 метрів. </w:t>
      </w:r>
    </w:p>
    <w:p w14:paraId="0D08F664" w14:textId="77777777" w:rsidR="006F5FF1" w:rsidRDefault="006F5FF1" w:rsidP="006F5FF1">
      <w:pPr>
        <w:tabs>
          <w:tab w:val="left" w:pos="9072"/>
        </w:tabs>
        <w:spacing w:after="0" w:line="240" w:lineRule="auto"/>
        <w:ind w:firstLine="709"/>
        <w:jc w:val="center"/>
        <w:rPr>
          <w:rFonts w:ascii="Times New Roman" w:hAnsi="Times New Roman" w:cs="Times New Roman"/>
          <w:sz w:val="28"/>
          <w:szCs w:val="28"/>
          <w:lang w:val="uk-UA"/>
        </w:rPr>
      </w:pPr>
    </w:p>
    <w:p w14:paraId="76878ABA" w14:textId="77777777" w:rsidR="006F5FF1" w:rsidRDefault="006F5FF1" w:rsidP="006F5FF1">
      <w:pPr>
        <w:tabs>
          <w:tab w:val="left" w:pos="9072"/>
        </w:tabs>
        <w:spacing w:after="0" w:line="240" w:lineRule="auto"/>
        <w:ind w:firstLine="709"/>
        <w:jc w:val="center"/>
        <w:rPr>
          <w:rFonts w:ascii="Times New Roman" w:hAnsi="Times New Roman" w:cs="Times New Roman"/>
          <w:sz w:val="28"/>
          <w:szCs w:val="28"/>
          <w:lang w:val="uk-UA"/>
        </w:rPr>
      </w:pPr>
    </w:p>
    <w:p w14:paraId="662CCD6D" w14:textId="2BE11FA3" w:rsidR="006F5FF1" w:rsidRDefault="006F5FF1" w:rsidP="006F5FF1">
      <w:pPr>
        <w:tabs>
          <w:tab w:val="left" w:pos="9072"/>
        </w:tabs>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Продовження дод. Б</w:t>
      </w:r>
    </w:p>
    <w:p w14:paraId="1E1800F6" w14:textId="77777777" w:rsidR="006F5FF1" w:rsidRDefault="006F5FF1" w:rsidP="006F5FF1">
      <w:pPr>
        <w:tabs>
          <w:tab w:val="left" w:pos="9072"/>
        </w:tabs>
        <w:spacing w:after="0" w:line="240" w:lineRule="auto"/>
        <w:ind w:firstLine="709"/>
        <w:jc w:val="center"/>
        <w:rPr>
          <w:rFonts w:ascii="Times New Roman" w:hAnsi="Times New Roman" w:cs="Times New Roman"/>
          <w:sz w:val="28"/>
          <w:szCs w:val="28"/>
          <w:lang w:val="uk-UA"/>
        </w:rPr>
      </w:pPr>
    </w:p>
    <w:p w14:paraId="70829DD2" w14:textId="14A1B654" w:rsidR="00DB7DD8" w:rsidRDefault="00DB7DD8" w:rsidP="00DB7DD8">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 xml:space="preserve">Витрати на встановлення звукоізоляційних панелей є найкоштовнішими серед всіх і становлять </w:t>
      </w:r>
      <w:r>
        <w:rPr>
          <w:rFonts w:ascii="Times New Roman" w:hAnsi="Times New Roman" w:cs="Times New Roman"/>
          <w:sz w:val="28"/>
          <w:szCs w:val="28"/>
          <w:lang w:val="uk-UA"/>
        </w:rPr>
        <w:t xml:space="preserve">118 800 </w:t>
      </w:r>
      <w:r w:rsidRPr="00330D86">
        <w:rPr>
          <w:rFonts w:ascii="Times New Roman" w:hAnsi="Times New Roman" w:cs="Times New Roman"/>
          <w:sz w:val="28"/>
          <w:szCs w:val="28"/>
          <w:lang w:val="uk-UA"/>
        </w:rPr>
        <w:t xml:space="preserve">грн. </w:t>
      </w:r>
      <w:r>
        <w:rPr>
          <w:rFonts w:ascii="Times New Roman" w:hAnsi="Times New Roman" w:cs="Times New Roman"/>
          <w:sz w:val="28"/>
          <w:szCs w:val="28"/>
          <w:lang w:val="uk-UA"/>
        </w:rPr>
        <w:t>Орієнтовна площа, яку необхідно покрити панелями – 5м2. Оскільки параметри панелі 50*50 см, на кожний номер необхідно 10 панелей. Відповідно на 54 номери необхідно 540 панелей. За вартістю 220 грн/шт. загальна вартість становить  118 800 грн.</w:t>
      </w:r>
    </w:p>
    <w:p w14:paraId="5DED7B59" w14:textId="77777777" w:rsidR="00DB7DD8" w:rsidRPr="00330D86" w:rsidRDefault="00DB7DD8" w:rsidP="00DB7DD8">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Витрати на новий договір — 7 000 грн. Витрати на розробку бота для проходження т</w:t>
      </w:r>
      <w:r>
        <w:rPr>
          <w:rFonts w:ascii="Times New Roman" w:hAnsi="Times New Roman" w:cs="Times New Roman"/>
          <w:sz w:val="28"/>
          <w:szCs w:val="28"/>
          <w:lang w:val="uk-UA"/>
        </w:rPr>
        <w:t xml:space="preserve">естування становлять 5 000 грн. </w:t>
      </w:r>
      <w:r w:rsidRPr="00330D86">
        <w:rPr>
          <w:rFonts w:ascii="Times New Roman" w:hAnsi="Times New Roman" w:cs="Times New Roman"/>
          <w:sz w:val="28"/>
          <w:szCs w:val="28"/>
          <w:lang w:val="uk-UA"/>
        </w:rPr>
        <w:t xml:space="preserve">Витрати на заміну диванів </w:t>
      </w:r>
      <w:r w:rsidRPr="00330D86">
        <w:rPr>
          <w:rFonts w:ascii="Times New Roman" w:hAnsi="Times New Roman" w:cs="Times New Roman"/>
          <w:bCs/>
          <w:sz w:val="28"/>
          <w:szCs w:val="28"/>
          <w:lang w:val="uk-UA"/>
        </w:rPr>
        <w:t>в 6 номерах категорії «Напівлюкс</w:t>
      </w:r>
      <w:r>
        <w:rPr>
          <w:rFonts w:ascii="Times New Roman" w:hAnsi="Times New Roman" w:cs="Times New Roman"/>
          <w:b/>
          <w:bCs/>
          <w:sz w:val="28"/>
          <w:szCs w:val="28"/>
          <w:lang w:val="uk-UA"/>
        </w:rPr>
        <w:t>»</w:t>
      </w:r>
      <w:r w:rsidRPr="00330D86">
        <w:rPr>
          <w:rFonts w:ascii="Times New Roman" w:hAnsi="Times New Roman" w:cs="Times New Roman"/>
          <w:sz w:val="28"/>
          <w:szCs w:val="28"/>
          <w:lang w:val="uk-UA"/>
        </w:rPr>
        <w:t xml:space="preserve"> склали 33 000 грн</w:t>
      </w:r>
      <w:r>
        <w:rPr>
          <w:rFonts w:ascii="Times New Roman" w:hAnsi="Times New Roman" w:cs="Times New Roman"/>
          <w:sz w:val="28"/>
          <w:szCs w:val="28"/>
          <w:lang w:val="uk-UA"/>
        </w:rPr>
        <w:t>. оскільки орієнтовна вартість за 1 послуги – 5500 грн</w:t>
      </w:r>
      <w:r w:rsidRPr="00330D86">
        <w:rPr>
          <w:rFonts w:ascii="Times New Roman" w:hAnsi="Times New Roman" w:cs="Times New Roman"/>
          <w:sz w:val="28"/>
          <w:szCs w:val="28"/>
          <w:lang w:val="uk-UA"/>
        </w:rPr>
        <w:t>, при цьому витрати на заміну тканини стільців в 20 номерах категорії «Стандарт «Плюс» оріє</w:t>
      </w:r>
      <w:r>
        <w:rPr>
          <w:rFonts w:ascii="Times New Roman" w:hAnsi="Times New Roman" w:cs="Times New Roman"/>
          <w:sz w:val="28"/>
          <w:szCs w:val="28"/>
          <w:lang w:val="uk-UA"/>
        </w:rPr>
        <w:t>нтовно становитимуть 14 000 грн,  з розрахунку 1 шт – 700 грн.</w:t>
      </w:r>
    </w:p>
    <w:p w14:paraId="7AA1DB1F" w14:textId="77777777" w:rsidR="00DB7DD8" w:rsidRDefault="00DB7DD8" w:rsidP="00DB7DD8">
      <w:pPr>
        <w:tabs>
          <w:tab w:val="left" w:pos="9072"/>
        </w:tabs>
        <w:spacing w:after="0" w:line="240" w:lineRule="auto"/>
        <w:ind w:firstLine="709"/>
        <w:jc w:val="both"/>
        <w:rPr>
          <w:rFonts w:ascii="Times New Roman" w:hAnsi="Times New Roman" w:cs="Times New Roman"/>
          <w:sz w:val="28"/>
          <w:szCs w:val="28"/>
          <w:lang w:val="uk-UA"/>
        </w:rPr>
      </w:pPr>
      <w:r w:rsidRPr="00330D86">
        <w:rPr>
          <w:rFonts w:ascii="Times New Roman" w:hAnsi="Times New Roman" w:cs="Times New Roman"/>
          <w:sz w:val="28"/>
          <w:szCs w:val="28"/>
          <w:lang w:val="uk-UA"/>
        </w:rPr>
        <w:t>Для покращення проблеми поганих сніданків, запропоновано впровадження 5 нових позицій сніданків. Орієнтовна сума цього заходу становитиме 8000 грн</w:t>
      </w:r>
      <w:r>
        <w:rPr>
          <w:rFonts w:ascii="Times New Roman" w:hAnsi="Times New Roman" w:cs="Times New Roman"/>
          <w:sz w:val="28"/>
          <w:szCs w:val="28"/>
          <w:lang w:val="uk-UA"/>
        </w:rPr>
        <w:t>.</w:t>
      </w:r>
    </w:p>
    <w:p w14:paraId="71411779" w14:textId="77777777" w:rsidR="0034188C" w:rsidRDefault="0034188C" w:rsidP="0034188C">
      <w:pPr>
        <w:tabs>
          <w:tab w:val="left" w:pos="9072"/>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Загальний ефект від заходів за оцінками фахівців закладу може значно підвищити задоволеність гостей, що напряму впливає рентабельність на 20%. Відповідно за підрахунками, 20% від надходження реалізації за 2023 вік = 6884620 грн * 20% = 1376924 грн. З врахуванням рентабельності продажів за 2023 рік, розмір очікуваного прибутку становить 385 538 грн. Загальна сума витрат на заходи щодо покращення становить </w:t>
      </w:r>
      <w:r w:rsidRPr="00A63647">
        <w:rPr>
          <w:rFonts w:ascii="Times New Roman" w:hAnsi="Times New Roman" w:cs="Times New Roman"/>
          <w:sz w:val="28"/>
          <w:szCs w:val="28"/>
          <w:lang w:val="uk-UA"/>
        </w:rPr>
        <w:t xml:space="preserve">226 000 </w:t>
      </w:r>
      <w:r>
        <w:rPr>
          <w:rFonts w:ascii="Times New Roman" w:hAnsi="Times New Roman" w:cs="Times New Roman"/>
          <w:sz w:val="28"/>
          <w:szCs w:val="28"/>
          <w:lang w:val="uk-UA"/>
        </w:rPr>
        <w:t>грн. Відповідно економічний ефект від запропонованої програми заходів щодо удосконалення управління якістю обслуговування становитиме 159 538 грн.</w:t>
      </w:r>
    </w:p>
    <w:p w14:paraId="4879EE4D" w14:textId="77777777" w:rsidR="00DB7DD8" w:rsidRPr="00330D86" w:rsidRDefault="00DB7DD8" w:rsidP="0045356B">
      <w:pPr>
        <w:spacing w:after="0" w:line="240" w:lineRule="auto"/>
        <w:jc w:val="both"/>
        <w:rPr>
          <w:rFonts w:ascii="Times New Roman" w:hAnsi="Times New Roman" w:cs="Times New Roman"/>
          <w:sz w:val="28"/>
          <w:szCs w:val="28"/>
          <w:lang w:val="uk-UA"/>
        </w:rPr>
      </w:pPr>
    </w:p>
    <w:sectPr w:rsidR="00DB7DD8" w:rsidRPr="00330D86" w:rsidSect="00DD462B">
      <w:headerReference w:type="default" r:id="rId60"/>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78BC9" w14:textId="77777777" w:rsidR="00DE1281" w:rsidRDefault="00DE1281" w:rsidP="00803E14">
      <w:pPr>
        <w:spacing w:after="0" w:line="240" w:lineRule="auto"/>
      </w:pPr>
      <w:r>
        <w:separator/>
      </w:r>
    </w:p>
  </w:endnote>
  <w:endnote w:type="continuationSeparator" w:id="0">
    <w:p w14:paraId="24601E68" w14:textId="77777777" w:rsidR="00DE1281" w:rsidRDefault="00DE1281" w:rsidP="00803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BBC9E" w14:textId="77777777" w:rsidR="00DE1281" w:rsidRDefault="00DE1281" w:rsidP="00803E14">
      <w:pPr>
        <w:spacing w:after="0" w:line="240" w:lineRule="auto"/>
      </w:pPr>
      <w:r>
        <w:separator/>
      </w:r>
    </w:p>
  </w:footnote>
  <w:footnote w:type="continuationSeparator" w:id="0">
    <w:p w14:paraId="23DEE86B" w14:textId="77777777" w:rsidR="00DE1281" w:rsidRDefault="00DE1281" w:rsidP="00803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4845875"/>
      <w:docPartObj>
        <w:docPartGallery w:val="Page Numbers (Top of Page)"/>
        <w:docPartUnique/>
      </w:docPartObj>
    </w:sdtPr>
    <w:sdtEndPr/>
    <w:sdtContent>
      <w:p w14:paraId="4E2B3340" w14:textId="7783B39A" w:rsidR="00017DD4" w:rsidRDefault="00017DD4">
        <w:pPr>
          <w:pStyle w:val="a7"/>
          <w:jc w:val="right"/>
        </w:pPr>
        <w:r>
          <w:fldChar w:fldCharType="begin"/>
        </w:r>
        <w:r>
          <w:instrText>PAGE   \* MERGEFORMAT</w:instrText>
        </w:r>
        <w:r>
          <w:fldChar w:fldCharType="separate"/>
        </w:r>
        <w:r w:rsidR="003B7576">
          <w:rPr>
            <w:noProof/>
          </w:rPr>
          <w:t>2</w:t>
        </w:r>
        <w:r>
          <w:fldChar w:fldCharType="end"/>
        </w:r>
      </w:p>
    </w:sdtContent>
  </w:sdt>
  <w:p w14:paraId="002C3FD2" w14:textId="77777777" w:rsidR="00017DD4" w:rsidRDefault="00017DD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2668"/>
    <w:multiLevelType w:val="hybridMultilevel"/>
    <w:tmpl w:val="4ED23244"/>
    <w:lvl w:ilvl="0" w:tplc="D2F23C9A">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0D2EB5"/>
    <w:multiLevelType w:val="multilevel"/>
    <w:tmpl w:val="43407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312FEC"/>
    <w:multiLevelType w:val="hybridMultilevel"/>
    <w:tmpl w:val="5DF272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FBE1735"/>
    <w:multiLevelType w:val="hybridMultilevel"/>
    <w:tmpl w:val="FF4A65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0E730CB"/>
    <w:multiLevelType w:val="hybridMultilevel"/>
    <w:tmpl w:val="67663B26"/>
    <w:lvl w:ilvl="0" w:tplc="DA60427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692639"/>
    <w:multiLevelType w:val="hybridMultilevel"/>
    <w:tmpl w:val="27B22C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51C08C7"/>
    <w:multiLevelType w:val="hybridMultilevel"/>
    <w:tmpl w:val="D4BA8A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52D058C"/>
    <w:multiLevelType w:val="hybridMultilevel"/>
    <w:tmpl w:val="F2C65BF0"/>
    <w:lvl w:ilvl="0" w:tplc="940C2A9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9337C85"/>
    <w:multiLevelType w:val="hybridMultilevel"/>
    <w:tmpl w:val="5A447886"/>
    <w:lvl w:ilvl="0" w:tplc="A6A0E7C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57384F"/>
    <w:multiLevelType w:val="multilevel"/>
    <w:tmpl w:val="FD12646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7908F0"/>
    <w:multiLevelType w:val="hybridMultilevel"/>
    <w:tmpl w:val="1C125C7A"/>
    <w:lvl w:ilvl="0" w:tplc="261202E6">
      <w:start w:val="1"/>
      <w:numFmt w:val="bullet"/>
      <w:lvlText w:val="•"/>
      <w:lvlJc w:val="left"/>
      <w:pPr>
        <w:tabs>
          <w:tab w:val="num" w:pos="720"/>
        </w:tabs>
        <w:ind w:left="720" w:hanging="360"/>
      </w:pPr>
      <w:rPr>
        <w:rFonts w:ascii="Times New Roman" w:hAnsi="Times New Roman" w:hint="default"/>
      </w:rPr>
    </w:lvl>
    <w:lvl w:ilvl="1" w:tplc="A4E2E534" w:tentative="1">
      <w:start w:val="1"/>
      <w:numFmt w:val="bullet"/>
      <w:lvlText w:val="•"/>
      <w:lvlJc w:val="left"/>
      <w:pPr>
        <w:tabs>
          <w:tab w:val="num" w:pos="1440"/>
        </w:tabs>
        <w:ind w:left="1440" w:hanging="360"/>
      </w:pPr>
      <w:rPr>
        <w:rFonts w:ascii="Times New Roman" w:hAnsi="Times New Roman" w:hint="default"/>
      </w:rPr>
    </w:lvl>
    <w:lvl w:ilvl="2" w:tplc="91247D8E" w:tentative="1">
      <w:start w:val="1"/>
      <w:numFmt w:val="bullet"/>
      <w:lvlText w:val="•"/>
      <w:lvlJc w:val="left"/>
      <w:pPr>
        <w:tabs>
          <w:tab w:val="num" w:pos="2160"/>
        </w:tabs>
        <w:ind w:left="2160" w:hanging="360"/>
      </w:pPr>
      <w:rPr>
        <w:rFonts w:ascii="Times New Roman" w:hAnsi="Times New Roman" w:hint="default"/>
      </w:rPr>
    </w:lvl>
    <w:lvl w:ilvl="3" w:tplc="216818D0" w:tentative="1">
      <w:start w:val="1"/>
      <w:numFmt w:val="bullet"/>
      <w:lvlText w:val="•"/>
      <w:lvlJc w:val="left"/>
      <w:pPr>
        <w:tabs>
          <w:tab w:val="num" w:pos="2880"/>
        </w:tabs>
        <w:ind w:left="2880" w:hanging="360"/>
      </w:pPr>
      <w:rPr>
        <w:rFonts w:ascii="Times New Roman" w:hAnsi="Times New Roman" w:hint="default"/>
      </w:rPr>
    </w:lvl>
    <w:lvl w:ilvl="4" w:tplc="48622CAE" w:tentative="1">
      <w:start w:val="1"/>
      <w:numFmt w:val="bullet"/>
      <w:lvlText w:val="•"/>
      <w:lvlJc w:val="left"/>
      <w:pPr>
        <w:tabs>
          <w:tab w:val="num" w:pos="3600"/>
        </w:tabs>
        <w:ind w:left="3600" w:hanging="360"/>
      </w:pPr>
      <w:rPr>
        <w:rFonts w:ascii="Times New Roman" w:hAnsi="Times New Roman" w:hint="default"/>
      </w:rPr>
    </w:lvl>
    <w:lvl w:ilvl="5" w:tplc="727EE3AE" w:tentative="1">
      <w:start w:val="1"/>
      <w:numFmt w:val="bullet"/>
      <w:lvlText w:val="•"/>
      <w:lvlJc w:val="left"/>
      <w:pPr>
        <w:tabs>
          <w:tab w:val="num" w:pos="4320"/>
        </w:tabs>
        <w:ind w:left="4320" w:hanging="360"/>
      </w:pPr>
      <w:rPr>
        <w:rFonts w:ascii="Times New Roman" w:hAnsi="Times New Roman" w:hint="default"/>
      </w:rPr>
    </w:lvl>
    <w:lvl w:ilvl="6" w:tplc="4EC08580" w:tentative="1">
      <w:start w:val="1"/>
      <w:numFmt w:val="bullet"/>
      <w:lvlText w:val="•"/>
      <w:lvlJc w:val="left"/>
      <w:pPr>
        <w:tabs>
          <w:tab w:val="num" w:pos="5040"/>
        </w:tabs>
        <w:ind w:left="5040" w:hanging="360"/>
      </w:pPr>
      <w:rPr>
        <w:rFonts w:ascii="Times New Roman" w:hAnsi="Times New Roman" w:hint="default"/>
      </w:rPr>
    </w:lvl>
    <w:lvl w:ilvl="7" w:tplc="ED9879E8" w:tentative="1">
      <w:start w:val="1"/>
      <w:numFmt w:val="bullet"/>
      <w:lvlText w:val="•"/>
      <w:lvlJc w:val="left"/>
      <w:pPr>
        <w:tabs>
          <w:tab w:val="num" w:pos="5760"/>
        </w:tabs>
        <w:ind w:left="5760" w:hanging="360"/>
      </w:pPr>
      <w:rPr>
        <w:rFonts w:ascii="Times New Roman" w:hAnsi="Times New Roman" w:hint="default"/>
      </w:rPr>
    </w:lvl>
    <w:lvl w:ilvl="8" w:tplc="5248E71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4935667"/>
    <w:multiLevelType w:val="multilevel"/>
    <w:tmpl w:val="F4F61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197028"/>
    <w:multiLevelType w:val="hybridMultilevel"/>
    <w:tmpl w:val="FD96284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2910082E"/>
    <w:multiLevelType w:val="hybridMultilevel"/>
    <w:tmpl w:val="D5FE22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DA9684E"/>
    <w:multiLevelType w:val="hybridMultilevel"/>
    <w:tmpl w:val="32CE5A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2EAD702F"/>
    <w:multiLevelType w:val="hybridMultilevel"/>
    <w:tmpl w:val="A88A4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C20207"/>
    <w:multiLevelType w:val="hybridMultilevel"/>
    <w:tmpl w:val="17346AAE"/>
    <w:lvl w:ilvl="0" w:tplc="838E7912">
      <w:start w:val="3"/>
      <w:numFmt w:val="bullet"/>
      <w:lvlText w:val="-"/>
      <w:lvlJc w:val="left"/>
      <w:pPr>
        <w:ind w:left="720" w:hanging="360"/>
      </w:pPr>
      <w:rPr>
        <w:rFonts w:ascii="Calibri" w:eastAsiaTheme="minorHAnsi" w:hAnsi="Calibri" w:cs="Calibr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530126"/>
    <w:multiLevelType w:val="hybridMultilevel"/>
    <w:tmpl w:val="6D76A64A"/>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C14ACF"/>
    <w:multiLevelType w:val="hybridMultilevel"/>
    <w:tmpl w:val="76CE1944"/>
    <w:lvl w:ilvl="0" w:tplc="B282BD14">
      <w:start w:val="1"/>
      <w:numFmt w:val="bullet"/>
      <w:lvlText w:val="•"/>
      <w:lvlJc w:val="left"/>
      <w:pPr>
        <w:tabs>
          <w:tab w:val="num" w:pos="720"/>
        </w:tabs>
        <w:ind w:left="720" w:hanging="360"/>
      </w:pPr>
      <w:rPr>
        <w:rFonts w:ascii="Times New Roman" w:hAnsi="Times New Roman" w:hint="default"/>
      </w:rPr>
    </w:lvl>
    <w:lvl w:ilvl="1" w:tplc="177EC360" w:tentative="1">
      <w:start w:val="1"/>
      <w:numFmt w:val="bullet"/>
      <w:lvlText w:val="•"/>
      <w:lvlJc w:val="left"/>
      <w:pPr>
        <w:tabs>
          <w:tab w:val="num" w:pos="1440"/>
        </w:tabs>
        <w:ind w:left="1440" w:hanging="360"/>
      </w:pPr>
      <w:rPr>
        <w:rFonts w:ascii="Times New Roman" w:hAnsi="Times New Roman" w:hint="default"/>
      </w:rPr>
    </w:lvl>
    <w:lvl w:ilvl="2" w:tplc="AF32C69A" w:tentative="1">
      <w:start w:val="1"/>
      <w:numFmt w:val="bullet"/>
      <w:lvlText w:val="•"/>
      <w:lvlJc w:val="left"/>
      <w:pPr>
        <w:tabs>
          <w:tab w:val="num" w:pos="2160"/>
        </w:tabs>
        <w:ind w:left="2160" w:hanging="360"/>
      </w:pPr>
      <w:rPr>
        <w:rFonts w:ascii="Times New Roman" w:hAnsi="Times New Roman" w:hint="default"/>
      </w:rPr>
    </w:lvl>
    <w:lvl w:ilvl="3" w:tplc="977E59E8" w:tentative="1">
      <w:start w:val="1"/>
      <w:numFmt w:val="bullet"/>
      <w:lvlText w:val="•"/>
      <w:lvlJc w:val="left"/>
      <w:pPr>
        <w:tabs>
          <w:tab w:val="num" w:pos="2880"/>
        </w:tabs>
        <w:ind w:left="2880" w:hanging="360"/>
      </w:pPr>
      <w:rPr>
        <w:rFonts w:ascii="Times New Roman" w:hAnsi="Times New Roman" w:hint="default"/>
      </w:rPr>
    </w:lvl>
    <w:lvl w:ilvl="4" w:tplc="8D8A89A8" w:tentative="1">
      <w:start w:val="1"/>
      <w:numFmt w:val="bullet"/>
      <w:lvlText w:val="•"/>
      <w:lvlJc w:val="left"/>
      <w:pPr>
        <w:tabs>
          <w:tab w:val="num" w:pos="3600"/>
        </w:tabs>
        <w:ind w:left="3600" w:hanging="360"/>
      </w:pPr>
      <w:rPr>
        <w:rFonts w:ascii="Times New Roman" w:hAnsi="Times New Roman" w:hint="default"/>
      </w:rPr>
    </w:lvl>
    <w:lvl w:ilvl="5" w:tplc="6D90B4F4" w:tentative="1">
      <w:start w:val="1"/>
      <w:numFmt w:val="bullet"/>
      <w:lvlText w:val="•"/>
      <w:lvlJc w:val="left"/>
      <w:pPr>
        <w:tabs>
          <w:tab w:val="num" w:pos="4320"/>
        </w:tabs>
        <w:ind w:left="4320" w:hanging="360"/>
      </w:pPr>
      <w:rPr>
        <w:rFonts w:ascii="Times New Roman" w:hAnsi="Times New Roman" w:hint="default"/>
      </w:rPr>
    </w:lvl>
    <w:lvl w:ilvl="6" w:tplc="92EE4528" w:tentative="1">
      <w:start w:val="1"/>
      <w:numFmt w:val="bullet"/>
      <w:lvlText w:val="•"/>
      <w:lvlJc w:val="left"/>
      <w:pPr>
        <w:tabs>
          <w:tab w:val="num" w:pos="5040"/>
        </w:tabs>
        <w:ind w:left="5040" w:hanging="360"/>
      </w:pPr>
      <w:rPr>
        <w:rFonts w:ascii="Times New Roman" w:hAnsi="Times New Roman" w:hint="default"/>
      </w:rPr>
    </w:lvl>
    <w:lvl w:ilvl="7" w:tplc="8E9C892C" w:tentative="1">
      <w:start w:val="1"/>
      <w:numFmt w:val="bullet"/>
      <w:lvlText w:val="•"/>
      <w:lvlJc w:val="left"/>
      <w:pPr>
        <w:tabs>
          <w:tab w:val="num" w:pos="5760"/>
        </w:tabs>
        <w:ind w:left="5760" w:hanging="360"/>
      </w:pPr>
      <w:rPr>
        <w:rFonts w:ascii="Times New Roman" w:hAnsi="Times New Roman" w:hint="default"/>
      </w:rPr>
    </w:lvl>
    <w:lvl w:ilvl="8" w:tplc="E0B880C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C206861"/>
    <w:multiLevelType w:val="multilevel"/>
    <w:tmpl w:val="54B29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801439"/>
    <w:multiLevelType w:val="hybridMultilevel"/>
    <w:tmpl w:val="178A67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463F212A"/>
    <w:multiLevelType w:val="hybridMultilevel"/>
    <w:tmpl w:val="CA3E634C"/>
    <w:lvl w:ilvl="0" w:tplc="7BF61354">
      <w:start w:val="1"/>
      <w:numFmt w:val="decimal"/>
      <w:lvlText w:val="%1."/>
      <w:lvlJc w:val="left"/>
      <w:pPr>
        <w:ind w:left="1211" w:hanging="360"/>
      </w:pPr>
      <w:rPr>
        <w:rFonts w:asciiTheme="minorHAnsi" w:hAnsiTheme="minorHAnsi" w:cstheme="minorBidi" w:hint="default"/>
        <w:sz w:val="22"/>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478A4C61"/>
    <w:multiLevelType w:val="multilevel"/>
    <w:tmpl w:val="E41A3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CD09B2"/>
    <w:multiLevelType w:val="hybridMultilevel"/>
    <w:tmpl w:val="43240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BC252E"/>
    <w:multiLevelType w:val="hybridMultilevel"/>
    <w:tmpl w:val="18E0C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A035F3"/>
    <w:multiLevelType w:val="hybridMultilevel"/>
    <w:tmpl w:val="8EFE4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567803"/>
    <w:multiLevelType w:val="hybridMultilevel"/>
    <w:tmpl w:val="CCA8C940"/>
    <w:lvl w:ilvl="0" w:tplc="204C7A4A">
      <w:start w:val="1"/>
      <w:numFmt w:val="bullet"/>
      <w:lvlText w:val="•"/>
      <w:lvlJc w:val="left"/>
      <w:pPr>
        <w:tabs>
          <w:tab w:val="num" w:pos="720"/>
        </w:tabs>
        <w:ind w:left="720" w:hanging="360"/>
      </w:pPr>
      <w:rPr>
        <w:rFonts w:ascii="Times New Roman" w:hAnsi="Times New Roman" w:hint="default"/>
      </w:rPr>
    </w:lvl>
    <w:lvl w:ilvl="1" w:tplc="EDFC6002" w:tentative="1">
      <w:start w:val="1"/>
      <w:numFmt w:val="bullet"/>
      <w:lvlText w:val="•"/>
      <w:lvlJc w:val="left"/>
      <w:pPr>
        <w:tabs>
          <w:tab w:val="num" w:pos="1440"/>
        </w:tabs>
        <w:ind w:left="1440" w:hanging="360"/>
      </w:pPr>
      <w:rPr>
        <w:rFonts w:ascii="Times New Roman" w:hAnsi="Times New Roman" w:hint="default"/>
      </w:rPr>
    </w:lvl>
    <w:lvl w:ilvl="2" w:tplc="87E01D34" w:tentative="1">
      <w:start w:val="1"/>
      <w:numFmt w:val="bullet"/>
      <w:lvlText w:val="•"/>
      <w:lvlJc w:val="left"/>
      <w:pPr>
        <w:tabs>
          <w:tab w:val="num" w:pos="2160"/>
        </w:tabs>
        <w:ind w:left="2160" w:hanging="360"/>
      </w:pPr>
      <w:rPr>
        <w:rFonts w:ascii="Times New Roman" w:hAnsi="Times New Roman" w:hint="default"/>
      </w:rPr>
    </w:lvl>
    <w:lvl w:ilvl="3" w:tplc="C472E186" w:tentative="1">
      <w:start w:val="1"/>
      <w:numFmt w:val="bullet"/>
      <w:lvlText w:val="•"/>
      <w:lvlJc w:val="left"/>
      <w:pPr>
        <w:tabs>
          <w:tab w:val="num" w:pos="2880"/>
        </w:tabs>
        <w:ind w:left="2880" w:hanging="360"/>
      </w:pPr>
      <w:rPr>
        <w:rFonts w:ascii="Times New Roman" w:hAnsi="Times New Roman" w:hint="default"/>
      </w:rPr>
    </w:lvl>
    <w:lvl w:ilvl="4" w:tplc="8EE2EA70" w:tentative="1">
      <w:start w:val="1"/>
      <w:numFmt w:val="bullet"/>
      <w:lvlText w:val="•"/>
      <w:lvlJc w:val="left"/>
      <w:pPr>
        <w:tabs>
          <w:tab w:val="num" w:pos="3600"/>
        </w:tabs>
        <w:ind w:left="3600" w:hanging="360"/>
      </w:pPr>
      <w:rPr>
        <w:rFonts w:ascii="Times New Roman" w:hAnsi="Times New Roman" w:hint="default"/>
      </w:rPr>
    </w:lvl>
    <w:lvl w:ilvl="5" w:tplc="763EC534" w:tentative="1">
      <w:start w:val="1"/>
      <w:numFmt w:val="bullet"/>
      <w:lvlText w:val="•"/>
      <w:lvlJc w:val="left"/>
      <w:pPr>
        <w:tabs>
          <w:tab w:val="num" w:pos="4320"/>
        </w:tabs>
        <w:ind w:left="4320" w:hanging="360"/>
      </w:pPr>
      <w:rPr>
        <w:rFonts w:ascii="Times New Roman" w:hAnsi="Times New Roman" w:hint="default"/>
      </w:rPr>
    </w:lvl>
    <w:lvl w:ilvl="6" w:tplc="D0B069DA" w:tentative="1">
      <w:start w:val="1"/>
      <w:numFmt w:val="bullet"/>
      <w:lvlText w:val="•"/>
      <w:lvlJc w:val="left"/>
      <w:pPr>
        <w:tabs>
          <w:tab w:val="num" w:pos="5040"/>
        </w:tabs>
        <w:ind w:left="5040" w:hanging="360"/>
      </w:pPr>
      <w:rPr>
        <w:rFonts w:ascii="Times New Roman" w:hAnsi="Times New Roman" w:hint="default"/>
      </w:rPr>
    </w:lvl>
    <w:lvl w:ilvl="7" w:tplc="345298AE" w:tentative="1">
      <w:start w:val="1"/>
      <w:numFmt w:val="bullet"/>
      <w:lvlText w:val="•"/>
      <w:lvlJc w:val="left"/>
      <w:pPr>
        <w:tabs>
          <w:tab w:val="num" w:pos="5760"/>
        </w:tabs>
        <w:ind w:left="5760" w:hanging="360"/>
      </w:pPr>
      <w:rPr>
        <w:rFonts w:ascii="Times New Roman" w:hAnsi="Times New Roman" w:hint="default"/>
      </w:rPr>
    </w:lvl>
    <w:lvl w:ilvl="8" w:tplc="CB1A1FC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2AE114B"/>
    <w:multiLevelType w:val="hybridMultilevel"/>
    <w:tmpl w:val="47700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527C4F"/>
    <w:multiLevelType w:val="hybridMultilevel"/>
    <w:tmpl w:val="7CFA1E84"/>
    <w:lvl w:ilvl="0" w:tplc="8668E1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EB500EA"/>
    <w:multiLevelType w:val="hybridMultilevel"/>
    <w:tmpl w:val="A20E80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60E15E3B"/>
    <w:multiLevelType w:val="multilevel"/>
    <w:tmpl w:val="9702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1C178E"/>
    <w:multiLevelType w:val="hybridMultilevel"/>
    <w:tmpl w:val="340C3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D113C1"/>
    <w:multiLevelType w:val="hybridMultilevel"/>
    <w:tmpl w:val="ED8A5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4734C18"/>
    <w:multiLevelType w:val="hybridMultilevel"/>
    <w:tmpl w:val="D6F4F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68017EB"/>
    <w:multiLevelType w:val="hybridMultilevel"/>
    <w:tmpl w:val="0FCEBF2E"/>
    <w:lvl w:ilvl="0" w:tplc="1A2A2064">
      <w:start w:val="3"/>
      <w:numFmt w:val="bullet"/>
      <w:lvlText w:val="-"/>
      <w:lvlJc w:val="left"/>
      <w:pPr>
        <w:ind w:left="720" w:hanging="360"/>
      </w:pPr>
      <w:rPr>
        <w:rFonts w:ascii="Calibri" w:eastAsiaTheme="minorHAnsi" w:hAnsi="Calibri" w:cs="Calibr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77D0456"/>
    <w:multiLevelType w:val="hybridMultilevel"/>
    <w:tmpl w:val="065A026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15:restartNumberingAfterBreak="0">
    <w:nsid w:val="68112E56"/>
    <w:multiLevelType w:val="hybridMultilevel"/>
    <w:tmpl w:val="722A1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692487"/>
    <w:multiLevelType w:val="multilevel"/>
    <w:tmpl w:val="2990FF3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9F3884"/>
    <w:multiLevelType w:val="hybridMultilevel"/>
    <w:tmpl w:val="DBA2756A"/>
    <w:lvl w:ilvl="0" w:tplc="C90A345A">
      <w:start w:val="1"/>
      <w:numFmt w:val="bullet"/>
      <w:lvlText w:val="•"/>
      <w:lvlJc w:val="left"/>
      <w:pPr>
        <w:tabs>
          <w:tab w:val="num" w:pos="720"/>
        </w:tabs>
        <w:ind w:left="720" w:hanging="360"/>
      </w:pPr>
      <w:rPr>
        <w:rFonts w:ascii="Times New Roman" w:hAnsi="Times New Roman" w:hint="default"/>
      </w:rPr>
    </w:lvl>
    <w:lvl w:ilvl="1" w:tplc="EBE6800E" w:tentative="1">
      <w:start w:val="1"/>
      <w:numFmt w:val="bullet"/>
      <w:lvlText w:val="•"/>
      <w:lvlJc w:val="left"/>
      <w:pPr>
        <w:tabs>
          <w:tab w:val="num" w:pos="1440"/>
        </w:tabs>
        <w:ind w:left="1440" w:hanging="360"/>
      </w:pPr>
      <w:rPr>
        <w:rFonts w:ascii="Times New Roman" w:hAnsi="Times New Roman" w:hint="default"/>
      </w:rPr>
    </w:lvl>
    <w:lvl w:ilvl="2" w:tplc="2F12410A" w:tentative="1">
      <w:start w:val="1"/>
      <w:numFmt w:val="bullet"/>
      <w:lvlText w:val="•"/>
      <w:lvlJc w:val="left"/>
      <w:pPr>
        <w:tabs>
          <w:tab w:val="num" w:pos="2160"/>
        </w:tabs>
        <w:ind w:left="2160" w:hanging="360"/>
      </w:pPr>
      <w:rPr>
        <w:rFonts w:ascii="Times New Roman" w:hAnsi="Times New Roman" w:hint="default"/>
      </w:rPr>
    </w:lvl>
    <w:lvl w:ilvl="3" w:tplc="98A2E6BC" w:tentative="1">
      <w:start w:val="1"/>
      <w:numFmt w:val="bullet"/>
      <w:lvlText w:val="•"/>
      <w:lvlJc w:val="left"/>
      <w:pPr>
        <w:tabs>
          <w:tab w:val="num" w:pos="2880"/>
        </w:tabs>
        <w:ind w:left="2880" w:hanging="360"/>
      </w:pPr>
      <w:rPr>
        <w:rFonts w:ascii="Times New Roman" w:hAnsi="Times New Roman" w:hint="default"/>
      </w:rPr>
    </w:lvl>
    <w:lvl w:ilvl="4" w:tplc="77A2FD42" w:tentative="1">
      <w:start w:val="1"/>
      <w:numFmt w:val="bullet"/>
      <w:lvlText w:val="•"/>
      <w:lvlJc w:val="left"/>
      <w:pPr>
        <w:tabs>
          <w:tab w:val="num" w:pos="3600"/>
        </w:tabs>
        <w:ind w:left="3600" w:hanging="360"/>
      </w:pPr>
      <w:rPr>
        <w:rFonts w:ascii="Times New Roman" w:hAnsi="Times New Roman" w:hint="default"/>
      </w:rPr>
    </w:lvl>
    <w:lvl w:ilvl="5" w:tplc="7BEA2362" w:tentative="1">
      <w:start w:val="1"/>
      <w:numFmt w:val="bullet"/>
      <w:lvlText w:val="•"/>
      <w:lvlJc w:val="left"/>
      <w:pPr>
        <w:tabs>
          <w:tab w:val="num" w:pos="4320"/>
        </w:tabs>
        <w:ind w:left="4320" w:hanging="360"/>
      </w:pPr>
      <w:rPr>
        <w:rFonts w:ascii="Times New Roman" w:hAnsi="Times New Roman" w:hint="default"/>
      </w:rPr>
    </w:lvl>
    <w:lvl w:ilvl="6" w:tplc="AFE8035E" w:tentative="1">
      <w:start w:val="1"/>
      <w:numFmt w:val="bullet"/>
      <w:lvlText w:val="•"/>
      <w:lvlJc w:val="left"/>
      <w:pPr>
        <w:tabs>
          <w:tab w:val="num" w:pos="5040"/>
        </w:tabs>
        <w:ind w:left="5040" w:hanging="360"/>
      </w:pPr>
      <w:rPr>
        <w:rFonts w:ascii="Times New Roman" w:hAnsi="Times New Roman" w:hint="default"/>
      </w:rPr>
    </w:lvl>
    <w:lvl w:ilvl="7" w:tplc="904C2C50" w:tentative="1">
      <w:start w:val="1"/>
      <w:numFmt w:val="bullet"/>
      <w:lvlText w:val="•"/>
      <w:lvlJc w:val="left"/>
      <w:pPr>
        <w:tabs>
          <w:tab w:val="num" w:pos="5760"/>
        </w:tabs>
        <w:ind w:left="5760" w:hanging="360"/>
      </w:pPr>
      <w:rPr>
        <w:rFonts w:ascii="Times New Roman" w:hAnsi="Times New Roman" w:hint="default"/>
      </w:rPr>
    </w:lvl>
    <w:lvl w:ilvl="8" w:tplc="74404104"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AD42800"/>
    <w:multiLevelType w:val="hybridMultilevel"/>
    <w:tmpl w:val="7B7813FA"/>
    <w:lvl w:ilvl="0" w:tplc="B54E0B72">
      <w:start w:val="1"/>
      <w:numFmt w:val="bullet"/>
      <w:lvlText w:val="•"/>
      <w:lvlJc w:val="left"/>
      <w:pPr>
        <w:tabs>
          <w:tab w:val="num" w:pos="720"/>
        </w:tabs>
        <w:ind w:left="720" w:hanging="360"/>
      </w:pPr>
      <w:rPr>
        <w:rFonts w:ascii="Times New Roman" w:hAnsi="Times New Roman" w:hint="default"/>
      </w:rPr>
    </w:lvl>
    <w:lvl w:ilvl="1" w:tplc="58B8E3A2" w:tentative="1">
      <w:start w:val="1"/>
      <w:numFmt w:val="bullet"/>
      <w:lvlText w:val="•"/>
      <w:lvlJc w:val="left"/>
      <w:pPr>
        <w:tabs>
          <w:tab w:val="num" w:pos="1440"/>
        </w:tabs>
        <w:ind w:left="1440" w:hanging="360"/>
      </w:pPr>
      <w:rPr>
        <w:rFonts w:ascii="Times New Roman" w:hAnsi="Times New Roman" w:hint="default"/>
      </w:rPr>
    </w:lvl>
    <w:lvl w:ilvl="2" w:tplc="7822141C" w:tentative="1">
      <w:start w:val="1"/>
      <w:numFmt w:val="bullet"/>
      <w:lvlText w:val="•"/>
      <w:lvlJc w:val="left"/>
      <w:pPr>
        <w:tabs>
          <w:tab w:val="num" w:pos="2160"/>
        </w:tabs>
        <w:ind w:left="2160" w:hanging="360"/>
      </w:pPr>
      <w:rPr>
        <w:rFonts w:ascii="Times New Roman" w:hAnsi="Times New Roman" w:hint="default"/>
      </w:rPr>
    </w:lvl>
    <w:lvl w:ilvl="3" w:tplc="F6C8EA5A" w:tentative="1">
      <w:start w:val="1"/>
      <w:numFmt w:val="bullet"/>
      <w:lvlText w:val="•"/>
      <w:lvlJc w:val="left"/>
      <w:pPr>
        <w:tabs>
          <w:tab w:val="num" w:pos="2880"/>
        </w:tabs>
        <w:ind w:left="2880" w:hanging="360"/>
      </w:pPr>
      <w:rPr>
        <w:rFonts w:ascii="Times New Roman" w:hAnsi="Times New Roman" w:hint="default"/>
      </w:rPr>
    </w:lvl>
    <w:lvl w:ilvl="4" w:tplc="19AE91B2" w:tentative="1">
      <w:start w:val="1"/>
      <w:numFmt w:val="bullet"/>
      <w:lvlText w:val="•"/>
      <w:lvlJc w:val="left"/>
      <w:pPr>
        <w:tabs>
          <w:tab w:val="num" w:pos="3600"/>
        </w:tabs>
        <w:ind w:left="3600" w:hanging="360"/>
      </w:pPr>
      <w:rPr>
        <w:rFonts w:ascii="Times New Roman" w:hAnsi="Times New Roman" w:hint="default"/>
      </w:rPr>
    </w:lvl>
    <w:lvl w:ilvl="5" w:tplc="D716E126" w:tentative="1">
      <w:start w:val="1"/>
      <w:numFmt w:val="bullet"/>
      <w:lvlText w:val="•"/>
      <w:lvlJc w:val="left"/>
      <w:pPr>
        <w:tabs>
          <w:tab w:val="num" w:pos="4320"/>
        </w:tabs>
        <w:ind w:left="4320" w:hanging="360"/>
      </w:pPr>
      <w:rPr>
        <w:rFonts w:ascii="Times New Roman" w:hAnsi="Times New Roman" w:hint="default"/>
      </w:rPr>
    </w:lvl>
    <w:lvl w:ilvl="6" w:tplc="327E7DEE" w:tentative="1">
      <w:start w:val="1"/>
      <w:numFmt w:val="bullet"/>
      <w:lvlText w:val="•"/>
      <w:lvlJc w:val="left"/>
      <w:pPr>
        <w:tabs>
          <w:tab w:val="num" w:pos="5040"/>
        </w:tabs>
        <w:ind w:left="5040" w:hanging="360"/>
      </w:pPr>
      <w:rPr>
        <w:rFonts w:ascii="Times New Roman" w:hAnsi="Times New Roman" w:hint="default"/>
      </w:rPr>
    </w:lvl>
    <w:lvl w:ilvl="7" w:tplc="9A08D3F4" w:tentative="1">
      <w:start w:val="1"/>
      <w:numFmt w:val="bullet"/>
      <w:lvlText w:val="•"/>
      <w:lvlJc w:val="left"/>
      <w:pPr>
        <w:tabs>
          <w:tab w:val="num" w:pos="5760"/>
        </w:tabs>
        <w:ind w:left="5760" w:hanging="360"/>
      </w:pPr>
      <w:rPr>
        <w:rFonts w:ascii="Times New Roman" w:hAnsi="Times New Roman" w:hint="default"/>
      </w:rPr>
    </w:lvl>
    <w:lvl w:ilvl="8" w:tplc="CECE6186"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EC41DC4"/>
    <w:multiLevelType w:val="hybridMultilevel"/>
    <w:tmpl w:val="00B0A5CA"/>
    <w:lvl w:ilvl="0" w:tplc="CD18B39C">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F6847DD"/>
    <w:multiLevelType w:val="hybridMultilevel"/>
    <w:tmpl w:val="786EB694"/>
    <w:lvl w:ilvl="0" w:tplc="F970D19C">
      <w:start w:val="1"/>
      <w:numFmt w:val="bullet"/>
      <w:lvlText w:val="•"/>
      <w:lvlJc w:val="left"/>
      <w:pPr>
        <w:tabs>
          <w:tab w:val="num" w:pos="720"/>
        </w:tabs>
        <w:ind w:left="720" w:hanging="360"/>
      </w:pPr>
      <w:rPr>
        <w:rFonts w:ascii="Times New Roman" w:hAnsi="Times New Roman" w:hint="default"/>
      </w:rPr>
    </w:lvl>
    <w:lvl w:ilvl="1" w:tplc="01E4DE6C" w:tentative="1">
      <w:start w:val="1"/>
      <w:numFmt w:val="bullet"/>
      <w:lvlText w:val="•"/>
      <w:lvlJc w:val="left"/>
      <w:pPr>
        <w:tabs>
          <w:tab w:val="num" w:pos="1440"/>
        </w:tabs>
        <w:ind w:left="1440" w:hanging="360"/>
      </w:pPr>
      <w:rPr>
        <w:rFonts w:ascii="Times New Roman" w:hAnsi="Times New Roman" w:hint="default"/>
      </w:rPr>
    </w:lvl>
    <w:lvl w:ilvl="2" w:tplc="62C0D794" w:tentative="1">
      <w:start w:val="1"/>
      <w:numFmt w:val="bullet"/>
      <w:lvlText w:val="•"/>
      <w:lvlJc w:val="left"/>
      <w:pPr>
        <w:tabs>
          <w:tab w:val="num" w:pos="2160"/>
        </w:tabs>
        <w:ind w:left="2160" w:hanging="360"/>
      </w:pPr>
      <w:rPr>
        <w:rFonts w:ascii="Times New Roman" w:hAnsi="Times New Roman" w:hint="default"/>
      </w:rPr>
    </w:lvl>
    <w:lvl w:ilvl="3" w:tplc="0680CD24" w:tentative="1">
      <w:start w:val="1"/>
      <w:numFmt w:val="bullet"/>
      <w:lvlText w:val="•"/>
      <w:lvlJc w:val="left"/>
      <w:pPr>
        <w:tabs>
          <w:tab w:val="num" w:pos="2880"/>
        </w:tabs>
        <w:ind w:left="2880" w:hanging="360"/>
      </w:pPr>
      <w:rPr>
        <w:rFonts w:ascii="Times New Roman" w:hAnsi="Times New Roman" w:hint="default"/>
      </w:rPr>
    </w:lvl>
    <w:lvl w:ilvl="4" w:tplc="5A84E1BC" w:tentative="1">
      <w:start w:val="1"/>
      <w:numFmt w:val="bullet"/>
      <w:lvlText w:val="•"/>
      <w:lvlJc w:val="left"/>
      <w:pPr>
        <w:tabs>
          <w:tab w:val="num" w:pos="3600"/>
        </w:tabs>
        <w:ind w:left="3600" w:hanging="360"/>
      </w:pPr>
      <w:rPr>
        <w:rFonts w:ascii="Times New Roman" w:hAnsi="Times New Roman" w:hint="default"/>
      </w:rPr>
    </w:lvl>
    <w:lvl w:ilvl="5" w:tplc="982A12E2" w:tentative="1">
      <w:start w:val="1"/>
      <w:numFmt w:val="bullet"/>
      <w:lvlText w:val="•"/>
      <w:lvlJc w:val="left"/>
      <w:pPr>
        <w:tabs>
          <w:tab w:val="num" w:pos="4320"/>
        </w:tabs>
        <w:ind w:left="4320" w:hanging="360"/>
      </w:pPr>
      <w:rPr>
        <w:rFonts w:ascii="Times New Roman" w:hAnsi="Times New Roman" w:hint="default"/>
      </w:rPr>
    </w:lvl>
    <w:lvl w:ilvl="6" w:tplc="AAC03C72" w:tentative="1">
      <w:start w:val="1"/>
      <w:numFmt w:val="bullet"/>
      <w:lvlText w:val="•"/>
      <w:lvlJc w:val="left"/>
      <w:pPr>
        <w:tabs>
          <w:tab w:val="num" w:pos="5040"/>
        </w:tabs>
        <w:ind w:left="5040" w:hanging="360"/>
      </w:pPr>
      <w:rPr>
        <w:rFonts w:ascii="Times New Roman" w:hAnsi="Times New Roman" w:hint="default"/>
      </w:rPr>
    </w:lvl>
    <w:lvl w:ilvl="7" w:tplc="5FBE8EF2" w:tentative="1">
      <w:start w:val="1"/>
      <w:numFmt w:val="bullet"/>
      <w:lvlText w:val="•"/>
      <w:lvlJc w:val="left"/>
      <w:pPr>
        <w:tabs>
          <w:tab w:val="num" w:pos="5760"/>
        </w:tabs>
        <w:ind w:left="5760" w:hanging="360"/>
      </w:pPr>
      <w:rPr>
        <w:rFonts w:ascii="Times New Roman" w:hAnsi="Times New Roman" w:hint="default"/>
      </w:rPr>
    </w:lvl>
    <w:lvl w:ilvl="8" w:tplc="3BFA6E46"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15C28A1"/>
    <w:multiLevelType w:val="hybridMultilevel"/>
    <w:tmpl w:val="AE02ED42"/>
    <w:lvl w:ilvl="0" w:tplc="8668E1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461111E"/>
    <w:multiLevelType w:val="hybridMultilevel"/>
    <w:tmpl w:val="7F9C1678"/>
    <w:lvl w:ilvl="0" w:tplc="076897E4">
      <w:start w:val="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5FC1B0F"/>
    <w:multiLevelType w:val="hybridMultilevel"/>
    <w:tmpl w:val="E292B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9165E5"/>
    <w:multiLevelType w:val="hybridMultilevel"/>
    <w:tmpl w:val="C1CAE42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6" w15:restartNumberingAfterBreak="0">
    <w:nsid w:val="7B3C7E43"/>
    <w:multiLevelType w:val="hybridMultilevel"/>
    <w:tmpl w:val="5A028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C99414A"/>
    <w:multiLevelType w:val="hybridMultilevel"/>
    <w:tmpl w:val="97565FBC"/>
    <w:lvl w:ilvl="0" w:tplc="04581DF8">
      <w:start w:val="1"/>
      <w:numFmt w:val="decimal"/>
      <w:lvlText w:val="%1."/>
      <w:lvlJc w:val="left"/>
      <w:pPr>
        <w:ind w:left="1429" w:hanging="360"/>
      </w:pPr>
      <w:rPr>
        <w:lang w:val="ru-RU"/>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4"/>
  </w:num>
  <w:num w:numId="2">
    <w:abstractNumId w:val="7"/>
  </w:num>
  <w:num w:numId="3">
    <w:abstractNumId w:val="47"/>
  </w:num>
  <w:num w:numId="4">
    <w:abstractNumId w:val="33"/>
  </w:num>
  <w:num w:numId="5">
    <w:abstractNumId w:val="32"/>
  </w:num>
  <w:num w:numId="6">
    <w:abstractNumId w:val="11"/>
  </w:num>
  <w:num w:numId="7">
    <w:abstractNumId w:val="20"/>
  </w:num>
  <w:num w:numId="8">
    <w:abstractNumId w:val="12"/>
  </w:num>
  <w:num w:numId="9">
    <w:abstractNumId w:val="28"/>
  </w:num>
  <w:num w:numId="10">
    <w:abstractNumId w:val="1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9"/>
  </w:num>
  <w:num w:numId="14">
    <w:abstractNumId w:val="14"/>
  </w:num>
  <w:num w:numId="15">
    <w:abstractNumId w:val="6"/>
  </w:num>
  <w:num w:numId="16">
    <w:abstractNumId w:val="46"/>
  </w:num>
  <w:num w:numId="17">
    <w:abstractNumId w:val="24"/>
  </w:num>
  <w:num w:numId="18">
    <w:abstractNumId w:val="35"/>
  </w:num>
  <w:num w:numId="19">
    <w:abstractNumId w:val="45"/>
  </w:num>
  <w:num w:numId="20">
    <w:abstractNumId w:val="5"/>
  </w:num>
  <w:num w:numId="21">
    <w:abstractNumId w:val="43"/>
  </w:num>
  <w:num w:numId="22">
    <w:abstractNumId w:val="36"/>
  </w:num>
  <w:num w:numId="23">
    <w:abstractNumId w:val="23"/>
  </w:num>
  <w:num w:numId="24">
    <w:abstractNumId w:val="40"/>
  </w:num>
  <w:num w:numId="25">
    <w:abstractNumId w:val="8"/>
  </w:num>
  <w:num w:numId="26">
    <w:abstractNumId w:val="21"/>
  </w:num>
  <w:num w:numId="27">
    <w:abstractNumId w:val="4"/>
  </w:num>
  <w:num w:numId="28">
    <w:abstractNumId w:val="34"/>
  </w:num>
  <w:num w:numId="29">
    <w:abstractNumId w:val="16"/>
  </w:num>
  <w:num w:numId="30">
    <w:abstractNumId w:val="0"/>
  </w:num>
  <w:num w:numId="31">
    <w:abstractNumId w:val="15"/>
  </w:num>
  <w:num w:numId="32">
    <w:abstractNumId w:val="25"/>
  </w:num>
  <w:num w:numId="33">
    <w:abstractNumId w:val="13"/>
  </w:num>
  <w:num w:numId="34">
    <w:abstractNumId w:val="27"/>
  </w:num>
  <w:num w:numId="35">
    <w:abstractNumId w:val="22"/>
  </w:num>
  <w:num w:numId="36">
    <w:abstractNumId w:val="37"/>
  </w:num>
  <w:num w:numId="37">
    <w:abstractNumId w:val="9"/>
  </w:num>
  <w:num w:numId="38">
    <w:abstractNumId w:val="31"/>
  </w:num>
  <w:num w:numId="39">
    <w:abstractNumId w:val="30"/>
  </w:num>
  <w:num w:numId="40">
    <w:abstractNumId w:val="19"/>
  </w:num>
  <w:num w:numId="41">
    <w:abstractNumId w:val="41"/>
  </w:num>
  <w:num w:numId="42">
    <w:abstractNumId w:val="26"/>
  </w:num>
  <w:num w:numId="43">
    <w:abstractNumId w:val="42"/>
  </w:num>
  <w:num w:numId="44">
    <w:abstractNumId w:val="2"/>
  </w:num>
  <w:num w:numId="45">
    <w:abstractNumId w:val="10"/>
  </w:num>
  <w:num w:numId="46">
    <w:abstractNumId w:val="38"/>
  </w:num>
  <w:num w:numId="47">
    <w:abstractNumId w:val="18"/>
  </w:num>
  <w:num w:numId="48">
    <w:abstractNumId w:val="39"/>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6E8"/>
    <w:rsid w:val="00003F9A"/>
    <w:rsid w:val="000123EE"/>
    <w:rsid w:val="000166BD"/>
    <w:rsid w:val="0001700B"/>
    <w:rsid w:val="00017DD4"/>
    <w:rsid w:val="00020513"/>
    <w:rsid w:val="0002079C"/>
    <w:rsid w:val="00021D88"/>
    <w:rsid w:val="00022AD3"/>
    <w:rsid w:val="00024FB2"/>
    <w:rsid w:val="00030537"/>
    <w:rsid w:val="000333FB"/>
    <w:rsid w:val="00033B05"/>
    <w:rsid w:val="00037D4B"/>
    <w:rsid w:val="000407A1"/>
    <w:rsid w:val="00041ACB"/>
    <w:rsid w:val="00041D6C"/>
    <w:rsid w:val="00045487"/>
    <w:rsid w:val="000458B0"/>
    <w:rsid w:val="00046CB9"/>
    <w:rsid w:val="00047AE5"/>
    <w:rsid w:val="000530D5"/>
    <w:rsid w:val="000532E8"/>
    <w:rsid w:val="00054FF8"/>
    <w:rsid w:val="000570F5"/>
    <w:rsid w:val="0008275C"/>
    <w:rsid w:val="00084124"/>
    <w:rsid w:val="0008701E"/>
    <w:rsid w:val="00087D4C"/>
    <w:rsid w:val="00092221"/>
    <w:rsid w:val="00096962"/>
    <w:rsid w:val="000A0D09"/>
    <w:rsid w:val="000A15B7"/>
    <w:rsid w:val="000A1E35"/>
    <w:rsid w:val="000A6A1B"/>
    <w:rsid w:val="000A75D7"/>
    <w:rsid w:val="000B3295"/>
    <w:rsid w:val="000B395D"/>
    <w:rsid w:val="000B45E1"/>
    <w:rsid w:val="000B69F5"/>
    <w:rsid w:val="000C24E8"/>
    <w:rsid w:val="000C6572"/>
    <w:rsid w:val="000C6F54"/>
    <w:rsid w:val="000D214F"/>
    <w:rsid w:val="000D3303"/>
    <w:rsid w:val="000D4FD6"/>
    <w:rsid w:val="000D7429"/>
    <w:rsid w:val="000E15BB"/>
    <w:rsid w:val="000E1BF6"/>
    <w:rsid w:val="000E26F8"/>
    <w:rsid w:val="000E2CC0"/>
    <w:rsid w:val="000E3F17"/>
    <w:rsid w:val="000E5AFF"/>
    <w:rsid w:val="000E5BDD"/>
    <w:rsid w:val="000E65F1"/>
    <w:rsid w:val="000E6C96"/>
    <w:rsid w:val="000E7648"/>
    <w:rsid w:val="000E771F"/>
    <w:rsid w:val="000E7F32"/>
    <w:rsid w:val="000F2C00"/>
    <w:rsid w:val="000F34BB"/>
    <w:rsid w:val="000F5C8D"/>
    <w:rsid w:val="000F69AF"/>
    <w:rsid w:val="00100431"/>
    <w:rsid w:val="001037A1"/>
    <w:rsid w:val="00105403"/>
    <w:rsid w:val="001059CF"/>
    <w:rsid w:val="00105DE5"/>
    <w:rsid w:val="00106590"/>
    <w:rsid w:val="00107180"/>
    <w:rsid w:val="001074D0"/>
    <w:rsid w:val="00107600"/>
    <w:rsid w:val="0011182F"/>
    <w:rsid w:val="001121F0"/>
    <w:rsid w:val="00121694"/>
    <w:rsid w:val="001275A2"/>
    <w:rsid w:val="00133084"/>
    <w:rsid w:val="0013583E"/>
    <w:rsid w:val="00136993"/>
    <w:rsid w:val="001407D6"/>
    <w:rsid w:val="00140B5F"/>
    <w:rsid w:val="001437C5"/>
    <w:rsid w:val="001525D2"/>
    <w:rsid w:val="001619D6"/>
    <w:rsid w:val="001632B1"/>
    <w:rsid w:val="00163EED"/>
    <w:rsid w:val="00165077"/>
    <w:rsid w:val="00166831"/>
    <w:rsid w:val="00166B16"/>
    <w:rsid w:val="0016704E"/>
    <w:rsid w:val="00167541"/>
    <w:rsid w:val="00167B9D"/>
    <w:rsid w:val="001703FE"/>
    <w:rsid w:val="0017333F"/>
    <w:rsid w:val="00173430"/>
    <w:rsid w:val="001742F6"/>
    <w:rsid w:val="00176855"/>
    <w:rsid w:val="00180385"/>
    <w:rsid w:val="001822C8"/>
    <w:rsid w:val="00182F95"/>
    <w:rsid w:val="001840BD"/>
    <w:rsid w:val="00185E77"/>
    <w:rsid w:val="00190075"/>
    <w:rsid w:val="00191374"/>
    <w:rsid w:val="00191724"/>
    <w:rsid w:val="00192527"/>
    <w:rsid w:val="00193158"/>
    <w:rsid w:val="00196037"/>
    <w:rsid w:val="00196EF5"/>
    <w:rsid w:val="0019714F"/>
    <w:rsid w:val="001A1B92"/>
    <w:rsid w:val="001A2899"/>
    <w:rsid w:val="001A3DAF"/>
    <w:rsid w:val="001A5FEF"/>
    <w:rsid w:val="001B00A1"/>
    <w:rsid w:val="001B19CF"/>
    <w:rsid w:val="001B1EB3"/>
    <w:rsid w:val="001B5B26"/>
    <w:rsid w:val="001B6092"/>
    <w:rsid w:val="001B76A4"/>
    <w:rsid w:val="001C11F3"/>
    <w:rsid w:val="001C1EAF"/>
    <w:rsid w:val="001C1EF4"/>
    <w:rsid w:val="001C2D1A"/>
    <w:rsid w:val="001C3BB9"/>
    <w:rsid w:val="001C4667"/>
    <w:rsid w:val="001C5B68"/>
    <w:rsid w:val="001C6118"/>
    <w:rsid w:val="001C6678"/>
    <w:rsid w:val="001C69B9"/>
    <w:rsid w:val="001C7492"/>
    <w:rsid w:val="001D3B0E"/>
    <w:rsid w:val="001D5271"/>
    <w:rsid w:val="001D5741"/>
    <w:rsid w:val="001D6FCD"/>
    <w:rsid w:val="001E28C6"/>
    <w:rsid w:val="001E3C99"/>
    <w:rsid w:val="001E602F"/>
    <w:rsid w:val="001F0E97"/>
    <w:rsid w:val="001F2BD0"/>
    <w:rsid w:val="001F7CAE"/>
    <w:rsid w:val="00200622"/>
    <w:rsid w:val="0020149E"/>
    <w:rsid w:val="00201966"/>
    <w:rsid w:val="00201B2A"/>
    <w:rsid w:val="00202326"/>
    <w:rsid w:val="00205819"/>
    <w:rsid w:val="00206FEA"/>
    <w:rsid w:val="00207230"/>
    <w:rsid w:val="002102A5"/>
    <w:rsid w:val="00212930"/>
    <w:rsid w:val="002160F6"/>
    <w:rsid w:val="00221A67"/>
    <w:rsid w:val="0022430C"/>
    <w:rsid w:val="00227C04"/>
    <w:rsid w:val="00230437"/>
    <w:rsid w:val="0023157B"/>
    <w:rsid w:val="00233B18"/>
    <w:rsid w:val="002400D9"/>
    <w:rsid w:val="00240DBB"/>
    <w:rsid w:val="00242602"/>
    <w:rsid w:val="002467EF"/>
    <w:rsid w:val="00260465"/>
    <w:rsid w:val="002645DB"/>
    <w:rsid w:val="00266E4B"/>
    <w:rsid w:val="002674FC"/>
    <w:rsid w:val="002719C8"/>
    <w:rsid w:val="00274A34"/>
    <w:rsid w:val="00276934"/>
    <w:rsid w:val="00282C92"/>
    <w:rsid w:val="00284BC6"/>
    <w:rsid w:val="0029021B"/>
    <w:rsid w:val="002926D8"/>
    <w:rsid w:val="00293EF9"/>
    <w:rsid w:val="00294381"/>
    <w:rsid w:val="002948B2"/>
    <w:rsid w:val="00294F1B"/>
    <w:rsid w:val="00295258"/>
    <w:rsid w:val="002A011D"/>
    <w:rsid w:val="002A0E0D"/>
    <w:rsid w:val="002A2783"/>
    <w:rsid w:val="002A39C3"/>
    <w:rsid w:val="002A487A"/>
    <w:rsid w:val="002A744A"/>
    <w:rsid w:val="002B300C"/>
    <w:rsid w:val="002B38B0"/>
    <w:rsid w:val="002B48BD"/>
    <w:rsid w:val="002B7C7F"/>
    <w:rsid w:val="002C0225"/>
    <w:rsid w:val="002C09FF"/>
    <w:rsid w:val="002C19E7"/>
    <w:rsid w:val="002C1C80"/>
    <w:rsid w:val="002C2AED"/>
    <w:rsid w:val="002C2CB7"/>
    <w:rsid w:val="002C40FD"/>
    <w:rsid w:val="002C5856"/>
    <w:rsid w:val="002C72F3"/>
    <w:rsid w:val="002D5C02"/>
    <w:rsid w:val="002D6205"/>
    <w:rsid w:val="002D741A"/>
    <w:rsid w:val="002E4B17"/>
    <w:rsid w:val="002E56F0"/>
    <w:rsid w:val="002E6870"/>
    <w:rsid w:val="002F040B"/>
    <w:rsid w:val="002F2208"/>
    <w:rsid w:val="002F4A7D"/>
    <w:rsid w:val="002F76B9"/>
    <w:rsid w:val="0030185A"/>
    <w:rsid w:val="00305176"/>
    <w:rsid w:val="003060AE"/>
    <w:rsid w:val="00307FF1"/>
    <w:rsid w:val="003102DC"/>
    <w:rsid w:val="00310D93"/>
    <w:rsid w:val="00311961"/>
    <w:rsid w:val="00313574"/>
    <w:rsid w:val="00313C72"/>
    <w:rsid w:val="00314C94"/>
    <w:rsid w:val="00315366"/>
    <w:rsid w:val="0032005D"/>
    <w:rsid w:val="00322EAC"/>
    <w:rsid w:val="00325184"/>
    <w:rsid w:val="00325A2D"/>
    <w:rsid w:val="00330D86"/>
    <w:rsid w:val="00333414"/>
    <w:rsid w:val="0033585A"/>
    <w:rsid w:val="00337098"/>
    <w:rsid w:val="003407C5"/>
    <w:rsid w:val="00341064"/>
    <w:rsid w:val="0034188C"/>
    <w:rsid w:val="00346961"/>
    <w:rsid w:val="00346D4A"/>
    <w:rsid w:val="0034779D"/>
    <w:rsid w:val="00350380"/>
    <w:rsid w:val="003563BB"/>
    <w:rsid w:val="003610CF"/>
    <w:rsid w:val="0036268B"/>
    <w:rsid w:val="00363ADF"/>
    <w:rsid w:val="00366631"/>
    <w:rsid w:val="00375163"/>
    <w:rsid w:val="00375501"/>
    <w:rsid w:val="003816BC"/>
    <w:rsid w:val="00383B6F"/>
    <w:rsid w:val="00386766"/>
    <w:rsid w:val="003951EC"/>
    <w:rsid w:val="003A08B9"/>
    <w:rsid w:val="003A10E2"/>
    <w:rsid w:val="003A1997"/>
    <w:rsid w:val="003A69C0"/>
    <w:rsid w:val="003A7BCD"/>
    <w:rsid w:val="003A7C97"/>
    <w:rsid w:val="003B2D1C"/>
    <w:rsid w:val="003B7576"/>
    <w:rsid w:val="003C4211"/>
    <w:rsid w:val="003C4500"/>
    <w:rsid w:val="003D30A8"/>
    <w:rsid w:val="003D3AC5"/>
    <w:rsid w:val="003D4346"/>
    <w:rsid w:val="003D473D"/>
    <w:rsid w:val="003D686B"/>
    <w:rsid w:val="003E18E8"/>
    <w:rsid w:val="003E3367"/>
    <w:rsid w:val="003E5FE7"/>
    <w:rsid w:val="003F1B21"/>
    <w:rsid w:val="003F1CFF"/>
    <w:rsid w:val="003F2E2F"/>
    <w:rsid w:val="003F336F"/>
    <w:rsid w:val="003F428C"/>
    <w:rsid w:val="003F5C60"/>
    <w:rsid w:val="003F5CC3"/>
    <w:rsid w:val="004042F6"/>
    <w:rsid w:val="004101EA"/>
    <w:rsid w:val="00412016"/>
    <w:rsid w:val="0041208E"/>
    <w:rsid w:val="00412DC5"/>
    <w:rsid w:val="00413299"/>
    <w:rsid w:val="00415DE5"/>
    <w:rsid w:val="0042318C"/>
    <w:rsid w:val="00423435"/>
    <w:rsid w:val="004247AF"/>
    <w:rsid w:val="0042638E"/>
    <w:rsid w:val="004311E0"/>
    <w:rsid w:val="0043204E"/>
    <w:rsid w:val="004338B4"/>
    <w:rsid w:val="00441510"/>
    <w:rsid w:val="0044227E"/>
    <w:rsid w:val="00444935"/>
    <w:rsid w:val="00446773"/>
    <w:rsid w:val="00451162"/>
    <w:rsid w:val="0045356B"/>
    <w:rsid w:val="00455EFB"/>
    <w:rsid w:val="004562CE"/>
    <w:rsid w:val="00460385"/>
    <w:rsid w:val="0046215D"/>
    <w:rsid w:val="00463168"/>
    <w:rsid w:val="0046373F"/>
    <w:rsid w:val="004640A8"/>
    <w:rsid w:val="00464EA1"/>
    <w:rsid w:val="004651D7"/>
    <w:rsid w:val="00466285"/>
    <w:rsid w:val="00470599"/>
    <w:rsid w:val="00475342"/>
    <w:rsid w:val="0047572E"/>
    <w:rsid w:val="004832CA"/>
    <w:rsid w:val="004841F0"/>
    <w:rsid w:val="004850A6"/>
    <w:rsid w:val="004863E2"/>
    <w:rsid w:val="004867C7"/>
    <w:rsid w:val="00487446"/>
    <w:rsid w:val="004874C5"/>
    <w:rsid w:val="00490945"/>
    <w:rsid w:val="00495FB2"/>
    <w:rsid w:val="004A00A9"/>
    <w:rsid w:val="004A0D6E"/>
    <w:rsid w:val="004A61AC"/>
    <w:rsid w:val="004A6533"/>
    <w:rsid w:val="004A7C4C"/>
    <w:rsid w:val="004B4CDB"/>
    <w:rsid w:val="004C2529"/>
    <w:rsid w:val="004C341B"/>
    <w:rsid w:val="004D2006"/>
    <w:rsid w:val="004D2B86"/>
    <w:rsid w:val="004D61B0"/>
    <w:rsid w:val="004D6733"/>
    <w:rsid w:val="004E0694"/>
    <w:rsid w:val="004E0B24"/>
    <w:rsid w:val="004E3EAC"/>
    <w:rsid w:val="004E404B"/>
    <w:rsid w:val="004E576D"/>
    <w:rsid w:val="004E6C9C"/>
    <w:rsid w:val="004F10ED"/>
    <w:rsid w:val="004F79A1"/>
    <w:rsid w:val="005009DC"/>
    <w:rsid w:val="0050478D"/>
    <w:rsid w:val="00504966"/>
    <w:rsid w:val="00511DB1"/>
    <w:rsid w:val="00512462"/>
    <w:rsid w:val="0051396D"/>
    <w:rsid w:val="005262C9"/>
    <w:rsid w:val="005274AD"/>
    <w:rsid w:val="0053174E"/>
    <w:rsid w:val="00531BB7"/>
    <w:rsid w:val="00532881"/>
    <w:rsid w:val="00534D48"/>
    <w:rsid w:val="00535FAF"/>
    <w:rsid w:val="0053603E"/>
    <w:rsid w:val="00537260"/>
    <w:rsid w:val="0054403E"/>
    <w:rsid w:val="00556DF8"/>
    <w:rsid w:val="005615FD"/>
    <w:rsid w:val="00561758"/>
    <w:rsid w:val="00563E93"/>
    <w:rsid w:val="0056519C"/>
    <w:rsid w:val="00570E59"/>
    <w:rsid w:val="00572FBB"/>
    <w:rsid w:val="005772F7"/>
    <w:rsid w:val="00582CE5"/>
    <w:rsid w:val="005841D5"/>
    <w:rsid w:val="005848F1"/>
    <w:rsid w:val="005863FB"/>
    <w:rsid w:val="005866CE"/>
    <w:rsid w:val="00587ED5"/>
    <w:rsid w:val="005928F9"/>
    <w:rsid w:val="00593312"/>
    <w:rsid w:val="005946BE"/>
    <w:rsid w:val="00595144"/>
    <w:rsid w:val="005A2266"/>
    <w:rsid w:val="005A3752"/>
    <w:rsid w:val="005A6E59"/>
    <w:rsid w:val="005A7D17"/>
    <w:rsid w:val="005A7FB0"/>
    <w:rsid w:val="005B1D1A"/>
    <w:rsid w:val="005B57CF"/>
    <w:rsid w:val="005B6075"/>
    <w:rsid w:val="005B666D"/>
    <w:rsid w:val="005B71F2"/>
    <w:rsid w:val="005C213E"/>
    <w:rsid w:val="005C3808"/>
    <w:rsid w:val="005C4508"/>
    <w:rsid w:val="005C572F"/>
    <w:rsid w:val="005C71E2"/>
    <w:rsid w:val="005C7FEB"/>
    <w:rsid w:val="005D04B5"/>
    <w:rsid w:val="005D2465"/>
    <w:rsid w:val="005E03FE"/>
    <w:rsid w:val="005E1C6F"/>
    <w:rsid w:val="005E584E"/>
    <w:rsid w:val="005E6747"/>
    <w:rsid w:val="005E6EAD"/>
    <w:rsid w:val="005E771C"/>
    <w:rsid w:val="005E7A43"/>
    <w:rsid w:val="005F16C8"/>
    <w:rsid w:val="005F68E8"/>
    <w:rsid w:val="006003EA"/>
    <w:rsid w:val="00605622"/>
    <w:rsid w:val="00605E25"/>
    <w:rsid w:val="0061047B"/>
    <w:rsid w:val="00610849"/>
    <w:rsid w:val="00611B34"/>
    <w:rsid w:val="00617780"/>
    <w:rsid w:val="0062045B"/>
    <w:rsid w:val="00620D36"/>
    <w:rsid w:val="00622716"/>
    <w:rsid w:val="006259CE"/>
    <w:rsid w:val="00626E11"/>
    <w:rsid w:val="00632736"/>
    <w:rsid w:val="00632DA6"/>
    <w:rsid w:val="00635A71"/>
    <w:rsid w:val="00641DAE"/>
    <w:rsid w:val="006428C8"/>
    <w:rsid w:val="00643EE9"/>
    <w:rsid w:val="00645184"/>
    <w:rsid w:val="00651674"/>
    <w:rsid w:val="00652026"/>
    <w:rsid w:val="00652862"/>
    <w:rsid w:val="00654039"/>
    <w:rsid w:val="00654B01"/>
    <w:rsid w:val="00654D6B"/>
    <w:rsid w:val="00656073"/>
    <w:rsid w:val="006575CE"/>
    <w:rsid w:val="00657DC5"/>
    <w:rsid w:val="00657E3F"/>
    <w:rsid w:val="00661788"/>
    <w:rsid w:val="00663667"/>
    <w:rsid w:val="0066394A"/>
    <w:rsid w:val="006644C8"/>
    <w:rsid w:val="00664747"/>
    <w:rsid w:val="00665C79"/>
    <w:rsid w:val="006712F5"/>
    <w:rsid w:val="0067699E"/>
    <w:rsid w:val="0068094B"/>
    <w:rsid w:val="006813ED"/>
    <w:rsid w:val="00681560"/>
    <w:rsid w:val="00683137"/>
    <w:rsid w:val="00683EAB"/>
    <w:rsid w:val="00684402"/>
    <w:rsid w:val="006863F4"/>
    <w:rsid w:val="00687F64"/>
    <w:rsid w:val="006904A3"/>
    <w:rsid w:val="00692085"/>
    <w:rsid w:val="00696972"/>
    <w:rsid w:val="006A08C7"/>
    <w:rsid w:val="006A161D"/>
    <w:rsid w:val="006A3086"/>
    <w:rsid w:val="006A5C02"/>
    <w:rsid w:val="006A5DCA"/>
    <w:rsid w:val="006A6CCE"/>
    <w:rsid w:val="006B3147"/>
    <w:rsid w:val="006B35B4"/>
    <w:rsid w:val="006B3A57"/>
    <w:rsid w:val="006B4574"/>
    <w:rsid w:val="006B507D"/>
    <w:rsid w:val="006C0590"/>
    <w:rsid w:val="006C0887"/>
    <w:rsid w:val="006C15EA"/>
    <w:rsid w:val="006C28CF"/>
    <w:rsid w:val="006C3C89"/>
    <w:rsid w:val="006D40C2"/>
    <w:rsid w:val="006D4CC8"/>
    <w:rsid w:val="006D7587"/>
    <w:rsid w:val="006D7E77"/>
    <w:rsid w:val="006E4D58"/>
    <w:rsid w:val="006E4D6C"/>
    <w:rsid w:val="006E65AC"/>
    <w:rsid w:val="006E70AD"/>
    <w:rsid w:val="006E79A5"/>
    <w:rsid w:val="006F305F"/>
    <w:rsid w:val="006F36E6"/>
    <w:rsid w:val="006F4933"/>
    <w:rsid w:val="006F4970"/>
    <w:rsid w:val="006F526F"/>
    <w:rsid w:val="006F54E6"/>
    <w:rsid w:val="006F572F"/>
    <w:rsid w:val="006F5FF1"/>
    <w:rsid w:val="006F6FD2"/>
    <w:rsid w:val="00700EAD"/>
    <w:rsid w:val="00706430"/>
    <w:rsid w:val="00706E16"/>
    <w:rsid w:val="00710073"/>
    <w:rsid w:val="0071115E"/>
    <w:rsid w:val="007118E3"/>
    <w:rsid w:val="00715D85"/>
    <w:rsid w:val="00716450"/>
    <w:rsid w:val="007175E0"/>
    <w:rsid w:val="0071786E"/>
    <w:rsid w:val="0072055D"/>
    <w:rsid w:val="00720FAD"/>
    <w:rsid w:val="007217F8"/>
    <w:rsid w:val="007239CD"/>
    <w:rsid w:val="007256AB"/>
    <w:rsid w:val="00733559"/>
    <w:rsid w:val="00733F32"/>
    <w:rsid w:val="0073645D"/>
    <w:rsid w:val="0074164E"/>
    <w:rsid w:val="00741EA1"/>
    <w:rsid w:val="00743180"/>
    <w:rsid w:val="00744E16"/>
    <w:rsid w:val="007502FF"/>
    <w:rsid w:val="00751F66"/>
    <w:rsid w:val="00755236"/>
    <w:rsid w:val="00756106"/>
    <w:rsid w:val="007569CF"/>
    <w:rsid w:val="00757A98"/>
    <w:rsid w:val="00757E75"/>
    <w:rsid w:val="00760ABB"/>
    <w:rsid w:val="00761805"/>
    <w:rsid w:val="007618D7"/>
    <w:rsid w:val="0076455E"/>
    <w:rsid w:val="007654D4"/>
    <w:rsid w:val="00765CF5"/>
    <w:rsid w:val="00767FB1"/>
    <w:rsid w:val="00771569"/>
    <w:rsid w:val="0077276D"/>
    <w:rsid w:val="007734D0"/>
    <w:rsid w:val="00773878"/>
    <w:rsid w:val="007743FC"/>
    <w:rsid w:val="0078013B"/>
    <w:rsid w:val="00780AE0"/>
    <w:rsid w:val="00781510"/>
    <w:rsid w:val="007816B1"/>
    <w:rsid w:val="00784860"/>
    <w:rsid w:val="00784EE4"/>
    <w:rsid w:val="0079130C"/>
    <w:rsid w:val="00792567"/>
    <w:rsid w:val="007937F0"/>
    <w:rsid w:val="00796BD0"/>
    <w:rsid w:val="007A0AAA"/>
    <w:rsid w:val="007A3394"/>
    <w:rsid w:val="007A5444"/>
    <w:rsid w:val="007B07B8"/>
    <w:rsid w:val="007B1B79"/>
    <w:rsid w:val="007B1E1B"/>
    <w:rsid w:val="007B1E4F"/>
    <w:rsid w:val="007B2130"/>
    <w:rsid w:val="007B3E8D"/>
    <w:rsid w:val="007B5141"/>
    <w:rsid w:val="007B63AA"/>
    <w:rsid w:val="007C102A"/>
    <w:rsid w:val="007C1383"/>
    <w:rsid w:val="007C3EE6"/>
    <w:rsid w:val="007C6921"/>
    <w:rsid w:val="007D35AB"/>
    <w:rsid w:val="007D3E8D"/>
    <w:rsid w:val="007D52FA"/>
    <w:rsid w:val="007D5917"/>
    <w:rsid w:val="007D79EB"/>
    <w:rsid w:val="007E274C"/>
    <w:rsid w:val="007E2DFC"/>
    <w:rsid w:val="007F01AC"/>
    <w:rsid w:val="007F387C"/>
    <w:rsid w:val="007F4F04"/>
    <w:rsid w:val="007F75AF"/>
    <w:rsid w:val="00803E14"/>
    <w:rsid w:val="00806517"/>
    <w:rsid w:val="00806563"/>
    <w:rsid w:val="00806B58"/>
    <w:rsid w:val="00807D7F"/>
    <w:rsid w:val="00810DB5"/>
    <w:rsid w:val="00814174"/>
    <w:rsid w:val="0081433C"/>
    <w:rsid w:val="008169E0"/>
    <w:rsid w:val="00820681"/>
    <w:rsid w:val="008216FA"/>
    <w:rsid w:val="00821D74"/>
    <w:rsid w:val="0082228F"/>
    <w:rsid w:val="00825E52"/>
    <w:rsid w:val="0082678E"/>
    <w:rsid w:val="00827BD6"/>
    <w:rsid w:val="00830BCF"/>
    <w:rsid w:val="0083105C"/>
    <w:rsid w:val="008325A1"/>
    <w:rsid w:val="00833942"/>
    <w:rsid w:val="008362F5"/>
    <w:rsid w:val="00837B09"/>
    <w:rsid w:val="00840C52"/>
    <w:rsid w:val="00847FCE"/>
    <w:rsid w:val="00855A59"/>
    <w:rsid w:val="008565E0"/>
    <w:rsid w:val="00863A1D"/>
    <w:rsid w:val="00863D4D"/>
    <w:rsid w:val="00867D6E"/>
    <w:rsid w:val="0087172A"/>
    <w:rsid w:val="0087201C"/>
    <w:rsid w:val="008736FC"/>
    <w:rsid w:val="0087583C"/>
    <w:rsid w:val="00877CC0"/>
    <w:rsid w:val="00881686"/>
    <w:rsid w:val="00886150"/>
    <w:rsid w:val="0088683A"/>
    <w:rsid w:val="00890DC1"/>
    <w:rsid w:val="0089343B"/>
    <w:rsid w:val="00893DF2"/>
    <w:rsid w:val="00894F8E"/>
    <w:rsid w:val="008A0B1A"/>
    <w:rsid w:val="008A0D3F"/>
    <w:rsid w:val="008B057F"/>
    <w:rsid w:val="008B0977"/>
    <w:rsid w:val="008B2EBC"/>
    <w:rsid w:val="008B6016"/>
    <w:rsid w:val="008C2AFF"/>
    <w:rsid w:val="008D07B2"/>
    <w:rsid w:val="008D0A17"/>
    <w:rsid w:val="008D2802"/>
    <w:rsid w:val="008D6334"/>
    <w:rsid w:val="008D7091"/>
    <w:rsid w:val="008E1F15"/>
    <w:rsid w:val="008E27EF"/>
    <w:rsid w:val="008E34B8"/>
    <w:rsid w:val="008E641C"/>
    <w:rsid w:val="008E6F45"/>
    <w:rsid w:val="008E7C41"/>
    <w:rsid w:val="008F05A7"/>
    <w:rsid w:val="008F26F8"/>
    <w:rsid w:val="008F3654"/>
    <w:rsid w:val="008F5924"/>
    <w:rsid w:val="00906B80"/>
    <w:rsid w:val="0091086E"/>
    <w:rsid w:val="00911021"/>
    <w:rsid w:val="0091248E"/>
    <w:rsid w:val="00914B39"/>
    <w:rsid w:val="00927C40"/>
    <w:rsid w:val="00927D40"/>
    <w:rsid w:val="009337E8"/>
    <w:rsid w:val="00937910"/>
    <w:rsid w:val="00951056"/>
    <w:rsid w:val="009548B0"/>
    <w:rsid w:val="009562B5"/>
    <w:rsid w:val="0096055B"/>
    <w:rsid w:val="0096487E"/>
    <w:rsid w:val="00965B98"/>
    <w:rsid w:val="00966F56"/>
    <w:rsid w:val="0097151F"/>
    <w:rsid w:val="009736B7"/>
    <w:rsid w:val="009738AA"/>
    <w:rsid w:val="00973A6C"/>
    <w:rsid w:val="00976A60"/>
    <w:rsid w:val="00985054"/>
    <w:rsid w:val="00985F9F"/>
    <w:rsid w:val="00991F9D"/>
    <w:rsid w:val="00992A36"/>
    <w:rsid w:val="00992CD2"/>
    <w:rsid w:val="00993A16"/>
    <w:rsid w:val="0099481A"/>
    <w:rsid w:val="00996B2A"/>
    <w:rsid w:val="00997937"/>
    <w:rsid w:val="009A0758"/>
    <w:rsid w:val="009A52BF"/>
    <w:rsid w:val="009A72C9"/>
    <w:rsid w:val="009B2C29"/>
    <w:rsid w:val="009B6FC5"/>
    <w:rsid w:val="009C06F0"/>
    <w:rsid w:val="009C1C46"/>
    <w:rsid w:val="009C2E0D"/>
    <w:rsid w:val="009C342B"/>
    <w:rsid w:val="009C5467"/>
    <w:rsid w:val="009C5843"/>
    <w:rsid w:val="009D17A0"/>
    <w:rsid w:val="009D3E3A"/>
    <w:rsid w:val="009D5DF3"/>
    <w:rsid w:val="009D744F"/>
    <w:rsid w:val="009E0D45"/>
    <w:rsid w:val="009E54F2"/>
    <w:rsid w:val="009E6618"/>
    <w:rsid w:val="009E6EC9"/>
    <w:rsid w:val="009E7EC7"/>
    <w:rsid w:val="009F0A9C"/>
    <w:rsid w:val="009F10F4"/>
    <w:rsid w:val="009F2501"/>
    <w:rsid w:val="009F373A"/>
    <w:rsid w:val="009F5235"/>
    <w:rsid w:val="009F585C"/>
    <w:rsid w:val="009F5912"/>
    <w:rsid w:val="009F7477"/>
    <w:rsid w:val="009F7C12"/>
    <w:rsid w:val="00A00F6D"/>
    <w:rsid w:val="00A04360"/>
    <w:rsid w:val="00A07FAE"/>
    <w:rsid w:val="00A11C3D"/>
    <w:rsid w:val="00A14F14"/>
    <w:rsid w:val="00A15628"/>
    <w:rsid w:val="00A159DF"/>
    <w:rsid w:val="00A16010"/>
    <w:rsid w:val="00A163B2"/>
    <w:rsid w:val="00A17CD7"/>
    <w:rsid w:val="00A2265F"/>
    <w:rsid w:val="00A2502B"/>
    <w:rsid w:val="00A25C9E"/>
    <w:rsid w:val="00A34160"/>
    <w:rsid w:val="00A34CD1"/>
    <w:rsid w:val="00A34EAC"/>
    <w:rsid w:val="00A35A7D"/>
    <w:rsid w:val="00A40190"/>
    <w:rsid w:val="00A420B3"/>
    <w:rsid w:val="00A54DEB"/>
    <w:rsid w:val="00A56579"/>
    <w:rsid w:val="00A56A21"/>
    <w:rsid w:val="00A60094"/>
    <w:rsid w:val="00A602B3"/>
    <w:rsid w:val="00A6293F"/>
    <w:rsid w:val="00A63647"/>
    <w:rsid w:val="00A661D0"/>
    <w:rsid w:val="00A66F2C"/>
    <w:rsid w:val="00A67622"/>
    <w:rsid w:val="00A702A9"/>
    <w:rsid w:val="00A714AF"/>
    <w:rsid w:val="00A72A60"/>
    <w:rsid w:val="00A736E8"/>
    <w:rsid w:val="00A75A5B"/>
    <w:rsid w:val="00A80887"/>
    <w:rsid w:val="00A81DBE"/>
    <w:rsid w:val="00A83DDE"/>
    <w:rsid w:val="00A87E31"/>
    <w:rsid w:val="00A92FE3"/>
    <w:rsid w:val="00A96F7E"/>
    <w:rsid w:val="00AA10F3"/>
    <w:rsid w:val="00AA6245"/>
    <w:rsid w:val="00AB2958"/>
    <w:rsid w:val="00AB438B"/>
    <w:rsid w:val="00AB56A6"/>
    <w:rsid w:val="00AC015C"/>
    <w:rsid w:val="00AC0178"/>
    <w:rsid w:val="00AC0D1F"/>
    <w:rsid w:val="00AC3599"/>
    <w:rsid w:val="00AC3801"/>
    <w:rsid w:val="00AC3D43"/>
    <w:rsid w:val="00AC7B20"/>
    <w:rsid w:val="00AD1649"/>
    <w:rsid w:val="00AD2134"/>
    <w:rsid w:val="00AD3882"/>
    <w:rsid w:val="00AD58FA"/>
    <w:rsid w:val="00AD598C"/>
    <w:rsid w:val="00AD77B0"/>
    <w:rsid w:val="00AE0A3E"/>
    <w:rsid w:val="00AE1F51"/>
    <w:rsid w:val="00AE3497"/>
    <w:rsid w:val="00AE4BCE"/>
    <w:rsid w:val="00AE51C9"/>
    <w:rsid w:val="00AE54DC"/>
    <w:rsid w:val="00AE6C83"/>
    <w:rsid w:val="00AE6E28"/>
    <w:rsid w:val="00AE7B47"/>
    <w:rsid w:val="00AF03DA"/>
    <w:rsid w:val="00B00A93"/>
    <w:rsid w:val="00B02ABC"/>
    <w:rsid w:val="00B02F2D"/>
    <w:rsid w:val="00B03296"/>
    <w:rsid w:val="00B03A90"/>
    <w:rsid w:val="00B062B3"/>
    <w:rsid w:val="00B06E27"/>
    <w:rsid w:val="00B117F7"/>
    <w:rsid w:val="00B14A4C"/>
    <w:rsid w:val="00B175E0"/>
    <w:rsid w:val="00B22A23"/>
    <w:rsid w:val="00B24C62"/>
    <w:rsid w:val="00B2532C"/>
    <w:rsid w:val="00B26E88"/>
    <w:rsid w:val="00B32157"/>
    <w:rsid w:val="00B33C28"/>
    <w:rsid w:val="00B34877"/>
    <w:rsid w:val="00B3544A"/>
    <w:rsid w:val="00B36A0C"/>
    <w:rsid w:val="00B40CE9"/>
    <w:rsid w:val="00B412B4"/>
    <w:rsid w:val="00B43E37"/>
    <w:rsid w:val="00B442D4"/>
    <w:rsid w:val="00B45102"/>
    <w:rsid w:val="00B466DD"/>
    <w:rsid w:val="00B47194"/>
    <w:rsid w:val="00B512EA"/>
    <w:rsid w:val="00B554D0"/>
    <w:rsid w:val="00B57DC2"/>
    <w:rsid w:val="00B57EA7"/>
    <w:rsid w:val="00B6604B"/>
    <w:rsid w:val="00B66C46"/>
    <w:rsid w:val="00B722F0"/>
    <w:rsid w:val="00B730F4"/>
    <w:rsid w:val="00B75B0E"/>
    <w:rsid w:val="00B766D4"/>
    <w:rsid w:val="00B768A1"/>
    <w:rsid w:val="00B76C79"/>
    <w:rsid w:val="00B83A51"/>
    <w:rsid w:val="00B84649"/>
    <w:rsid w:val="00B84F1A"/>
    <w:rsid w:val="00B85A55"/>
    <w:rsid w:val="00B90E60"/>
    <w:rsid w:val="00B9186B"/>
    <w:rsid w:val="00B92A2B"/>
    <w:rsid w:val="00B9741B"/>
    <w:rsid w:val="00BA4BC2"/>
    <w:rsid w:val="00BA524D"/>
    <w:rsid w:val="00BA537E"/>
    <w:rsid w:val="00BB0108"/>
    <w:rsid w:val="00BB1F69"/>
    <w:rsid w:val="00BB203F"/>
    <w:rsid w:val="00BB2393"/>
    <w:rsid w:val="00BC165A"/>
    <w:rsid w:val="00BC376F"/>
    <w:rsid w:val="00BC3D94"/>
    <w:rsid w:val="00BC52A9"/>
    <w:rsid w:val="00BC7A6F"/>
    <w:rsid w:val="00BD1299"/>
    <w:rsid w:val="00BD1D2D"/>
    <w:rsid w:val="00BD2657"/>
    <w:rsid w:val="00BD34EF"/>
    <w:rsid w:val="00BD3516"/>
    <w:rsid w:val="00BE0A4B"/>
    <w:rsid w:val="00BE16E6"/>
    <w:rsid w:val="00BE2133"/>
    <w:rsid w:val="00BE5EE4"/>
    <w:rsid w:val="00BE7E9C"/>
    <w:rsid w:val="00BF2DC5"/>
    <w:rsid w:val="00BF2E3B"/>
    <w:rsid w:val="00BF3511"/>
    <w:rsid w:val="00BF5C72"/>
    <w:rsid w:val="00BF769F"/>
    <w:rsid w:val="00C02293"/>
    <w:rsid w:val="00C02D31"/>
    <w:rsid w:val="00C036B5"/>
    <w:rsid w:val="00C051F7"/>
    <w:rsid w:val="00C0609D"/>
    <w:rsid w:val="00C1000A"/>
    <w:rsid w:val="00C1034F"/>
    <w:rsid w:val="00C11374"/>
    <w:rsid w:val="00C133BC"/>
    <w:rsid w:val="00C14295"/>
    <w:rsid w:val="00C1692D"/>
    <w:rsid w:val="00C20723"/>
    <w:rsid w:val="00C20F4F"/>
    <w:rsid w:val="00C21A12"/>
    <w:rsid w:val="00C21B30"/>
    <w:rsid w:val="00C21BD3"/>
    <w:rsid w:val="00C21DBE"/>
    <w:rsid w:val="00C239CF"/>
    <w:rsid w:val="00C24A40"/>
    <w:rsid w:val="00C26C44"/>
    <w:rsid w:val="00C26FF8"/>
    <w:rsid w:val="00C305D2"/>
    <w:rsid w:val="00C33FEF"/>
    <w:rsid w:val="00C36747"/>
    <w:rsid w:val="00C4020D"/>
    <w:rsid w:val="00C4094C"/>
    <w:rsid w:val="00C42E25"/>
    <w:rsid w:val="00C54800"/>
    <w:rsid w:val="00C54A65"/>
    <w:rsid w:val="00C62702"/>
    <w:rsid w:val="00C63101"/>
    <w:rsid w:val="00C710A4"/>
    <w:rsid w:val="00C728B4"/>
    <w:rsid w:val="00C72AF6"/>
    <w:rsid w:val="00C75CAD"/>
    <w:rsid w:val="00C874A5"/>
    <w:rsid w:val="00C875BE"/>
    <w:rsid w:val="00C916D5"/>
    <w:rsid w:val="00CA40B3"/>
    <w:rsid w:val="00CA42B9"/>
    <w:rsid w:val="00CA59C9"/>
    <w:rsid w:val="00CB34BE"/>
    <w:rsid w:val="00CB43B8"/>
    <w:rsid w:val="00CB6566"/>
    <w:rsid w:val="00CB65D0"/>
    <w:rsid w:val="00CC0DF5"/>
    <w:rsid w:val="00CC1B28"/>
    <w:rsid w:val="00CC2416"/>
    <w:rsid w:val="00CC5D2C"/>
    <w:rsid w:val="00CD1351"/>
    <w:rsid w:val="00CD2D68"/>
    <w:rsid w:val="00CD7464"/>
    <w:rsid w:val="00CD7D84"/>
    <w:rsid w:val="00CE1ED7"/>
    <w:rsid w:val="00CE20BC"/>
    <w:rsid w:val="00CE4C48"/>
    <w:rsid w:val="00CE5EDE"/>
    <w:rsid w:val="00CE65FD"/>
    <w:rsid w:val="00CE6D69"/>
    <w:rsid w:val="00CE7242"/>
    <w:rsid w:val="00CF01DF"/>
    <w:rsid w:val="00CF06CB"/>
    <w:rsid w:val="00CF1243"/>
    <w:rsid w:val="00CF249D"/>
    <w:rsid w:val="00CF2DDB"/>
    <w:rsid w:val="00CF3233"/>
    <w:rsid w:val="00CF3307"/>
    <w:rsid w:val="00CF3A59"/>
    <w:rsid w:val="00CF6713"/>
    <w:rsid w:val="00D007E4"/>
    <w:rsid w:val="00D01BD4"/>
    <w:rsid w:val="00D04233"/>
    <w:rsid w:val="00D05887"/>
    <w:rsid w:val="00D06034"/>
    <w:rsid w:val="00D117A9"/>
    <w:rsid w:val="00D151E6"/>
    <w:rsid w:val="00D15D7F"/>
    <w:rsid w:val="00D2052C"/>
    <w:rsid w:val="00D20750"/>
    <w:rsid w:val="00D21290"/>
    <w:rsid w:val="00D22100"/>
    <w:rsid w:val="00D224CE"/>
    <w:rsid w:val="00D2289C"/>
    <w:rsid w:val="00D2659C"/>
    <w:rsid w:val="00D26E8B"/>
    <w:rsid w:val="00D3038E"/>
    <w:rsid w:val="00D3098A"/>
    <w:rsid w:val="00D30A94"/>
    <w:rsid w:val="00D31707"/>
    <w:rsid w:val="00D31C3A"/>
    <w:rsid w:val="00D32792"/>
    <w:rsid w:val="00D344C3"/>
    <w:rsid w:val="00D34A34"/>
    <w:rsid w:val="00D37536"/>
    <w:rsid w:val="00D43CB1"/>
    <w:rsid w:val="00D44596"/>
    <w:rsid w:val="00D4677D"/>
    <w:rsid w:val="00D46A61"/>
    <w:rsid w:val="00D46C0B"/>
    <w:rsid w:val="00D500BD"/>
    <w:rsid w:val="00D51A89"/>
    <w:rsid w:val="00D529D2"/>
    <w:rsid w:val="00D54456"/>
    <w:rsid w:val="00D55D76"/>
    <w:rsid w:val="00D57529"/>
    <w:rsid w:val="00D602D6"/>
    <w:rsid w:val="00D66E52"/>
    <w:rsid w:val="00D677D5"/>
    <w:rsid w:val="00D67DBE"/>
    <w:rsid w:val="00D71FAA"/>
    <w:rsid w:val="00D75494"/>
    <w:rsid w:val="00D775B1"/>
    <w:rsid w:val="00D808E2"/>
    <w:rsid w:val="00D80BEA"/>
    <w:rsid w:val="00D8255D"/>
    <w:rsid w:val="00D87481"/>
    <w:rsid w:val="00D87DD5"/>
    <w:rsid w:val="00D9069B"/>
    <w:rsid w:val="00D90B22"/>
    <w:rsid w:val="00DA014E"/>
    <w:rsid w:val="00DA1C2F"/>
    <w:rsid w:val="00DA5E3F"/>
    <w:rsid w:val="00DA60AE"/>
    <w:rsid w:val="00DA6145"/>
    <w:rsid w:val="00DA658A"/>
    <w:rsid w:val="00DA735A"/>
    <w:rsid w:val="00DB148B"/>
    <w:rsid w:val="00DB306B"/>
    <w:rsid w:val="00DB3461"/>
    <w:rsid w:val="00DB4F0D"/>
    <w:rsid w:val="00DB7DD8"/>
    <w:rsid w:val="00DC1174"/>
    <w:rsid w:val="00DC2222"/>
    <w:rsid w:val="00DC2DE3"/>
    <w:rsid w:val="00DC32B6"/>
    <w:rsid w:val="00DC3F8D"/>
    <w:rsid w:val="00DC5A40"/>
    <w:rsid w:val="00DD0572"/>
    <w:rsid w:val="00DD132F"/>
    <w:rsid w:val="00DD2070"/>
    <w:rsid w:val="00DD3E10"/>
    <w:rsid w:val="00DD462B"/>
    <w:rsid w:val="00DD5D45"/>
    <w:rsid w:val="00DD65FF"/>
    <w:rsid w:val="00DD6A7F"/>
    <w:rsid w:val="00DE1281"/>
    <w:rsid w:val="00DE1CD7"/>
    <w:rsid w:val="00DE2BAB"/>
    <w:rsid w:val="00DE46FE"/>
    <w:rsid w:val="00DE497D"/>
    <w:rsid w:val="00DE5121"/>
    <w:rsid w:val="00DE6235"/>
    <w:rsid w:val="00DE7C28"/>
    <w:rsid w:val="00DF1806"/>
    <w:rsid w:val="00DF236F"/>
    <w:rsid w:val="00DF31DC"/>
    <w:rsid w:val="00DF3437"/>
    <w:rsid w:val="00E02BF6"/>
    <w:rsid w:val="00E03E13"/>
    <w:rsid w:val="00E04A2C"/>
    <w:rsid w:val="00E0692E"/>
    <w:rsid w:val="00E10CBC"/>
    <w:rsid w:val="00E10CE4"/>
    <w:rsid w:val="00E11903"/>
    <w:rsid w:val="00E11F46"/>
    <w:rsid w:val="00E12AA6"/>
    <w:rsid w:val="00E12CF6"/>
    <w:rsid w:val="00E15CCA"/>
    <w:rsid w:val="00E20501"/>
    <w:rsid w:val="00E20733"/>
    <w:rsid w:val="00E20BE9"/>
    <w:rsid w:val="00E2166A"/>
    <w:rsid w:val="00E22255"/>
    <w:rsid w:val="00E251D1"/>
    <w:rsid w:val="00E271EC"/>
    <w:rsid w:val="00E277FE"/>
    <w:rsid w:val="00E30A5C"/>
    <w:rsid w:val="00E30CC5"/>
    <w:rsid w:val="00E31175"/>
    <w:rsid w:val="00E319A4"/>
    <w:rsid w:val="00E327F4"/>
    <w:rsid w:val="00E33FE9"/>
    <w:rsid w:val="00E4247D"/>
    <w:rsid w:val="00E43F98"/>
    <w:rsid w:val="00E45D19"/>
    <w:rsid w:val="00E4756E"/>
    <w:rsid w:val="00E47602"/>
    <w:rsid w:val="00E50EDA"/>
    <w:rsid w:val="00E52AF9"/>
    <w:rsid w:val="00E53C0A"/>
    <w:rsid w:val="00E568C1"/>
    <w:rsid w:val="00E576E1"/>
    <w:rsid w:val="00E607E0"/>
    <w:rsid w:val="00E60D78"/>
    <w:rsid w:val="00E6263C"/>
    <w:rsid w:val="00E63353"/>
    <w:rsid w:val="00E65EAC"/>
    <w:rsid w:val="00E665C9"/>
    <w:rsid w:val="00E66C36"/>
    <w:rsid w:val="00E67633"/>
    <w:rsid w:val="00E7115C"/>
    <w:rsid w:val="00E71FF3"/>
    <w:rsid w:val="00E72B86"/>
    <w:rsid w:val="00E7553C"/>
    <w:rsid w:val="00E80365"/>
    <w:rsid w:val="00E819C6"/>
    <w:rsid w:val="00E83435"/>
    <w:rsid w:val="00E84DDE"/>
    <w:rsid w:val="00E8591C"/>
    <w:rsid w:val="00E87478"/>
    <w:rsid w:val="00E8753C"/>
    <w:rsid w:val="00E878C4"/>
    <w:rsid w:val="00E916D0"/>
    <w:rsid w:val="00E92619"/>
    <w:rsid w:val="00E93604"/>
    <w:rsid w:val="00E94489"/>
    <w:rsid w:val="00E955AE"/>
    <w:rsid w:val="00E97CAC"/>
    <w:rsid w:val="00EA11E1"/>
    <w:rsid w:val="00EA7F7D"/>
    <w:rsid w:val="00EB0E47"/>
    <w:rsid w:val="00EB232E"/>
    <w:rsid w:val="00EB43F0"/>
    <w:rsid w:val="00EC0C92"/>
    <w:rsid w:val="00EC114B"/>
    <w:rsid w:val="00EC12A5"/>
    <w:rsid w:val="00EC1D7F"/>
    <w:rsid w:val="00EC2B21"/>
    <w:rsid w:val="00EC4612"/>
    <w:rsid w:val="00EC60F4"/>
    <w:rsid w:val="00EC62E4"/>
    <w:rsid w:val="00EC6FD1"/>
    <w:rsid w:val="00EC6FFF"/>
    <w:rsid w:val="00ED041B"/>
    <w:rsid w:val="00ED36AE"/>
    <w:rsid w:val="00ED5E9F"/>
    <w:rsid w:val="00ED6CC6"/>
    <w:rsid w:val="00EE0EDF"/>
    <w:rsid w:val="00EE14B1"/>
    <w:rsid w:val="00EE3586"/>
    <w:rsid w:val="00EE3A05"/>
    <w:rsid w:val="00EE430F"/>
    <w:rsid w:val="00EF0976"/>
    <w:rsid w:val="00EF14C1"/>
    <w:rsid w:val="00EF3E6E"/>
    <w:rsid w:val="00EF47B0"/>
    <w:rsid w:val="00F0180A"/>
    <w:rsid w:val="00F12733"/>
    <w:rsid w:val="00F152BA"/>
    <w:rsid w:val="00F21100"/>
    <w:rsid w:val="00F21AFB"/>
    <w:rsid w:val="00F2205C"/>
    <w:rsid w:val="00F24F26"/>
    <w:rsid w:val="00F25CE4"/>
    <w:rsid w:val="00F26801"/>
    <w:rsid w:val="00F310BC"/>
    <w:rsid w:val="00F31EBF"/>
    <w:rsid w:val="00F37BF0"/>
    <w:rsid w:val="00F37E9F"/>
    <w:rsid w:val="00F425CC"/>
    <w:rsid w:val="00F43334"/>
    <w:rsid w:val="00F4398A"/>
    <w:rsid w:val="00F43FD7"/>
    <w:rsid w:val="00F443AE"/>
    <w:rsid w:val="00F46836"/>
    <w:rsid w:val="00F46FF4"/>
    <w:rsid w:val="00F47B22"/>
    <w:rsid w:val="00F546F6"/>
    <w:rsid w:val="00F564B1"/>
    <w:rsid w:val="00F602B2"/>
    <w:rsid w:val="00F60721"/>
    <w:rsid w:val="00F6127B"/>
    <w:rsid w:val="00F63B97"/>
    <w:rsid w:val="00F65777"/>
    <w:rsid w:val="00F65EB3"/>
    <w:rsid w:val="00F6700B"/>
    <w:rsid w:val="00F67FF4"/>
    <w:rsid w:val="00F71925"/>
    <w:rsid w:val="00F72EF0"/>
    <w:rsid w:val="00F76594"/>
    <w:rsid w:val="00F76FD8"/>
    <w:rsid w:val="00F809C0"/>
    <w:rsid w:val="00F81414"/>
    <w:rsid w:val="00F83324"/>
    <w:rsid w:val="00F85BB4"/>
    <w:rsid w:val="00F860B6"/>
    <w:rsid w:val="00F91930"/>
    <w:rsid w:val="00F950F9"/>
    <w:rsid w:val="00F9535D"/>
    <w:rsid w:val="00F958D9"/>
    <w:rsid w:val="00FA26F4"/>
    <w:rsid w:val="00FA57D5"/>
    <w:rsid w:val="00FA73A8"/>
    <w:rsid w:val="00FB396F"/>
    <w:rsid w:val="00FC0A9B"/>
    <w:rsid w:val="00FC11A2"/>
    <w:rsid w:val="00FC1272"/>
    <w:rsid w:val="00FC30DA"/>
    <w:rsid w:val="00FE03C7"/>
    <w:rsid w:val="00FE17B8"/>
    <w:rsid w:val="00FE38BB"/>
    <w:rsid w:val="00FE4FA5"/>
    <w:rsid w:val="00FE6C1B"/>
    <w:rsid w:val="00FE7850"/>
    <w:rsid w:val="00FF2394"/>
    <w:rsid w:val="00FF2E5A"/>
    <w:rsid w:val="00FF2FD4"/>
    <w:rsid w:val="00FF6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B642B"/>
  <w15:chartTrackingRefBased/>
  <w15:docId w15:val="{FBFCD4FF-DE0B-4059-9C03-50E4C88F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E25"/>
  </w:style>
  <w:style w:type="paragraph" w:styleId="1">
    <w:name w:val="heading 1"/>
    <w:basedOn w:val="a"/>
    <w:link w:val="10"/>
    <w:uiPriority w:val="9"/>
    <w:qFormat/>
    <w:rsid w:val="00744E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E1C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33B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71C"/>
    <w:pPr>
      <w:ind w:left="720"/>
      <w:contextualSpacing/>
    </w:pPr>
  </w:style>
  <w:style w:type="character" w:styleId="a4">
    <w:name w:val="Hyperlink"/>
    <w:basedOn w:val="a0"/>
    <w:uiPriority w:val="99"/>
    <w:unhideWhenUsed/>
    <w:rsid w:val="005E771C"/>
    <w:rPr>
      <w:color w:val="0563C1" w:themeColor="hyperlink"/>
      <w:u w:val="single"/>
    </w:rPr>
  </w:style>
  <w:style w:type="table" w:styleId="a5">
    <w:name w:val="Table Grid"/>
    <w:basedOn w:val="a1"/>
    <w:uiPriority w:val="59"/>
    <w:rsid w:val="006B3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1F7CAE"/>
  </w:style>
  <w:style w:type="paragraph" w:styleId="a6">
    <w:name w:val="Normal (Web)"/>
    <w:basedOn w:val="a"/>
    <w:uiPriority w:val="99"/>
    <w:unhideWhenUsed/>
    <w:rsid w:val="006C28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803E1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3E14"/>
  </w:style>
  <w:style w:type="paragraph" w:styleId="a9">
    <w:name w:val="footer"/>
    <w:basedOn w:val="a"/>
    <w:link w:val="aa"/>
    <w:uiPriority w:val="99"/>
    <w:unhideWhenUsed/>
    <w:rsid w:val="00803E1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3E14"/>
  </w:style>
  <w:style w:type="character" w:customStyle="1" w:styleId="fs3">
    <w:name w:val="fs3"/>
    <w:basedOn w:val="a0"/>
    <w:rsid w:val="00744E16"/>
  </w:style>
  <w:style w:type="character" w:customStyle="1" w:styleId="ab">
    <w:name w:val="_"/>
    <w:basedOn w:val="a0"/>
    <w:rsid w:val="00744E16"/>
  </w:style>
  <w:style w:type="character" w:customStyle="1" w:styleId="ws0">
    <w:name w:val="ws0"/>
    <w:basedOn w:val="a0"/>
    <w:rsid w:val="00744E16"/>
  </w:style>
  <w:style w:type="character" w:customStyle="1" w:styleId="10">
    <w:name w:val="Заголовок 1 Знак"/>
    <w:basedOn w:val="a0"/>
    <w:link w:val="1"/>
    <w:uiPriority w:val="9"/>
    <w:rsid w:val="00744E16"/>
    <w:rPr>
      <w:rFonts w:ascii="Times New Roman" w:eastAsia="Times New Roman" w:hAnsi="Times New Roman" w:cs="Times New Roman"/>
      <w:b/>
      <w:bCs/>
      <w:kern w:val="36"/>
      <w:sz w:val="48"/>
      <w:szCs w:val="48"/>
      <w:lang w:eastAsia="ru-RU"/>
    </w:rPr>
  </w:style>
  <w:style w:type="character" w:styleId="ac">
    <w:name w:val="Strong"/>
    <w:basedOn w:val="a0"/>
    <w:uiPriority w:val="22"/>
    <w:qFormat/>
    <w:rsid w:val="00EC0C92"/>
    <w:rPr>
      <w:b/>
      <w:bCs/>
    </w:rPr>
  </w:style>
  <w:style w:type="character" w:customStyle="1" w:styleId="30">
    <w:name w:val="Заголовок 3 Знак"/>
    <w:basedOn w:val="a0"/>
    <w:link w:val="3"/>
    <w:uiPriority w:val="9"/>
    <w:semiHidden/>
    <w:rsid w:val="00233B18"/>
    <w:rPr>
      <w:rFonts w:asciiTheme="majorHAnsi" w:eastAsiaTheme="majorEastAsia" w:hAnsiTheme="majorHAnsi" w:cstheme="majorBidi"/>
      <w:color w:val="1F4D78" w:themeColor="accent1" w:themeShade="7F"/>
      <w:sz w:val="24"/>
      <w:szCs w:val="24"/>
    </w:rPr>
  </w:style>
  <w:style w:type="character" w:customStyle="1" w:styleId="11">
    <w:name w:val="Незакрита згадка1"/>
    <w:basedOn w:val="a0"/>
    <w:uiPriority w:val="99"/>
    <w:semiHidden/>
    <w:unhideWhenUsed/>
    <w:rsid w:val="00167B9D"/>
    <w:rPr>
      <w:color w:val="605E5C"/>
      <w:shd w:val="clear" w:color="auto" w:fill="E1DFDD"/>
    </w:rPr>
  </w:style>
  <w:style w:type="paragraph" w:customStyle="1" w:styleId="TableParagraph">
    <w:name w:val="Table Paragraph"/>
    <w:basedOn w:val="a"/>
    <w:uiPriority w:val="1"/>
    <w:qFormat/>
    <w:rsid w:val="00045487"/>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be887614c2">
    <w:name w:val="be887614c2"/>
    <w:basedOn w:val="a0"/>
    <w:rsid w:val="00D80BEA"/>
  </w:style>
  <w:style w:type="paragraph" w:styleId="21">
    <w:name w:val="Body Text Indent 2"/>
    <w:basedOn w:val="a"/>
    <w:link w:val="22"/>
    <w:uiPriority w:val="99"/>
    <w:unhideWhenUsed/>
    <w:rsid w:val="00DD462B"/>
    <w:pPr>
      <w:spacing w:after="120" w:line="480" w:lineRule="auto"/>
      <w:ind w:left="283"/>
    </w:pPr>
  </w:style>
  <w:style w:type="character" w:customStyle="1" w:styleId="22">
    <w:name w:val="Основной текст с отступом 2 Знак"/>
    <w:basedOn w:val="a0"/>
    <w:link w:val="21"/>
    <w:uiPriority w:val="99"/>
    <w:rsid w:val="00DD462B"/>
  </w:style>
  <w:style w:type="character" w:customStyle="1" w:styleId="23">
    <w:name w:val="Основной текст 2 Знак"/>
    <w:basedOn w:val="a0"/>
    <w:link w:val="24"/>
    <w:uiPriority w:val="99"/>
    <w:rsid w:val="00DD462B"/>
    <w:rPr>
      <w:rFonts w:ascii="Calibri" w:eastAsia="Calibri" w:hAnsi="Calibri" w:cs="Times New Roman"/>
    </w:rPr>
  </w:style>
  <w:style w:type="paragraph" w:styleId="24">
    <w:name w:val="Body Text 2"/>
    <w:basedOn w:val="a"/>
    <w:link w:val="23"/>
    <w:uiPriority w:val="99"/>
    <w:unhideWhenUsed/>
    <w:rsid w:val="00DD462B"/>
    <w:pPr>
      <w:spacing w:after="120" w:line="480" w:lineRule="auto"/>
    </w:pPr>
    <w:rPr>
      <w:rFonts w:ascii="Calibri" w:eastAsia="Calibri" w:hAnsi="Calibri" w:cs="Times New Roman"/>
    </w:rPr>
  </w:style>
  <w:style w:type="character" w:customStyle="1" w:styleId="210">
    <w:name w:val="Основной текст 2 Знак1"/>
    <w:basedOn w:val="a0"/>
    <w:uiPriority w:val="99"/>
    <w:semiHidden/>
    <w:rsid w:val="00DD462B"/>
  </w:style>
  <w:style w:type="paragraph" w:customStyle="1" w:styleId="FR3">
    <w:name w:val="FR3"/>
    <w:rsid w:val="00DD462B"/>
    <w:pPr>
      <w:widowControl w:val="0"/>
      <w:autoSpaceDE w:val="0"/>
      <w:autoSpaceDN w:val="0"/>
      <w:adjustRightInd w:val="0"/>
      <w:spacing w:before="140" w:after="0" w:line="240" w:lineRule="auto"/>
      <w:jc w:val="both"/>
    </w:pPr>
    <w:rPr>
      <w:rFonts w:ascii="Arial" w:eastAsia="Times New Roman" w:hAnsi="Arial" w:cs="Times New Roman"/>
      <w:sz w:val="24"/>
      <w:szCs w:val="20"/>
      <w:lang w:eastAsia="ru-RU"/>
    </w:rPr>
  </w:style>
  <w:style w:type="paragraph" w:customStyle="1" w:styleId="paragraph">
    <w:name w:val="paragraph"/>
    <w:basedOn w:val="a"/>
    <w:rsid w:val="001E28C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a0"/>
    <w:rsid w:val="001E28C6"/>
  </w:style>
  <w:style w:type="character" w:customStyle="1" w:styleId="eop">
    <w:name w:val="eop"/>
    <w:basedOn w:val="a0"/>
    <w:rsid w:val="001E28C6"/>
  </w:style>
  <w:style w:type="character" w:customStyle="1" w:styleId="20">
    <w:name w:val="Заголовок 2 Знак"/>
    <w:basedOn w:val="a0"/>
    <w:link w:val="2"/>
    <w:uiPriority w:val="9"/>
    <w:semiHidden/>
    <w:rsid w:val="00DE1CD7"/>
    <w:rPr>
      <w:rFonts w:asciiTheme="majorHAnsi" w:eastAsiaTheme="majorEastAsia" w:hAnsiTheme="majorHAnsi" w:cstheme="majorBidi"/>
      <w:color w:val="2E74B5" w:themeColor="accent1" w:themeShade="BF"/>
      <w:sz w:val="26"/>
      <w:szCs w:val="26"/>
    </w:rPr>
  </w:style>
  <w:style w:type="paragraph" w:styleId="ad">
    <w:name w:val="Body Text"/>
    <w:basedOn w:val="a"/>
    <w:link w:val="ae"/>
    <w:uiPriority w:val="1"/>
    <w:unhideWhenUsed/>
    <w:qFormat/>
    <w:rsid w:val="00487446"/>
    <w:pPr>
      <w:spacing w:after="120"/>
    </w:pPr>
  </w:style>
  <w:style w:type="character" w:customStyle="1" w:styleId="ae">
    <w:name w:val="Основной текст Знак"/>
    <w:basedOn w:val="a0"/>
    <w:link w:val="ad"/>
    <w:uiPriority w:val="1"/>
    <w:rsid w:val="00487446"/>
  </w:style>
  <w:style w:type="character" w:customStyle="1" w:styleId="mord">
    <w:name w:val="mord"/>
    <w:basedOn w:val="a0"/>
    <w:rsid w:val="000B3295"/>
  </w:style>
  <w:style w:type="character" w:customStyle="1" w:styleId="overflow-hidden">
    <w:name w:val="overflow-hidden"/>
    <w:basedOn w:val="a0"/>
    <w:rsid w:val="00A16010"/>
  </w:style>
  <w:style w:type="character" w:styleId="af">
    <w:name w:val="FollowedHyperlink"/>
    <w:basedOn w:val="a0"/>
    <w:uiPriority w:val="99"/>
    <w:semiHidden/>
    <w:unhideWhenUsed/>
    <w:rsid w:val="007B63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6083">
      <w:bodyDiv w:val="1"/>
      <w:marLeft w:val="0"/>
      <w:marRight w:val="0"/>
      <w:marTop w:val="0"/>
      <w:marBottom w:val="0"/>
      <w:divBdr>
        <w:top w:val="none" w:sz="0" w:space="0" w:color="auto"/>
        <w:left w:val="none" w:sz="0" w:space="0" w:color="auto"/>
        <w:bottom w:val="none" w:sz="0" w:space="0" w:color="auto"/>
        <w:right w:val="none" w:sz="0" w:space="0" w:color="auto"/>
      </w:divBdr>
    </w:div>
    <w:div w:id="25983524">
      <w:bodyDiv w:val="1"/>
      <w:marLeft w:val="0"/>
      <w:marRight w:val="0"/>
      <w:marTop w:val="0"/>
      <w:marBottom w:val="0"/>
      <w:divBdr>
        <w:top w:val="none" w:sz="0" w:space="0" w:color="auto"/>
        <w:left w:val="none" w:sz="0" w:space="0" w:color="auto"/>
        <w:bottom w:val="none" w:sz="0" w:space="0" w:color="auto"/>
        <w:right w:val="none" w:sz="0" w:space="0" w:color="auto"/>
      </w:divBdr>
      <w:divsChild>
        <w:div w:id="850338351">
          <w:marLeft w:val="547"/>
          <w:marRight w:val="0"/>
          <w:marTop w:val="0"/>
          <w:marBottom w:val="0"/>
          <w:divBdr>
            <w:top w:val="none" w:sz="0" w:space="0" w:color="auto"/>
            <w:left w:val="none" w:sz="0" w:space="0" w:color="auto"/>
            <w:bottom w:val="none" w:sz="0" w:space="0" w:color="auto"/>
            <w:right w:val="none" w:sz="0" w:space="0" w:color="auto"/>
          </w:divBdr>
        </w:div>
      </w:divsChild>
    </w:div>
    <w:div w:id="30694625">
      <w:bodyDiv w:val="1"/>
      <w:marLeft w:val="0"/>
      <w:marRight w:val="0"/>
      <w:marTop w:val="0"/>
      <w:marBottom w:val="0"/>
      <w:divBdr>
        <w:top w:val="none" w:sz="0" w:space="0" w:color="auto"/>
        <w:left w:val="none" w:sz="0" w:space="0" w:color="auto"/>
        <w:bottom w:val="none" w:sz="0" w:space="0" w:color="auto"/>
        <w:right w:val="none" w:sz="0" w:space="0" w:color="auto"/>
      </w:divBdr>
    </w:div>
    <w:div w:id="33383563">
      <w:bodyDiv w:val="1"/>
      <w:marLeft w:val="0"/>
      <w:marRight w:val="0"/>
      <w:marTop w:val="0"/>
      <w:marBottom w:val="0"/>
      <w:divBdr>
        <w:top w:val="none" w:sz="0" w:space="0" w:color="auto"/>
        <w:left w:val="none" w:sz="0" w:space="0" w:color="auto"/>
        <w:bottom w:val="none" w:sz="0" w:space="0" w:color="auto"/>
        <w:right w:val="none" w:sz="0" w:space="0" w:color="auto"/>
      </w:divBdr>
      <w:divsChild>
        <w:div w:id="893734063">
          <w:marLeft w:val="0"/>
          <w:marRight w:val="0"/>
          <w:marTop w:val="0"/>
          <w:marBottom w:val="0"/>
          <w:divBdr>
            <w:top w:val="none" w:sz="0" w:space="0" w:color="auto"/>
            <w:left w:val="none" w:sz="0" w:space="0" w:color="auto"/>
            <w:bottom w:val="none" w:sz="0" w:space="0" w:color="auto"/>
            <w:right w:val="none" w:sz="0" w:space="0" w:color="auto"/>
          </w:divBdr>
          <w:divsChild>
            <w:div w:id="347752855">
              <w:marLeft w:val="0"/>
              <w:marRight w:val="0"/>
              <w:marTop w:val="0"/>
              <w:marBottom w:val="0"/>
              <w:divBdr>
                <w:top w:val="none" w:sz="0" w:space="0" w:color="auto"/>
                <w:left w:val="none" w:sz="0" w:space="0" w:color="auto"/>
                <w:bottom w:val="none" w:sz="0" w:space="0" w:color="auto"/>
                <w:right w:val="none" w:sz="0" w:space="0" w:color="auto"/>
              </w:divBdr>
              <w:divsChild>
                <w:div w:id="1904565435">
                  <w:marLeft w:val="0"/>
                  <w:marRight w:val="0"/>
                  <w:marTop w:val="0"/>
                  <w:marBottom w:val="0"/>
                  <w:divBdr>
                    <w:top w:val="none" w:sz="0" w:space="0" w:color="auto"/>
                    <w:left w:val="none" w:sz="0" w:space="0" w:color="auto"/>
                    <w:bottom w:val="none" w:sz="0" w:space="0" w:color="auto"/>
                    <w:right w:val="none" w:sz="0" w:space="0" w:color="auto"/>
                  </w:divBdr>
                  <w:divsChild>
                    <w:div w:id="9647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38349">
      <w:bodyDiv w:val="1"/>
      <w:marLeft w:val="0"/>
      <w:marRight w:val="0"/>
      <w:marTop w:val="0"/>
      <w:marBottom w:val="0"/>
      <w:divBdr>
        <w:top w:val="none" w:sz="0" w:space="0" w:color="auto"/>
        <w:left w:val="none" w:sz="0" w:space="0" w:color="auto"/>
        <w:bottom w:val="none" w:sz="0" w:space="0" w:color="auto"/>
        <w:right w:val="none" w:sz="0" w:space="0" w:color="auto"/>
      </w:divBdr>
    </w:div>
    <w:div w:id="86273173">
      <w:bodyDiv w:val="1"/>
      <w:marLeft w:val="0"/>
      <w:marRight w:val="0"/>
      <w:marTop w:val="0"/>
      <w:marBottom w:val="0"/>
      <w:divBdr>
        <w:top w:val="none" w:sz="0" w:space="0" w:color="auto"/>
        <w:left w:val="none" w:sz="0" w:space="0" w:color="auto"/>
        <w:bottom w:val="none" w:sz="0" w:space="0" w:color="auto"/>
        <w:right w:val="none" w:sz="0" w:space="0" w:color="auto"/>
      </w:divBdr>
    </w:div>
    <w:div w:id="174156090">
      <w:bodyDiv w:val="1"/>
      <w:marLeft w:val="0"/>
      <w:marRight w:val="0"/>
      <w:marTop w:val="0"/>
      <w:marBottom w:val="0"/>
      <w:divBdr>
        <w:top w:val="none" w:sz="0" w:space="0" w:color="auto"/>
        <w:left w:val="none" w:sz="0" w:space="0" w:color="auto"/>
        <w:bottom w:val="none" w:sz="0" w:space="0" w:color="auto"/>
        <w:right w:val="none" w:sz="0" w:space="0" w:color="auto"/>
      </w:divBdr>
    </w:div>
    <w:div w:id="198473972">
      <w:bodyDiv w:val="1"/>
      <w:marLeft w:val="0"/>
      <w:marRight w:val="0"/>
      <w:marTop w:val="0"/>
      <w:marBottom w:val="0"/>
      <w:divBdr>
        <w:top w:val="none" w:sz="0" w:space="0" w:color="auto"/>
        <w:left w:val="none" w:sz="0" w:space="0" w:color="auto"/>
        <w:bottom w:val="none" w:sz="0" w:space="0" w:color="auto"/>
        <w:right w:val="none" w:sz="0" w:space="0" w:color="auto"/>
      </w:divBdr>
    </w:div>
    <w:div w:id="227156150">
      <w:bodyDiv w:val="1"/>
      <w:marLeft w:val="0"/>
      <w:marRight w:val="0"/>
      <w:marTop w:val="0"/>
      <w:marBottom w:val="0"/>
      <w:divBdr>
        <w:top w:val="none" w:sz="0" w:space="0" w:color="auto"/>
        <w:left w:val="none" w:sz="0" w:space="0" w:color="auto"/>
        <w:bottom w:val="none" w:sz="0" w:space="0" w:color="auto"/>
        <w:right w:val="none" w:sz="0" w:space="0" w:color="auto"/>
      </w:divBdr>
    </w:div>
    <w:div w:id="235474972">
      <w:bodyDiv w:val="1"/>
      <w:marLeft w:val="0"/>
      <w:marRight w:val="0"/>
      <w:marTop w:val="0"/>
      <w:marBottom w:val="0"/>
      <w:divBdr>
        <w:top w:val="none" w:sz="0" w:space="0" w:color="auto"/>
        <w:left w:val="none" w:sz="0" w:space="0" w:color="auto"/>
        <w:bottom w:val="none" w:sz="0" w:space="0" w:color="auto"/>
        <w:right w:val="none" w:sz="0" w:space="0" w:color="auto"/>
      </w:divBdr>
    </w:div>
    <w:div w:id="255793329">
      <w:bodyDiv w:val="1"/>
      <w:marLeft w:val="0"/>
      <w:marRight w:val="0"/>
      <w:marTop w:val="0"/>
      <w:marBottom w:val="0"/>
      <w:divBdr>
        <w:top w:val="none" w:sz="0" w:space="0" w:color="auto"/>
        <w:left w:val="none" w:sz="0" w:space="0" w:color="auto"/>
        <w:bottom w:val="none" w:sz="0" w:space="0" w:color="auto"/>
        <w:right w:val="none" w:sz="0" w:space="0" w:color="auto"/>
      </w:divBdr>
      <w:divsChild>
        <w:div w:id="979960512">
          <w:marLeft w:val="0"/>
          <w:marRight w:val="0"/>
          <w:marTop w:val="0"/>
          <w:marBottom w:val="0"/>
          <w:divBdr>
            <w:top w:val="none" w:sz="0" w:space="0" w:color="auto"/>
            <w:left w:val="none" w:sz="0" w:space="0" w:color="auto"/>
            <w:bottom w:val="none" w:sz="0" w:space="0" w:color="auto"/>
            <w:right w:val="none" w:sz="0" w:space="0" w:color="auto"/>
          </w:divBdr>
          <w:divsChild>
            <w:div w:id="1600334052">
              <w:marLeft w:val="0"/>
              <w:marRight w:val="0"/>
              <w:marTop w:val="0"/>
              <w:marBottom w:val="0"/>
              <w:divBdr>
                <w:top w:val="none" w:sz="0" w:space="0" w:color="auto"/>
                <w:left w:val="none" w:sz="0" w:space="0" w:color="auto"/>
                <w:bottom w:val="none" w:sz="0" w:space="0" w:color="auto"/>
                <w:right w:val="none" w:sz="0" w:space="0" w:color="auto"/>
              </w:divBdr>
              <w:divsChild>
                <w:div w:id="529152994">
                  <w:marLeft w:val="0"/>
                  <w:marRight w:val="0"/>
                  <w:marTop w:val="0"/>
                  <w:marBottom w:val="0"/>
                  <w:divBdr>
                    <w:top w:val="none" w:sz="0" w:space="0" w:color="auto"/>
                    <w:left w:val="none" w:sz="0" w:space="0" w:color="auto"/>
                    <w:bottom w:val="none" w:sz="0" w:space="0" w:color="auto"/>
                    <w:right w:val="none" w:sz="0" w:space="0" w:color="auto"/>
                  </w:divBdr>
                  <w:divsChild>
                    <w:div w:id="72217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023121">
      <w:bodyDiv w:val="1"/>
      <w:marLeft w:val="0"/>
      <w:marRight w:val="0"/>
      <w:marTop w:val="0"/>
      <w:marBottom w:val="0"/>
      <w:divBdr>
        <w:top w:val="none" w:sz="0" w:space="0" w:color="auto"/>
        <w:left w:val="none" w:sz="0" w:space="0" w:color="auto"/>
        <w:bottom w:val="none" w:sz="0" w:space="0" w:color="auto"/>
        <w:right w:val="none" w:sz="0" w:space="0" w:color="auto"/>
      </w:divBdr>
      <w:divsChild>
        <w:div w:id="1887715917">
          <w:marLeft w:val="0"/>
          <w:marRight w:val="0"/>
          <w:marTop w:val="0"/>
          <w:marBottom w:val="0"/>
          <w:divBdr>
            <w:top w:val="none" w:sz="0" w:space="0" w:color="auto"/>
            <w:left w:val="none" w:sz="0" w:space="0" w:color="auto"/>
            <w:bottom w:val="none" w:sz="0" w:space="0" w:color="auto"/>
            <w:right w:val="none" w:sz="0" w:space="0" w:color="auto"/>
          </w:divBdr>
          <w:divsChild>
            <w:div w:id="422532221">
              <w:marLeft w:val="0"/>
              <w:marRight w:val="0"/>
              <w:marTop w:val="0"/>
              <w:marBottom w:val="0"/>
              <w:divBdr>
                <w:top w:val="none" w:sz="0" w:space="0" w:color="auto"/>
                <w:left w:val="none" w:sz="0" w:space="0" w:color="auto"/>
                <w:bottom w:val="none" w:sz="0" w:space="0" w:color="auto"/>
                <w:right w:val="none" w:sz="0" w:space="0" w:color="auto"/>
              </w:divBdr>
              <w:divsChild>
                <w:div w:id="264652038">
                  <w:marLeft w:val="0"/>
                  <w:marRight w:val="0"/>
                  <w:marTop w:val="0"/>
                  <w:marBottom w:val="0"/>
                  <w:divBdr>
                    <w:top w:val="none" w:sz="0" w:space="0" w:color="auto"/>
                    <w:left w:val="none" w:sz="0" w:space="0" w:color="auto"/>
                    <w:bottom w:val="none" w:sz="0" w:space="0" w:color="auto"/>
                    <w:right w:val="none" w:sz="0" w:space="0" w:color="auto"/>
                  </w:divBdr>
                  <w:divsChild>
                    <w:div w:id="1378162360">
                      <w:marLeft w:val="0"/>
                      <w:marRight w:val="0"/>
                      <w:marTop w:val="0"/>
                      <w:marBottom w:val="0"/>
                      <w:divBdr>
                        <w:top w:val="none" w:sz="0" w:space="0" w:color="auto"/>
                        <w:left w:val="none" w:sz="0" w:space="0" w:color="auto"/>
                        <w:bottom w:val="none" w:sz="0" w:space="0" w:color="auto"/>
                        <w:right w:val="none" w:sz="0" w:space="0" w:color="auto"/>
                      </w:divBdr>
                      <w:divsChild>
                        <w:div w:id="1073821899">
                          <w:marLeft w:val="0"/>
                          <w:marRight w:val="0"/>
                          <w:marTop w:val="0"/>
                          <w:marBottom w:val="0"/>
                          <w:divBdr>
                            <w:top w:val="none" w:sz="0" w:space="0" w:color="auto"/>
                            <w:left w:val="none" w:sz="0" w:space="0" w:color="auto"/>
                            <w:bottom w:val="none" w:sz="0" w:space="0" w:color="auto"/>
                            <w:right w:val="none" w:sz="0" w:space="0" w:color="auto"/>
                          </w:divBdr>
                          <w:divsChild>
                            <w:div w:id="173593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225389">
      <w:bodyDiv w:val="1"/>
      <w:marLeft w:val="0"/>
      <w:marRight w:val="0"/>
      <w:marTop w:val="0"/>
      <w:marBottom w:val="0"/>
      <w:divBdr>
        <w:top w:val="none" w:sz="0" w:space="0" w:color="auto"/>
        <w:left w:val="none" w:sz="0" w:space="0" w:color="auto"/>
        <w:bottom w:val="none" w:sz="0" w:space="0" w:color="auto"/>
        <w:right w:val="none" w:sz="0" w:space="0" w:color="auto"/>
      </w:divBdr>
    </w:div>
    <w:div w:id="318071871">
      <w:bodyDiv w:val="1"/>
      <w:marLeft w:val="0"/>
      <w:marRight w:val="0"/>
      <w:marTop w:val="0"/>
      <w:marBottom w:val="0"/>
      <w:divBdr>
        <w:top w:val="none" w:sz="0" w:space="0" w:color="auto"/>
        <w:left w:val="none" w:sz="0" w:space="0" w:color="auto"/>
        <w:bottom w:val="none" w:sz="0" w:space="0" w:color="auto"/>
        <w:right w:val="none" w:sz="0" w:space="0" w:color="auto"/>
      </w:divBdr>
    </w:div>
    <w:div w:id="336467964">
      <w:bodyDiv w:val="1"/>
      <w:marLeft w:val="0"/>
      <w:marRight w:val="0"/>
      <w:marTop w:val="0"/>
      <w:marBottom w:val="0"/>
      <w:divBdr>
        <w:top w:val="none" w:sz="0" w:space="0" w:color="auto"/>
        <w:left w:val="none" w:sz="0" w:space="0" w:color="auto"/>
        <w:bottom w:val="none" w:sz="0" w:space="0" w:color="auto"/>
        <w:right w:val="none" w:sz="0" w:space="0" w:color="auto"/>
      </w:divBdr>
    </w:div>
    <w:div w:id="379524962">
      <w:bodyDiv w:val="1"/>
      <w:marLeft w:val="0"/>
      <w:marRight w:val="0"/>
      <w:marTop w:val="0"/>
      <w:marBottom w:val="0"/>
      <w:divBdr>
        <w:top w:val="none" w:sz="0" w:space="0" w:color="auto"/>
        <w:left w:val="none" w:sz="0" w:space="0" w:color="auto"/>
        <w:bottom w:val="none" w:sz="0" w:space="0" w:color="auto"/>
        <w:right w:val="none" w:sz="0" w:space="0" w:color="auto"/>
      </w:divBdr>
    </w:div>
    <w:div w:id="399376653">
      <w:bodyDiv w:val="1"/>
      <w:marLeft w:val="0"/>
      <w:marRight w:val="0"/>
      <w:marTop w:val="0"/>
      <w:marBottom w:val="0"/>
      <w:divBdr>
        <w:top w:val="none" w:sz="0" w:space="0" w:color="auto"/>
        <w:left w:val="none" w:sz="0" w:space="0" w:color="auto"/>
        <w:bottom w:val="none" w:sz="0" w:space="0" w:color="auto"/>
        <w:right w:val="none" w:sz="0" w:space="0" w:color="auto"/>
      </w:divBdr>
    </w:div>
    <w:div w:id="405538658">
      <w:bodyDiv w:val="1"/>
      <w:marLeft w:val="0"/>
      <w:marRight w:val="0"/>
      <w:marTop w:val="0"/>
      <w:marBottom w:val="0"/>
      <w:divBdr>
        <w:top w:val="none" w:sz="0" w:space="0" w:color="auto"/>
        <w:left w:val="none" w:sz="0" w:space="0" w:color="auto"/>
        <w:bottom w:val="none" w:sz="0" w:space="0" w:color="auto"/>
        <w:right w:val="none" w:sz="0" w:space="0" w:color="auto"/>
      </w:divBdr>
    </w:div>
    <w:div w:id="426777968">
      <w:bodyDiv w:val="1"/>
      <w:marLeft w:val="0"/>
      <w:marRight w:val="0"/>
      <w:marTop w:val="0"/>
      <w:marBottom w:val="0"/>
      <w:divBdr>
        <w:top w:val="none" w:sz="0" w:space="0" w:color="auto"/>
        <w:left w:val="none" w:sz="0" w:space="0" w:color="auto"/>
        <w:bottom w:val="none" w:sz="0" w:space="0" w:color="auto"/>
        <w:right w:val="none" w:sz="0" w:space="0" w:color="auto"/>
      </w:divBdr>
    </w:div>
    <w:div w:id="443965139">
      <w:bodyDiv w:val="1"/>
      <w:marLeft w:val="0"/>
      <w:marRight w:val="0"/>
      <w:marTop w:val="0"/>
      <w:marBottom w:val="0"/>
      <w:divBdr>
        <w:top w:val="none" w:sz="0" w:space="0" w:color="auto"/>
        <w:left w:val="none" w:sz="0" w:space="0" w:color="auto"/>
        <w:bottom w:val="none" w:sz="0" w:space="0" w:color="auto"/>
        <w:right w:val="none" w:sz="0" w:space="0" w:color="auto"/>
      </w:divBdr>
    </w:div>
    <w:div w:id="448859098">
      <w:bodyDiv w:val="1"/>
      <w:marLeft w:val="0"/>
      <w:marRight w:val="0"/>
      <w:marTop w:val="0"/>
      <w:marBottom w:val="0"/>
      <w:divBdr>
        <w:top w:val="none" w:sz="0" w:space="0" w:color="auto"/>
        <w:left w:val="none" w:sz="0" w:space="0" w:color="auto"/>
        <w:bottom w:val="none" w:sz="0" w:space="0" w:color="auto"/>
        <w:right w:val="none" w:sz="0" w:space="0" w:color="auto"/>
      </w:divBdr>
      <w:divsChild>
        <w:div w:id="512694124">
          <w:marLeft w:val="547"/>
          <w:marRight w:val="0"/>
          <w:marTop w:val="0"/>
          <w:marBottom w:val="0"/>
          <w:divBdr>
            <w:top w:val="none" w:sz="0" w:space="0" w:color="auto"/>
            <w:left w:val="none" w:sz="0" w:space="0" w:color="auto"/>
            <w:bottom w:val="none" w:sz="0" w:space="0" w:color="auto"/>
            <w:right w:val="none" w:sz="0" w:space="0" w:color="auto"/>
          </w:divBdr>
        </w:div>
      </w:divsChild>
    </w:div>
    <w:div w:id="451830977">
      <w:bodyDiv w:val="1"/>
      <w:marLeft w:val="0"/>
      <w:marRight w:val="0"/>
      <w:marTop w:val="0"/>
      <w:marBottom w:val="0"/>
      <w:divBdr>
        <w:top w:val="none" w:sz="0" w:space="0" w:color="auto"/>
        <w:left w:val="none" w:sz="0" w:space="0" w:color="auto"/>
        <w:bottom w:val="none" w:sz="0" w:space="0" w:color="auto"/>
        <w:right w:val="none" w:sz="0" w:space="0" w:color="auto"/>
      </w:divBdr>
    </w:div>
    <w:div w:id="453909979">
      <w:bodyDiv w:val="1"/>
      <w:marLeft w:val="0"/>
      <w:marRight w:val="0"/>
      <w:marTop w:val="0"/>
      <w:marBottom w:val="0"/>
      <w:divBdr>
        <w:top w:val="none" w:sz="0" w:space="0" w:color="auto"/>
        <w:left w:val="none" w:sz="0" w:space="0" w:color="auto"/>
        <w:bottom w:val="none" w:sz="0" w:space="0" w:color="auto"/>
        <w:right w:val="none" w:sz="0" w:space="0" w:color="auto"/>
      </w:divBdr>
      <w:divsChild>
        <w:div w:id="1434789755">
          <w:marLeft w:val="0"/>
          <w:marRight w:val="0"/>
          <w:marTop w:val="0"/>
          <w:marBottom w:val="0"/>
          <w:divBdr>
            <w:top w:val="none" w:sz="0" w:space="0" w:color="auto"/>
            <w:left w:val="none" w:sz="0" w:space="0" w:color="auto"/>
            <w:bottom w:val="none" w:sz="0" w:space="0" w:color="auto"/>
            <w:right w:val="none" w:sz="0" w:space="0" w:color="auto"/>
          </w:divBdr>
          <w:divsChild>
            <w:div w:id="1983581867">
              <w:marLeft w:val="0"/>
              <w:marRight w:val="0"/>
              <w:marTop w:val="0"/>
              <w:marBottom w:val="0"/>
              <w:divBdr>
                <w:top w:val="none" w:sz="0" w:space="0" w:color="auto"/>
                <w:left w:val="none" w:sz="0" w:space="0" w:color="auto"/>
                <w:bottom w:val="none" w:sz="0" w:space="0" w:color="auto"/>
                <w:right w:val="none" w:sz="0" w:space="0" w:color="auto"/>
              </w:divBdr>
              <w:divsChild>
                <w:div w:id="1167524267">
                  <w:marLeft w:val="0"/>
                  <w:marRight w:val="0"/>
                  <w:marTop w:val="0"/>
                  <w:marBottom w:val="0"/>
                  <w:divBdr>
                    <w:top w:val="none" w:sz="0" w:space="0" w:color="auto"/>
                    <w:left w:val="none" w:sz="0" w:space="0" w:color="auto"/>
                    <w:bottom w:val="none" w:sz="0" w:space="0" w:color="auto"/>
                    <w:right w:val="none" w:sz="0" w:space="0" w:color="auto"/>
                  </w:divBdr>
                  <w:divsChild>
                    <w:div w:id="91443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232083">
      <w:bodyDiv w:val="1"/>
      <w:marLeft w:val="0"/>
      <w:marRight w:val="0"/>
      <w:marTop w:val="0"/>
      <w:marBottom w:val="0"/>
      <w:divBdr>
        <w:top w:val="none" w:sz="0" w:space="0" w:color="auto"/>
        <w:left w:val="none" w:sz="0" w:space="0" w:color="auto"/>
        <w:bottom w:val="none" w:sz="0" w:space="0" w:color="auto"/>
        <w:right w:val="none" w:sz="0" w:space="0" w:color="auto"/>
      </w:divBdr>
    </w:div>
    <w:div w:id="472599131">
      <w:bodyDiv w:val="1"/>
      <w:marLeft w:val="0"/>
      <w:marRight w:val="0"/>
      <w:marTop w:val="0"/>
      <w:marBottom w:val="0"/>
      <w:divBdr>
        <w:top w:val="none" w:sz="0" w:space="0" w:color="auto"/>
        <w:left w:val="none" w:sz="0" w:space="0" w:color="auto"/>
        <w:bottom w:val="none" w:sz="0" w:space="0" w:color="auto"/>
        <w:right w:val="none" w:sz="0" w:space="0" w:color="auto"/>
      </w:divBdr>
    </w:div>
    <w:div w:id="489832921">
      <w:bodyDiv w:val="1"/>
      <w:marLeft w:val="0"/>
      <w:marRight w:val="0"/>
      <w:marTop w:val="0"/>
      <w:marBottom w:val="0"/>
      <w:divBdr>
        <w:top w:val="none" w:sz="0" w:space="0" w:color="auto"/>
        <w:left w:val="none" w:sz="0" w:space="0" w:color="auto"/>
        <w:bottom w:val="none" w:sz="0" w:space="0" w:color="auto"/>
        <w:right w:val="none" w:sz="0" w:space="0" w:color="auto"/>
      </w:divBdr>
    </w:div>
    <w:div w:id="519701975">
      <w:bodyDiv w:val="1"/>
      <w:marLeft w:val="0"/>
      <w:marRight w:val="0"/>
      <w:marTop w:val="0"/>
      <w:marBottom w:val="0"/>
      <w:divBdr>
        <w:top w:val="none" w:sz="0" w:space="0" w:color="auto"/>
        <w:left w:val="none" w:sz="0" w:space="0" w:color="auto"/>
        <w:bottom w:val="none" w:sz="0" w:space="0" w:color="auto"/>
        <w:right w:val="none" w:sz="0" w:space="0" w:color="auto"/>
      </w:divBdr>
    </w:div>
    <w:div w:id="543834783">
      <w:bodyDiv w:val="1"/>
      <w:marLeft w:val="0"/>
      <w:marRight w:val="0"/>
      <w:marTop w:val="0"/>
      <w:marBottom w:val="0"/>
      <w:divBdr>
        <w:top w:val="none" w:sz="0" w:space="0" w:color="auto"/>
        <w:left w:val="none" w:sz="0" w:space="0" w:color="auto"/>
        <w:bottom w:val="none" w:sz="0" w:space="0" w:color="auto"/>
        <w:right w:val="none" w:sz="0" w:space="0" w:color="auto"/>
      </w:divBdr>
      <w:divsChild>
        <w:div w:id="1172141739">
          <w:marLeft w:val="0"/>
          <w:marRight w:val="0"/>
          <w:marTop w:val="0"/>
          <w:marBottom w:val="0"/>
          <w:divBdr>
            <w:top w:val="none" w:sz="0" w:space="0" w:color="auto"/>
            <w:left w:val="none" w:sz="0" w:space="0" w:color="auto"/>
            <w:bottom w:val="none" w:sz="0" w:space="0" w:color="auto"/>
            <w:right w:val="none" w:sz="0" w:space="0" w:color="auto"/>
          </w:divBdr>
          <w:divsChild>
            <w:div w:id="940145361">
              <w:marLeft w:val="0"/>
              <w:marRight w:val="0"/>
              <w:marTop w:val="0"/>
              <w:marBottom w:val="0"/>
              <w:divBdr>
                <w:top w:val="none" w:sz="0" w:space="0" w:color="auto"/>
                <w:left w:val="none" w:sz="0" w:space="0" w:color="auto"/>
                <w:bottom w:val="none" w:sz="0" w:space="0" w:color="auto"/>
                <w:right w:val="none" w:sz="0" w:space="0" w:color="auto"/>
              </w:divBdr>
              <w:divsChild>
                <w:div w:id="1149904310">
                  <w:marLeft w:val="0"/>
                  <w:marRight w:val="0"/>
                  <w:marTop w:val="0"/>
                  <w:marBottom w:val="0"/>
                  <w:divBdr>
                    <w:top w:val="none" w:sz="0" w:space="0" w:color="auto"/>
                    <w:left w:val="none" w:sz="0" w:space="0" w:color="auto"/>
                    <w:bottom w:val="none" w:sz="0" w:space="0" w:color="auto"/>
                    <w:right w:val="none" w:sz="0" w:space="0" w:color="auto"/>
                  </w:divBdr>
                  <w:divsChild>
                    <w:div w:id="2139250580">
                      <w:marLeft w:val="0"/>
                      <w:marRight w:val="0"/>
                      <w:marTop w:val="0"/>
                      <w:marBottom w:val="0"/>
                      <w:divBdr>
                        <w:top w:val="none" w:sz="0" w:space="0" w:color="auto"/>
                        <w:left w:val="none" w:sz="0" w:space="0" w:color="auto"/>
                        <w:bottom w:val="none" w:sz="0" w:space="0" w:color="auto"/>
                        <w:right w:val="none" w:sz="0" w:space="0" w:color="auto"/>
                      </w:divBdr>
                      <w:divsChild>
                        <w:div w:id="991175482">
                          <w:marLeft w:val="0"/>
                          <w:marRight w:val="0"/>
                          <w:marTop w:val="0"/>
                          <w:marBottom w:val="0"/>
                          <w:divBdr>
                            <w:top w:val="none" w:sz="0" w:space="0" w:color="auto"/>
                            <w:left w:val="none" w:sz="0" w:space="0" w:color="auto"/>
                            <w:bottom w:val="none" w:sz="0" w:space="0" w:color="auto"/>
                            <w:right w:val="none" w:sz="0" w:space="0" w:color="auto"/>
                          </w:divBdr>
                          <w:divsChild>
                            <w:div w:id="1633705658">
                              <w:marLeft w:val="0"/>
                              <w:marRight w:val="0"/>
                              <w:marTop w:val="0"/>
                              <w:marBottom w:val="0"/>
                              <w:divBdr>
                                <w:top w:val="none" w:sz="0" w:space="0" w:color="auto"/>
                                <w:left w:val="none" w:sz="0" w:space="0" w:color="auto"/>
                                <w:bottom w:val="none" w:sz="0" w:space="0" w:color="auto"/>
                                <w:right w:val="none" w:sz="0" w:space="0" w:color="auto"/>
                              </w:divBdr>
                              <w:divsChild>
                                <w:div w:id="1019818634">
                                  <w:marLeft w:val="0"/>
                                  <w:marRight w:val="0"/>
                                  <w:marTop w:val="0"/>
                                  <w:marBottom w:val="0"/>
                                  <w:divBdr>
                                    <w:top w:val="none" w:sz="0" w:space="0" w:color="auto"/>
                                    <w:left w:val="none" w:sz="0" w:space="0" w:color="auto"/>
                                    <w:bottom w:val="none" w:sz="0" w:space="0" w:color="auto"/>
                                    <w:right w:val="none" w:sz="0" w:space="0" w:color="auto"/>
                                  </w:divBdr>
                                  <w:divsChild>
                                    <w:div w:id="1756902809">
                                      <w:marLeft w:val="0"/>
                                      <w:marRight w:val="0"/>
                                      <w:marTop w:val="0"/>
                                      <w:marBottom w:val="0"/>
                                      <w:divBdr>
                                        <w:top w:val="none" w:sz="0" w:space="0" w:color="auto"/>
                                        <w:left w:val="none" w:sz="0" w:space="0" w:color="auto"/>
                                        <w:bottom w:val="none" w:sz="0" w:space="0" w:color="auto"/>
                                        <w:right w:val="none" w:sz="0" w:space="0" w:color="auto"/>
                                      </w:divBdr>
                                      <w:divsChild>
                                        <w:div w:id="1130512982">
                                          <w:marLeft w:val="0"/>
                                          <w:marRight w:val="0"/>
                                          <w:marTop w:val="0"/>
                                          <w:marBottom w:val="0"/>
                                          <w:divBdr>
                                            <w:top w:val="none" w:sz="0" w:space="0" w:color="auto"/>
                                            <w:left w:val="none" w:sz="0" w:space="0" w:color="auto"/>
                                            <w:bottom w:val="none" w:sz="0" w:space="0" w:color="auto"/>
                                            <w:right w:val="none" w:sz="0" w:space="0" w:color="auto"/>
                                          </w:divBdr>
                                          <w:divsChild>
                                            <w:div w:id="1292634332">
                                              <w:marLeft w:val="0"/>
                                              <w:marRight w:val="0"/>
                                              <w:marTop w:val="0"/>
                                              <w:marBottom w:val="0"/>
                                              <w:divBdr>
                                                <w:top w:val="none" w:sz="0" w:space="0" w:color="auto"/>
                                                <w:left w:val="none" w:sz="0" w:space="0" w:color="auto"/>
                                                <w:bottom w:val="none" w:sz="0" w:space="0" w:color="auto"/>
                                                <w:right w:val="none" w:sz="0" w:space="0" w:color="auto"/>
                                              </w:divBdr>
                                              <w:divsChild>
                                                <w:div w:id="1419910515">
                                                  <w:marLeft w:val="0"/>
                                                  <w:marRight w:val="0"/>
                                                  <w:marTop w:val="0"/>
                                                  <w:marBottom w:val="0"/>
                                                  <w:divBdr>
                                                    <w:top w:val="none" w:sz="0" w:space="0" w:color="auto"/>
                                                    <w:left w:val="none" w:sz="0" w:space="0" w:color="auto"/>
                                                    <w:bottom w:val="none" w:sz="0" w:space="0" w:color="auto"/>
                                                    <w:right w:val="none" w:sz="0" w:space="0" w:color="auto"/>
                                                  </w:divBdr>
                                                  <w:divsChild>
                                                    <w:div w:id="1791122327">
                                                      <w:marLeft w:val="0"/>
                                                      <w:marRight w:val="0"/>
                                                      <w:marTop w:val="0"/>
                                                      <w:marBottom w:val="0"/>
                                                      <w:divBdr>
                                                        <w:top w:val="none" w:sz="0" w:space="0" w:color="auto"/>
                                                        <w:left w:val="none" w:sz="0" w:space="0" w:color="auto"/>
                                                        <w:bottom w:val="none" w:sz="0" w:space="0" w:color="auto"/>
                                                        <w:right w:val="none" w:sz="0" w:space="0" w:color="auto"/>
                                                      </w:divBdr>
                                                      <w:divsChild>
                                                        <w:div w:id="91824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4620">
                                              <w:marLeft w:val="0"/>
                                              <w:marRight w:val="0"/>
                                              <w:marTop w:val="0"/>
                                              <w:marBottom w:val="0"/>
                                              <w:divBdr>
                                                <w:top w:val="none" w:sz="0" w:space="0" w:color="auto"/>
                                                <w:left w:val="none" w:sz="0" w:space="0" w:color="auto"/>
                                                <w:bottom w:val="none" w:sz="0" w:space="0" w:color="auto"/>
                                                <w:right w:val="none" w:sz="0" w:space="0" w:color="auto"/>
                                              </w:divBdr>
                                              <w:divsChild>
                                                <w:div w:id="70936356">
                                                  <w:marLeft w:val="0"/>
                                                  <w:marRight w:val="0"/>
                                                  <w:marTop w:val="0"/>
                                                  <w:marBottom w:val="0"/>
                                                  <w:divBdr>
                                                    <w:top w:val="none" w:sz="0" w:space="0" w:color="auto"/>
                                                    <w:left w:val="none" w:sz="0" w:space="0" w:color="auto"/>
                                                    <w:bottom w:val="none" w:sz="0" w:space="0" w:color="auto"/>
                                                    <w:right w:val="none" w:sz="0" w:space="0" w:color="auto"/>
                                                  </w:divBdr>
                                                  <w:divsChild>
                                                    <w:div w:id="1356156123">
                                                      <w:marLeft w:val="0"/>
                                                      <w:marRight w:val="0"/>
                                                      <w:marTop w:val="0"/>
                                                      <w:marBottom w:val="0"/>
                                                      <w:divBdr>
                                                        <w:top w:val="none" w:sz="0" w:space="0" w:color="auto"/>
                                                        <w:left w:val="none" w:sz="0" w:space="0" w:color="auto"/>
                                                        <w:bottom w:val="none" w:sz="0" w:space="0" w:color="auto"/>
                                                        <w:right w:val="none" w:sz="0" w:space="0" w:color="auto"/>
                                                      </w:divBdr>
                                                      <w:divsChild>
                                                        <w:div w:id="15827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7493160">
      <w:bodyDiv w:val="1"/>
      <w:marLeft w:val="0"/>
      <w:marRight w:val="0"/>
      <w:marTop w:val="0"/>
      <w:marBottom w:val="0"/>
      <w:divBdr>
        <w:top w:val="none" w:sz="0" w:space="0" w:color="auto"/>
        <w:left w:val="none" w:sz="0" w:space="0" w:color="auto"/>
        <w:bottom w:val="none" w:sz="0" w:space="0" w:color="auto"/>
        <w:right w:val="none" w:sz="0" w:space="0" w:color="auto"/>
      </w:divBdr>
      <w:divsChild>
        <w:div w:id="1860655585">
          <w:marLeft w:val="0"/>
          <w:marRight w:val="0"/>
          <w:marTop w:val="0"/>
          <w:marBottom w:val="0"/>
          <w:divBdr>
            <w:top w:val="none" w:sz="0" w:space="0" w:color="auto"/>
            <w:left w:val="none" w:sz="0" w:space="0" w:color="auto"/>
            <w:bottom w:val="none" w:sz="0" w:space="0" w:color="auto"/>
            <w:right w:val="none" w:sz="0" w:space="0" w:color="auto"/>
          </w:divBdr>
          <w:divsChild>
            <w:div w:id="454637631">
              <w:marLeft w:val="0"/>
              <w:marRight w:val="0"/>
              <w:marTop w:val="0"/>
              <w:marBottom w:val="0"/>
              <w:divBdr>
                <w:top w:val="none" w:sz="0" w:space="0" w:color="auto"/>
                <w:left w:val="none" w:sz="0" w:space="0" w:color="auto"/>
                <w:bottom w:val="none" w:sz="0" w:space="0" w:color="auto"/>
                <w:right w:val="none" w:sz="0" w:space="0" w:color="auto"/>
              </w:divBdr>
              <w:divsChild>
                <w:div w:id="1551114179">
                  <w:marLeft w:val="0"/>
                  <w:marRight w:val="0"/>
                  <w:marTop w:val="0"/>
                  <w:marBottom w:val="0"/>
                  <w:divBdr>
                    <w:top w:val="none" w:sz="0" w:space="0" w:color="auto"/>
                    <w:left w:val="none" w:sz="0" w:space="0" w:color="auto"/>
                    <w:bottom w:val="none" w:sz="0" w:space="0" w:color="auto"/>
                    <w:right w:val="none" w:sz="0" w:space="0" w:color="auto"/>
                  </w:divBdr>
                  <w:divsChild>
                    <w:div w:id="696539728">
                      <w:marLeft w:val="0"/>
                      <w:marRight w:val="0"/>
                      <w:marTop w:val="0"/>
                      <w:marBottom w:val="0"/>
                      <w:divBdr>
                        <w:top w:val="none" w:sz="0" w:space="0" w:color="auto"/>
                        <w:left w:val="none" w:sz="0" w:space="0" w:color="auto"/>
                        <w:bottom w:val="none" w:sz="0" w:space="0" w:color="auto"/>
                        <w:right w:val="none" w:sz="0" w:space="0" w:color="auto"/>
                      </w:divBdr>
                      <w:divsChild>
                        <w:div w:id="1519931065">
                          <w:marLeft w:val="0"/>
                          <w:marRight w:val="0"/>
                          <w:marTop w:val="0"/>
                          <w:marBottom w:val="0"/>
                          <w:divBdr>
                            <w:top w:val="none" w:sz="0" w:space="0" w:color="auto"/>
                            <w:left w:val="none" w:sz="0" w:space="0" w:color="auto"/>
                            <w:bottom w:val="none" w:sz="0" w:space="0" w:color="auto"/>
                            <w:right w:val="none" w:sz="0" w:space="0" w:color="auto"/>
                          </w:divBdr>
                          <w:divsChild>
                            <w:div w:id="1200892566">
                              <w:marLeft w:val="0"/>
                              <w:marRight w:val="0"/>
                              <w:marTop w:val="0"/>
                              <w:marBottom w:val="0"/>
                              <w:divBdr>
                                <w:top w:val="none" w:sz="0" w:space="0" w:color="auto"/>
                                <w:left w:val="none" w:sz="0" w:space="0" w:color="auto"/>
                                <w:bottom w:val="none" w:sz="0" w:space="0" w:color="auto"/>
                                <w:right w:val="none" w:sz="0" w:space="0" w:color="auto"/>
                              </w:divBdr>
                              <w:divsChild>
                                <w:div w:id="1469205521">
                                  <w:marLeft w:val="0"/>
                                  <w:marRight w:val="0"/>
                                  <w:marTop w:val="0"/>
                                  <w:marBottom w:val="0"/>
                                  <w:divBdr>
                                    <w:top w:val="none" w:sz="0" w:space="0" w:color="auto"/>
                                    <w:left w:val="none" w:sz="0" w:space="0" w:color="auto"/>
                                    <w:bottom w:val="none" w:sz="0" w:space="0" w:color="auto"/>
                                    <w:right w:val="none" w:sz="0" w:space="0" w:color="auto"/>
                                  </w:divBdr>
                                  <w:divsChild>
                                    <w:div w:id="1129317358">
                                      <w:marLeft w:val="0"/>
                                      <w:marRight w:val="0"/>
                                      <w:marTop w:val="0"/>
                                      <w:marBottom w:val="0"/>
                                      <w:divBdr>
                                        <w:top w:val="none" w:sz="0" w:space="0" w:color="auto"/>
                                        <w:left w:val="none" w:sz="0" w:space="0" w:color="auto"/>
                                        <w:bottom w:val="none" w:sz="0" w:space="0" w:color="auto"/>
                                        <w:right w:val="none" w:sz="0" w:space="0" w:color="auto"/>
                                      </w:divBdr>
                                      <w:divsChild>
                                        <w:div w:id="796610330">
                                          <w:marLeft w:val="0"/>
                                          <w:marRight w:val="0"/>
                                          <w:marTop w:val="0"/>
                                          <w:marBottom w:val="0"/>
                                          <w:divBdr>
                                            <w:top w:val="none" w:sz="0" w:space="0" w:color="auto"/>
                                            <w:left w:val="none" w:sz="0" w:space="0" w:color="auto"/>
                                            <w:bottom w:val="none" w:sz="0" w:space="0" w:color="auto"/>
                                            <w:right w:val="none" w:sz="0" w:space="0" w:color="auto"/>
                                          </w:divBdr>
                                          <w:divsChild>
                                            <w:div w:id="1759977771">
                                              <w:marLeft w:val="0"/>
                                              <w:marRight w:val="0"/>
                                              <w:marTop w:val="0"/>
                                              <w:marBottom w:val="0"/>
                                              <w:divBdr>
                                                <w:top w:val="none" w:sz="0" w:space="0" w:color="auto"/>
                                                <w:left w:val="none" w:sz="0" w:space="0" w:color="auto"/>
                                                <w:bottom w:val="none" w:sz="0" w:space="0" w:color="auto"/>
                                                <w:right w:val="none" w:sz="0" w:space="0" w:color="auto"/>
                                              </w:divBdr>
                                              <w:divsChild>
                                                <w:div w:id="968049021">
                                                  <w:marLeft w:val="0"/>
                                                  <w:marRight w:val="0"/>
                                                  <w:marTop w:val="0"/>
                                                  <w:marBottom w:val="0"/>
                                                  <w:divBdr>
                                                    <w:top w:val="none" w:sz="0" w:space="0" w:color="auto"/>
                                                    <w:left w:val="none" w:sz="0" w:space="0" w:color="auto"/>
                                                    <w:bottom w:val="none" w:sz="0" w:space="0" w:color="auto"/>
                                                    <w:right w:val="none" w:sz="0" w:space="0" w:color="auto"/>
                                                  </w:divBdr>
                                                  <w:divsChild>
                                                    <w:div w:id="356664873">
                                                      <w:marLeft w:val="0"/>
                                                      <w:marRight w:val="0"/>
                                                      <w:marTop w:val="0"/>
                                                      <w:marBottom w:val="0"/>
                                                      <w:divBdr>
                                                        <w:top w:val="none" w:sz="0" w:space="0" w:color="auto"/>
                                                        <w:left w:val="none" w:sz="0" w:space="0" w:color="auto"/>
                                                        <w:bottom w:val="none" w:sz="0" w:space="0" w:color="auto"/>
                                                        <w:right w:val="none" w:sz="0" w:space="0" w:color="auto"/>
                                                      </w:divBdr>
                                                      <w:divsChild>
                                                        <w:div w:id="21355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13783">
                                              <w:marLeft w:val="0"/>
                                              <w:marRight w:val="0"/>
                                              <w:marTop w:val="0"/>
                                              <w:marBottom w:val="0"/>
                                              <w:divBdr>
                                                <w:top w:val="none" w:sz="0" w:space="0" w:color="auto"/>
                                                <w:left w:val="none" w:sz="0" w:space="0" w:color="auto"/>
                                                <w:bottom w:val="none" w:sz="0" w:space="0" w:color="auto"/>
                                                <w:right w:val="none" w:sz="0" w:space="0" w:color="auto"/>
                                              </w:divBdr>
                                              <w:divsChild>
                                                <w:div w:id="280959400">
                                                  <w:marLeft w:val="0"/>
                                                  <w:marRight w:val="0"/>
                                                  <w:marTop w:val="0"/>
                                                  <w:marBottom w:val="0"/>
                                                  <w:divBdr>
                                                    <w:top w:val="none" w:sz="0" w:space="0" w:color="auto"/>
                                                    <w:left w:val="none" w:sz="0" w:space="0" w:color="auto"/>
                                                    <w:bottom w:val="none" w:sz="0" w:space="0" w:color="auto"/>
                                                    <w:right w:val="none" w:sz="0" w:space="0" w:color="auto"/>
                                                  </w:divBdr>
                                                  <w:divsChild>
                                                    <w:div w:id="1979188935">
                                                      <w:marLeft w:val="0"/>
                                                      <w:marRight w:val="0"/>
                                                      <w:marTop w:val="0"/>
                                                      <w:marBottom w:val="0"/>
                                                      <w:divBdr>
                                                        <w:top w:val="none" w:sz="0" w:space="0" w:color="auto"/>
                                                        <w:left w:val="none" w:sz="0" w:space="0" w:color="auto"/>
                                                        <w:bottom w:val="none" w:sz="0" w:space="0" w:color="auto"/>
                                                        <w:right w:val="none" w:sz="0" w:space="0" w:color="auto"/>
                                                      </w:divBdr>
                                                      <w:divsChild>
                                                        <w:div w:id="18460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1161395">
      <w:bodyDiv w:val="1"/>
      <w:marLeft w:val="0"/>
      <w:marRight w:val="0"/>
      <w:marTop w:val="0"/>
      <w:marBottom w:val="0"/>
      <w:divBdr>
        <w:top w:val="none" w:sz="0" w:space="0" w:color="auto"/>
        <w:left w:val="none" w:sz="0" w:space="0" w:color="auto"/>
        <w:bottom w:val="none" w:sz="0" w:space="0" w:color="auto"/>
        <w:right w:val="none" w:sz="0" w:space="0" w:color="auto"/>
      </w:divBdr>
      <w:divsChild>
        <w:div w:id="934945634">
          <w:marLeft w:val="0"/>
          <w:marRight w:val="0"/>
          <w:marTop w:val="0"/>
          <w:marBottom w:val="120"/>
          <w:divBdr>
            <w:top w:val="none" w:sz="0" w:space="0" w:color="auto"/>
            <w:left w:val="none" w:sz="0" w:space="0" w:color="auto"/>
            <w:bottom w:val="none" w:sz="0" w:space="0" w:color="auto"/>
            <w:right w:val="none" w:sz="0" w:space="0" w:color="auto"/>
          </w:divBdr>
          <w:divsChild>
            <w:div w:id="410389446">
              <w:marLeft w:val="0"/>
              <w:marRight w:val="0"/>
              <w:marTop w:val="0"/>
              <w:marBottom w:val="0"/>
              <w:divBdr>
                <w:top w:val="none" w:sz="0" w:space="0" w:color="auto"/>
                <w:left w:val="none" w:sz="0" w:space="0" w:color="auto"/>
                <w:bottom w:val="none" w:sz="0" w:space="0" w:color="auto"/>
                <w:right w:val="none" w:sz="0" w:space="0" w:color="auto"/>
              </w:divBdr>
              <w:divsChild>
                <w:div w:id="16928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198490">
      <w:bodyDiv w:val="1"/>
      <w:marLeft w:val="0"/>
      <w:marRight w:val="0"/>
      <w:marTop w:val="0"/>
      <w:marBottom w:val="0"/>
      <w:divBdr>
        <w:top w:val="none" w:sz="0" w:space="0" w:color="auto"/>
        <w:left w:val="none" w:sz="0" w:space="0" w:color="auto"/>
        <w:bottom w:val="none" w:sz="0" w:space="0" w:color="auto"/>
        <w:right w:val="none" w:sz="0" w:space="0" w:color="auto"/>
      </w:divBdr>
    </w:div>
    <w:div w:id="569391640">
      <w:bodyDiv w:val="1"/>
      <w:marLeft w:val="0"/>
      <w:marRight w:val="0"/>
      <w:marTop w:val="0"/>
      <w:marBottom w:val="0"/>
      <w:divBdr>
        <w:top w:val="none" w:sz="0" w:space="0" w:color="auto"/>
        <w:left w:val="none" w:sz="0" w:space="0" w:color="auto"/>
        <w:bottom w:val="none" w:sz="0" w:space="0" w:color="auto"/>
        <w:right w:val="none" w:sz="0" w:space="0" w:color="auto"/>
      </w:divBdr>
    </w:div>
    <w:div w:id="572548428">
      <w:bodyDiv w:val="1"/>
      <w:marLeft w:val="0"/>
      <w:marRight w:val="0"/>
      <w:marTop w:val="0"/>
      <w:marBottom w:val="0"/>
      <w:divBdr>
        <w:top w:val="none" w:sz="0" w:space="0" w:color="auto"/>
        <w:left w:val="none" w:sz="0" w:space="0" w:color="auto"/>
        <w:bottom w:val="none" w:sz="0" w:space="0" w:color="auto"/>
        <w:right w:val="none" w:sz="0" w:space="0" w:color="auto"/>
      </w:divBdr>
    </w:div>
    <w:div w:id="581065569">
      <w:bodyDiv w:val="1"/>
      <w:marLeft w:val="0"/>
      <w:marRight w:val="0"/>
      <w:marTop w:val="0"/>
      <w:marBottom w:val="0"/>
      <w:divBdr>
        <w:top w:val="none" w:sz="0" w:space="0" w:color="auto"/>
        <w:left w:val="none" w:sz="0" w:space="0" w:color="auto"/>
        <w:bottom w:val="none" w:sz="0" w:space="0" w:color="auto"/>
        <w:right w:val="none" w:sz="0" w:space="0" w:color="auto"/>
      </w:divBdr>
      <w:divsChild>
        <w:div w:id="515078106">
          <w:marLeft w:val="547"/>
          <w:marRight w:val="0"/>
          <w:marTop w:val="0"/>
          <w:marBottom w:val="0"/>
          <w:divBdr>
            <w:top w:val="none" w:sz="0" w:space="0" w:color="auto"/>
            <w:left w:val="none" w:sz="0" w:space="0" w:color="auto"/>
            <w:bottom w:val="none" w:sz="0" w:space="0" w:color="auto"/>
            <w:right w:val="none" w:sz="0" w:space="0" w:color="auto"/>
          </w:divBdr>
        </w:div>
      </w:divsChild>
    </w:div>
    <w:div w:id="599144308">
      <w:bodyDiv w:val="1"/>
      <w:marLeft w:val="0"/>
      <w:marRight w:val="0"/>
      <w:marTop w:val="0"/>
      <w:marBottom w:val="0"/>
      <w:divBdr>
        <w:top w:val="none" w:sz="0" w:space="0" w:color="auto"/>
        <w:left w:val="none" w:sz="0" w:space="0" w:color="auto"/>
        <w:bottom w:val="none" w:sz="0" w:space="0" w:color="auto"/>
        <w:right w:val="none" w:sz="0" w:space="0" w:color="auto"/>
      </w:divBdr>
    </w:div>
    <w:div w:id="610936736">
      <w:bodyDiv w:val="1"/>
      <w:marLeft w:val="0"/>
      <w:marRight w:val="0"/>
      <w:marTop w:val="0"/>
      <w:marBottom w:val="0"/>
      <w:divBdr>
        <w:top w:val="none" w:sz="0" w:space="0" w:color="auto"/>
        <w:left w:val="none" w:sz="0" w:space="0" w:color="auto"/>
        <w:bottom w:val="none" w:sz="0" w:space="0" w:color="auto"/>
        <w:right w:val="none" w:sz="0" w:space="0" w:color="auto"/>
      </w:divBdr>
      <w:divsChild>
        <w:div w:id="322785427">
          <w:marLeft w:val="547"/>
          <w:marRight w:val="0"/>
          <w:marTop w:val="0"/>
          <w:marBottom w:val="0"/>
          <w:divBdr>
            <w:top w:val="none" w:sz="0" w:space="0" w:color="auto"/>
            <w:left w:val="none" w:sz="0" w:space="0" w:color="auto"/>
            <w:bottom w:val="none" w:sz="0" w:space="0" w:color="auto"/>
            <w:right w:val="none" w:sz="0" w:space="0" w:color="auto"/>
          </w:divBdr>
        </w:div>
      </w:divsChild>
    </w:div>
    <w:div w:id="623148777">
      <w:bodyDiv w:val="1"/>
      <w:marLeft w:val="0"/>
      <w:marRight w:val="0"/>
      <w:marTop w:val="0"/>
      <w:marBottom w:val="0"/>
      <w:divBdr>
        <w:top w:val="none" w:sz="0" w:space="0" w:color="auto"/>
        <w:left w:val="none" w:sz="0" w:space="0" w:color="auto"/>
        <w:bottom w:val="none" w:sz="0" w:space="0" w:color="auto"/>
        <w:right w:val="none" w:sz="0" w:space="0" w:color="auto"/>
      </w:divBdr>
    </w:div>
    <w:div w:id="644941084">
      <w:bodyDiv w:val="1"/>
      <w:marLeft w:val="0"/>
      <w:marRight w:val="0"/>
      <w:marTop w:val="0"/>
      <w:marBottom w:val="0"/>
      <w:divBdr>
        <w:top w:val="none" w:sz="0" w:space="0" w:color="auto"/>
        <w:left w:val="none" w:sz="0" w:space="0" w:color="auto"/>
        <w:bottom w:val="none" w:sz="0" w:space="0" w:color="auto"/>
        <w:right w:val="none" w:sz="0" w:space="0" w:color="auto"/>
      </w:divBdr>
      <w:divsChild>
        <w:div w:id="1837527774">
          <w:marLeft w:val="0"/>
          <w:marRight w:val="0"/>
          <w:marTop w:val="0"/>
          <w:marBottom w:val="0"/>
          <w:divBdr>
            <w:top w:val="none" w:sz="0" w:space="0" w:color="auto"/>
            <w:left w:val="none" w:sz="0" w:space="0" w:color="auto"/>
            <w:bottom w:val="none" w:sz="0" w:space="0" w:color="auto"/>
            <w:right w:val="none" w:sz="0" w:space="0" w:color="auto"/>
          </w:divBdr>
        </w:div>
        <w:div w:id="1627812626">
          <w:marLeft w:val="0"/>
          <w:marRight w:val="0"/>
          <w:marTop w:val="0"/>
          <w:marBottom w:val="0"/>
          <w:divBdr>
            <w:top w:val="none" w:sz="0" w:space="0" w:color="auto"/>
            <w:left w:val="none" w:sz="0" w:space="0" w:color="auto"/>
            <w:bottom w:val="none" w:sz="0" w:space="0" w:color="auto"/>
            <w:right w:val="none" w:sz="0" w:space="0" w:color="auto"/>
          </w:divBdr>
        </w:div>
        <w:div w:id="549926066">
          <w:marLeft w:val="0"/>
          <w:marRight w:val="0"/>
          <w:marTop w:val="0"/>
          <w:marBottom w:val="0"/>
          <w:divBdr>
            <w:top w:val="none" w:sz="0" w:space="0" w:color="auto"/>
            <w:left w:val="none" w:sz="0" w:space="0" w:color="auto"/>
            <w:bottom w:val="none" w:sz="0" w:space="0" w:color="auto"/>
            <w:right w:val="none" w:sz="0" w:space="0" w:color="auto"/>
          </w:divBdr>
        </w:div>
      </w:divsChild>
    </w:div>
    <w:div w:id="674696529">
      <w:bodyDiv w:val="1"/>
      <w:marLeft w:val="0"/>
      <w:marRight w:val="0"/>
      <w:marTop w:val="0"/>
      <w:marBottom w:val="0"/>
      <w:divBdr>
        <w:top w:val="none" w:sz="0" w:space="0" w:color="auto"/>
        <w:left w:val="none" w:sz="0" w:space="0" w:color="auto"/>
        <w:bottom w:val="none" w:sz="0" w:space="0" w:color="auto"/>
        <w:right w:val="none" w:sz="0" w:space="0" w:color="auto"/>
      </w:divBdr>
    </w:div>
    <w:div w:id="692340808">
      <w:bodyDiv w:val="1"/>
      <w:marLeft w:val="0"/>
      <w:marRight w:val="0"/>
      <w:marTop w:val="0"/>
      <w:marBottom w:val="0"/>
      <w:divBdr>
        <w:top w:val="none" w:sz="0" w:space="0" w:color="auto"/>
        <w:left w:val="none" w:sz="0" w:space="0" w:color="auto"/>
        <w:bottom w:val="none" w:sz="0" w:space="0" w:color="auto"/>
        <w:right w:val="none" w:sz="0" w:space="0" w:color="auto"/>
      </w:divBdr>
    </w:div>
    <w:div w:id="721832077">
      <w:bodyDiv w:val="1"/>
      <w:marLeft w:val="0"/>
      <w:marRight w:val="0"/>
      <w:marTop w:val="0"/>
      <w:marBottom w:val="0"/>
      <w:divBdr>
        <w:top w:val="none" w:sz="0" w:space="0" w:color="auto"/>
        <w:left w:val="none" w:sz="0" w:space="0" w:color="auto"/>
        <w:bottom w:val="none" w:sz="0" w:space="0" w:color="auto"/>
        <w:right w:val="none" w:sz="0" w:space="0" w:color="auto"/>
      </w:divBdr>
    </w:div>
    <w:div w:id="724186043">
      <w:bodyDiv w:val="1"/>
      <w:marLeft w:val="0"/>
      <w:marRight w:val="0"/>
      <w:marTop w:val="0"/>
      <w:marBottom w:val="0"/>
      <w:divBdr>
        <w:top w:val="none" w:sz="0" w:space="0" w:color="auto"/>
        <w:left w:val="none" w:sz="0" w:space="0" w:color="auto"/>
        <w:bottom w:val="none" w:sz="0" w:space="0" w:color="auto"/>
        <w:right w:val="none" w:sz="0" w:space="0" w:color="auto"/>
      </w:divBdr>
      <w:divsChild>
        <w:div w:id="916400582">
          <w:marLeft w:val="0"/>
          <w:marRight w:val="0"/>
          <w:marTop w:val="0"/>
          <w:marBottom w:val="0"/>
          <w:divBdr>
            <w:top w:val="none" w:sz="0" w:space="0" w:color="auto"/>
            <w:left w:val="none" w:sz="0" w:space="0" w:color="auto"/>
            <w:bottom w:val="none" w:sz="0" w:space="0" w:color="auto"/>
            <w:right w:val="none" w:sz="0" w:space="0" w:color="auto"/>
          </w:divBdr>
          <w:divsChild>
            <w:div w:id="1030881725">
              <w:marLeft w:val="0"/>
              <w:marRight w:val="0"/>
              <w:marTop w:val="0"/>
              <w:marBottom w:val="0"/>
              <w:divBdr>
                <w:top w:val="none" w:sz="0" w:space="0" w:color="auto"/>
                <w:left w:val="none" w:sz="0" w:space="0" w:color="auto"/>
                <w:bottom w:val="none" w:sz="0" w:space="0" w:color="auto"/>
                <w:right w:val="none" w:sz="0" w:space="0" w:color="auto"/>
              </w:divBdr>
              <w:divsChild>
                <w:div w:id="967198456">
                  <w:marLeft w:val="0"/>
                  <w:marRight w:val="0"/>
                  <w:marTop w:val="0"/>
                  <w:marBottom w:val="0"/>
                  <w:divBdr>
                    <w:top w:val="none" w:sz="0" w:space="0" w:color="auto"/>
                    <w:left w:val="none" w:sz="0" w:space="0" w:color="auto"/>
                    <w:bottom w:val="none" w:sz="0" w:space="0" w:color="auto"/>
                    <w:right w:val="none" w:sz="0" w:space="0" w:color="auto"/>
                  </w:divBdr>
                  <w:divsChild>
                    <w:div w:id="7034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547257">
      <w:bodyDiv w:val="1"/>
      <w:marLeft w:val="0"/>
      <w:marRight w:val="0"/>
      <w:marTop w:val="0"/>
      <w:marBottom w:val="0"/>
      <w:divBdr>
        <w:top w:val="none" w:sz="0" w:space="0" w:color="auto"/>
        <w:left w:val="none" w:sz="0" w:space="0" w:color="auto"/>
        <w:bottom w:val="none" w:sz="0" w:space="0" w:color="auto"/>
        <w:right w:val="none" w:sz="0" w:space="0" w:color="auto"/>
      </w:divBdr>
    </w:div>
    <w:div w:id="741021803">
      <w:bodyDiv w:val="1"/>
      <w:marLeft w:val="0"/>
      <w:marRight w:val="0"/>
      <w:marTop w:val="0"/>
      <w:marBottom w:val="0"/>
      <w:divBdr>
        <w:top w:val="none" w:sz="0" w:space="0" w:color="auto"/>
        <w:left w:val="none" w:sz="0" w:space="0" w:color="auto"/>
        <w:bottom w:val="none" w:sz="0" w:space="0" w:color="auto"/>
        <w:right w:val="none" w:sz="0" w:space="0" w:color="auto"/>
      </w:divBdr>
      <w:divsChild>
        <w:div w:id="1011641252">
          <w:marLeft w:val="0"/>
          <w:marRight w:val="0"/>
          <w:marTop w:val="0"/>
          <w:marBottom w:val="0"/>
          <w:divBdr>
            <w:top w:val="none" w:sz="0" w:space="0" w:color="auto"/>
            <w:left w:val="none" w:sz="0" w:space="0" w:color="auto"/>
            <w:bottom w:val="none" w:sz="0" w:space="0" w:color="auto"/>
            <w:right w:val="none" w:sz="0" w:space="0" w:color="auto"/>
          </w:divBdr>
          <w:divsChild>
            <w:div w:id="383213583">
              <w:marLeft w:val="0"/>
              <w:marRight w:val="0"/>
              <w:marTop w:val="0"/>
              <w:marBottom w:val="0"/>
              <w:divBdr>
                <w:top w:val="none" w:sz="0" w:space="0" w:color="auto"/>
                <w:left w:val="none" w:sz="0" w:space="0" w:color="auto"/>
                <w:bottom w:val="none" w:sz="0" w:space="0" w:color="auto"/>
                <w:right w:val="none" w:sz="0" w:space="0" w:color="auto"/>
              </w:divBdr>
              <w:divsChild>
                <w:div w:id="1765685065">
                  <w:marLeft w:val="0"/>
                  <w:marRight w:val="0"/>
                  <w:marTop w:val="0"/>
                  <w:marBottom w:val="0"/>
                  <w:divBdr>
                    <w:top w:val="none" w:sz="0" w:space="0" w:color="auto"/>
                    <w:left w:val="none" w:sz="0" w:space="0" w:color="auto"/>
                    <w:bottom w:val="none" w:sz="0" w:space="0" w:color="auto"/>
                    <w:right w:val="none" w:sz="0" w:space="0" w:color="auto"/>
                  </w:divBdr>
                  <w:divsChild>
                    <w:div w:id="73408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303574">
      <w:bodyDiv w:val="1"/>
      <w:marLeft w:val="0"/>
      <w:marRight w:val="0"/>
      <w:marTop w:val="0"/>
      <w:marBottom w:val="0"/>
      <w:divBdr>
        <w:top w:val="none" w:sz="0" w:space="0" w:color="auto"/>
        <w:left w:val="none" w:sz="0" w:space="0" w:color="auto"/>
        <w:bottom w:val="none" w:sz="0" w:space="0" w:color="auto"/>
        <w:right w:val="none" w:sz="0" w:space="0" w:color="auto"/>
      </w:divBdr>
    </w:div>
    <w:div w:id="768040354">
      <w:bodyDiv w:val="1"/>
      <w:marLeft w:val="0"/>
      <w:marRight w:val="0"/>
      <w:marTop w:val="0"/>
      <w:marBottom w:val="0"/>
      <w:divBdr>
        <w:top w:val="none" w:sz="0" w:space="0" w:color="auto"/>
        <w:left w:val="none" w:sz="0" w:space="0" w:color="auto"/>
        <w:bottom w:val="none" w:sz="0" w:space="0" w:color="auto"/>
        <w:right w:val="none" w:sz="0" w:space="0" w:color="auto"/>
      </w:divBdr>
    </w:div>
    <w:div w:id="852261914">
      <w:bodyDiv w:val="1"/>
      <w:marLeft w:val="0"/>
      <w:marRight w:val="0"/>
      <w:marTop w:val="0"/>
      <w:marBottom w:val="0"/>
      <w:divBdr>
        <w:top w:val="none" w:sz="0" w:space="0" w:color="auto"/>
        <w:left w:val="none" w:sz="0" w:space="0" w:color="auto"/>
        <w:bottom w:val="none" w:sz="0" w:space="0" w:color="auto"/>
        <w:right w:val="none" w:sz="0" w:space="0" w:color="auto"/>
      </w:divBdr>
    </w:div>
    <w:div w:id="857887030">
      <w:bodyDiv w:val="1"/>
      <w:marLeft w:val="0"/>
      <w:marRight w:val="0"/>
      <w:marTop w:val="0"/>
      <w:marBottom w:val="0"/>
      <w:divBdr>
        <w:top w:val="none" w:sz="0" w:space="0" w:color="auto"/>
        <w:left w:val="none" w:sz="0" w:space="0" w:color="auto"/>
        <w:bottom w:val="none" w:sz="0" w:space="0" w:color="auto"/>
        <w:right w:val="none" w:sz="0" w:space="0" w:color="auto"/>
      </w:divBdr>
    </w:div>
    <w:div w:id="862746232">
      <w:bodyDiv w:val="1"/>
      <w:marLeft w:val="0"/>
      <w:marRight w:val="0"/>
      <w:marTop w:val="0"/>
      <w:marBottom w:val="0"/>
      <w:divBdr>
        <w:top w:val="none" w:sz="0" w:space="0" w:color="auto"/>
        <w:left w:val="none" w:sz="0" w:space="0" w:color="auto"/>
        <w:bottom w:val="none" w:sz="0" w:space="0" w:color="auto"/>
        <w:right w:val="none" w:sz="0" w:space="0" w:color="auto"/>
      </w:divBdr>
      <w:divsChild>
        <w:div w:id="588345350">
          <w:marLeft w:val="0"/>
          <w:marRight w:val="0"/>
          <w:marTop w:val="0"/>
          <w:marBottom w:val="0"/>
          <w:divBdr>
            <w:top w:val="none" w:sz="0" w:space="0" w:color="auto"/>
            <w:left w:val="none" w:sz="0" w:space="0" w:color="auto"/>
            <w:bottom w:val="none" w:sz="0" w:space="0" w:color="auto"/>
            <w:right w:val="none" w:sz="0" w:space="0" w:color="auto"/>
          </w:divBdr>
          <w:divsChild>
            <w:div w:id="1061749170">
              <w:marLeft w:val="0"/>
              <w:marRight w:val="0"/>
              <w:marTop w:val="0"/>
              <w:marBottom w:val="0"/>
              <w:divBdr>
                <w:top w:val="none" w:sz="0" w:space="0" w:color="auto"/>
                <w:left w:val="none" w:sz="0" w:space="0" w:color="auto"/>
                <w:bottom w:val="none" w:sz="0" w:space="0" w:color="auto"/>
                <w:right w:val="none" w:sz="0" w:space="0" w:color="auto"/>
              </w:divBdr>
              <w:divsChild>
                <w:div w:id="1505316971">
                  <w:marLeft w:val="0"/>
                  <w:marRight w:val="0"/>
                  <w:marTop w:val="0"/>
                  <w:marBottom w:val="0"/>
                  <w:divBdr>
                    <w:top w:val="none" w:sz="0" w:space="0" w:color="auto"/>
                    <w:left w:val="none" w:sz="0" w:space="0" w:color="auto"/>
                    <w:bottom w:val="none" w:sz="0" w:space="0" w:color="auto"/>
                    <w:right w:val="none" w:sz="0" w:space="0" w:color="auto"/>
                  </w:divBdr>
                  <w:divsChild>
                    <w:div w:id="169452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832910">
      <w:bodyDiv w:val="1"/>
      <w:marLeft w:val="0"/>
      <w:marRight w:val="0"/>
      <w:marTop w:val="0"/>
      <w:marBottom w:val="0"/>
      <w:divBdr>
        <w:top w:val="none" w:sz="0" w:space="0" w:color="auto"/>
        <w:left w:val="none" w:sz="0" w:space="0" w:color="auto"/>
        <w:bottom w:val="none" w:sz="0" w:space="0" w:color="auto"/>
        <w:right w:val="none" w:sz="0" w:space="0" w:color="auto"/>
      </w:divBdr>
    </w:div>
    <w:div w:id="881669185">
      <w:bodyDiv w:val="1"/>
      <w:marLeft w:val="0"/>
      <w:marRight w:val="0"/>
      <w:marTop w:val="0"/>
      <w:marBottom w:val="0"/>
      <w:divBdr>
        <w:top w:val="none" w:sz="0" w:space="0" w:color="auto"/>
        <w:left w:val="none" w:sz="0" w:space="0" w:color="auto"/>
        <w:bottom w:val="none" w:sz="0" w:space="0" w:color="auto"/>
        <w:right w:val="none" w:sz="0" w:space="0" w:color="auto"/>
      </w:divBdr>
      <w:divsChild>
        <w:div w:id="1174682403">
          <w:marLeft w:val="547"/>
          <w:marRight w:val="0"/>
          <w:marTop w:val="0"/>
          <w:marBottom w:val="0"/>
          <w:divBdr>
            <w:top w:val="none" w:sz="0" w:space="0" w:color="auto"/>
            <w:left w:val="none" w:sz="0" w:space="0" w:color="auto"/>
            <w:bottom w:val="none" w:sz="0" w:space="0" w:color="auto"/>
            <w:right w:val="none" w:sz="0" w:space="0" w:color="auto"/>
          </w:divBdr>
        </w:div>
      </w:divsChild>
    </w:div>
    <w:div w:id="890308143">
      <w:bodyDiv w:val="1"/>
      <w:marLeft w:val="0"/>
      <w:marRight w:val="0"/>
      <w:marTop w:val="0"/>
      <w:marBottom w:val="0"/>
      <w:divBdr>
        <w:top w:val="none" w:sz="0" w:space="0" w:color="auto"/>
        <w:left w:val="none" w:sz="0" w:space="0" w:color="auto"/>
        <w:bottom w:val="none" w:sz="0" w:space="0" w:color="auto"/>
        <w:right w:val="none" w:sz="0" w:space="0" w:color="auto"/>
      </w:divBdr>
    </w:div>
    <w:div w:id="924221237">
      <w:bodyDiv w:val="1"/>
      <w:marLeft w:val="0"/>
      <w:marRight w:val="0"/>
      <w:marTop w:val="0"/>
      <w:marBottom w:val="0"/>
      <w:divBdr>
        <w:top w:val="none" w:sz="0" w:space="0" w:color="auto"/>
        <w:left w:val="none" w:sz="0" w:space="0" w:color="auto"/>
        <w:bottom w:val="none" w:sz="0" w:space="0" w:color="auto"/>
        <w:right w:val="none" w:sz="0" w:space="0" w:color="auto"/>
      </w:divBdr>
    </w:div>
    <w:div w:id="941915731">
      <w:bodyDiv w:val="1"/>
      <w:marLeft w:val="0"/>
      <w:marRight w:val="0"/>
      <w:marTop w:val="0"/>
      <w:marBottom w:val="0"/>
      <w:divBdr>
        <w:top w:val="none" w:sz="0" w:space="0" w:color="auto"/>
        <w:left w:val="none" w:sz="0" w:space="0" w:color="auto"/>
        <w:bottom w:val="none" w:sz="0" w:space="0" w:color="auto"/>
        <w:right w:val="none" w:sz="0" w:space="0" w:color="auto"/>
      </w:divBdr>
    </w:div>
    <w:div w:id="952203197">
      <w:bodyDiv w:val="1"/>
      <w:marLeft w:val="0"/>
      <w:marRight w:val="0"/>
      <w:marTop w:val="0"/>
      <w:marBottom w:val="0"/>
      <w:divBdr>
        <w:top w:val="none" w:sz="0" w:space="0" w:color="auto"/>
        <w:left w:val="none" w:sz="0" w:space="0" w:color="auto"/>
        <w:bottom w:val="none" w:sz="0" w:space="0" w:color="auto"/>
        <w:right w:val="none" w:sz="0" w:space="0" w:color="auto"/>
      </w:divBdr>
    </w:div>
    <w:div w:id="987393669">
      <w:bodyDiv w:val="1"/>
      <w:marLeft w:val="0"/>
      <w:marRight w:val="0"/>
      <w:marTop w:val="0"/>
      <w:marBottom w:val="0"/>
      <w:divBdr>
        <w:top w:val="none" w:sz="0" w:space="0" w:color="auto"/>
        <w:left w:val="none" w:sz="0" w:space="0" w:color="auto"/>
        <w:bottom w:val="none" w:sz="0" w:space="0" w:color="auto"/>
        <w:right w:val="none" w:sz="0" w:space="0" w:color="auto"/>
      </w:divBdr>
    </w:div>
    <w:div w:id="1014499692">
      <w:bodyDiv w:val="1"/>
      <w:marLeft w:val="0"/>
      <w:marRight w:val="0"/>
      <w:marTop w:val="0"/>
      <w:marBottom w:val="0"/>
      <w:divBdr>
        <w:top w:val="none" w:sz="0" w:space="0" w:color="auto"/>
        <w:left w:val="none" w:sz="0" w:space="0" w:color="auto"/>
        <w:bottom w:val="none" w:sz="0" w:space="0" w:color="auto"/>
        <w:right w:val="none" w:sz="0" w:space="0" w:color="auto"/>
      </w:divBdr>
      <w:divsChild>
        <w:div w:id="376666846">
          <w:marLeft w:val="0"/>
          <w:marRight w:val="0"/>
          <w:marTop w:val="0"/>
          <w:marBottom w:val="0"/>
          <w:divBdr>
            <w:top w:val="none" w:sz="0" w:space="0" w:color="auto"/>
            <w:left w:val="none" w:sz="0" w:space="0" w:color="auto"/>
            <w:bottom w:val="none" w:sz="0" w:space="0" w:color="auto"/>
            <w:right w:val="none" w:sz="0" w:space="0" w:color="auto"/>
          </w:divBdr>
          <w:divsChild>
            <w:div w:id="2048020966">
              <w:marLeft w:val="0"/>
              <w:marRight w:val="0"/>
              <w:marTop w:val="0"/>
              <w:marBottom w:val="0"/>
              <w:divBdr>
                <w:top w:val="none" w:sz="0" w:space="0" w:color="auto"/>
                <w:left w:val="none" w:sz="0" w:space="0" w:color="auto"/>
                <w:bottom w:val="none" w:sz="0" w:space="0" w:color="auto"/>
                <w:right w:val="none" w:sz="0" w:space="0" w:color="auto"/>
              </w:divBdr>
              <w:divsChild>
                <w:div w:id="106854311">
                  <w:marLeft w:val="0"/>
                  <w:marRight w:val="0"/>
                  <w:marTop w:val="0"/>
                  <w:marBottom w:val="0"/>
                  <w:divBdr>
                    <w:top w:val="none" w:sz="0" w:space="0" w:color="auto"/>
                    <w:left w:val="none" w:sz="0" w:space="0" w:color="auto"/>
                    <w:bottom w:val="none" w:sz="0" w:space="0" w:color="auto"/>
                    <w:right w:val="none" w:sz="0" w:space="0" w:color="auto"/>
                  </w:divBdr>
                  <w:divsChild>
                    <w:div w:id="11910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540031">
      <w:bodyDiv w:val="1"/>
      <w:marLeft w:val="0"/>
      <w:marRight w:val="0"/>
      <w:marTop w:val="0"/>
      <w:marBottom w:val="0"/>
      <w:divBdr>
        <w:top w:val="none" w:sz="0" w:space="0" w:color="auto"/>
        <w:left w:val="none" w:sz="0" w:space="0" w:color="auto"/>
        <w:bottom w:val="none" w:sz="0" w:space="0" w:color="auto"/>
        <w:right w:val="none" w:sz="0" w:space="0" w:color="auto"/>
      </w:divBdr>
    </w:div>
    <w:div w:id="1033725781">
      <w:bodyDiv w:val="1"/>
      <w:marLeft w:val="0"/>
      <w:marRight w:val="0"/>
      <w:marTop w:val="0"/>
      <w:marBottom w:val="0"/>
      <w:divBdr>
        <w:top w:val="none" w:sz="0" w:space="0" w:color="auto"/>
        <w:left w:val="none" w:sz="0" w:space="0" w:color="auto"/>
        <w:bottom w:val="none" w:sz="0" w:space="0" w:color="auto"/>
        <w:right w:val="none" w:sz="0" w:space="0" w:color="auto"/>
      </w:divBdr>
    </w:div>
    <w:div w:id="1097559814">
      <w:bodyDiv w:val="1"/>
      <w:marLeft w:val="0"/>
      <w:marRight w:val="0"/>
      <w:marTop w:val="0"/>
      <w:marBottom w:val="0"/>
      <w:divBdr>
        <w:top w:val="none" w:sz="0" w:space="0" w:color="auto"/>
        <w:left w:val="none" w:sz="0" w:space="0" w:color="auto"/>
        <w:bottom w:val="none" w:sz="0" w:space="0" w:color="auto"/>
        <w:right w:val="none" w:sz="0" w:space="0" w:color="auto"/>
      </w:divBdr>
      <w:divsChild>
        <w:div w:id="961688388">
          <w:marLeft w:val="0"/>
          <w:marRight w:val="0"/>
          <w:marTop w:val="0"/>
          <w:marBottom w:val="0"/>
          <w:divBdr>
            <w:top w:val="none" w:sz="0" w:space="0" w:color="auto"/>
            <w:left w:val="none" w:sz="0" w:space="0" w:color="auto"/>
            <w:bottom w:val="none" w:sz="0" w:space="0" w:color="auto"/>
            <w:right w:val="none" w:sz="0" w:space="0" w:color="auto"/>
          </w:divBdr>
        </w:div>
      </w:divsChild>
    </w:div>
    <w:div w:id="1108424269">
      <w:bodyDiv w:val="1"/>
      <w:marLeft w:val="0"/>
      <w:marRight w:val="0"/>
      <w:marTop w:val="0"/>
      <w:marBottom w:val="0"/>
      <w:divBdr>
        <w:top w:val="none" w:sz="0" w:space="0" w:color="auto"/>
        <w:left w:val="none" w:sz="0" w:space="0" w:color="auto"/>
        <w:bottom w:val="none" w:sz="0" w:space="0" w:color="auto"/>
        <w:right w:val="none" w:sz="0" w:space="0" w:color="auto"/>
      </w:divBdr>
    </w:div>
    <w:div w:id="1118137870">
      <w:bodyDiv w:val="1"/>
      <w:marLeft w:val="0"/>
      <w:marRight w:val="0"/>
      <w:marTop w:val="0"/>
      <w:marBottom w:val="0"/>
      <w:divBdr>
        <w:top w:val="none" w:sz="0" w:space="0" w:color="auto"/>
        <w:left w:val="none" w:sz="0" w:space="0" w:color="auto"/>
        <w:bottom w:val="none" w:sz="0" w:space="0" w:color="auto"/>
        <w:right w:val="none" w:sz="0" w:space="0" w:color="auto"/>
      </w:divBdr>
      <w:divsChild>
        <w:div w:id="60718274">
          <w:marLeft w:val="0"/>
          <w:marRight w:val="0"/>
          <w:marTop w:val="0"/>
          <w:marBottom w:val="0"/>
          <w:divBdr>
            <w:top w:val="none" w:sz="0" w:space="0" w:color="auto"/>
            <w:left w:val="none" w:sz="0" w:space="0" w:color="auto"/>
            <w:bottom w:val="none" w:sz="0" w:space="0" w:color="auto"/>
            <w:right w:val="none" w:sz="0" w:space="0" w:color="auto"/>
          </w:divBdr>
        </w:div>
        <w:div w:id="650446208">
          <w:marLeft w:val="0"/>
          <w:marRight w:val="0"/>
          <w:marTop w:val="0"/>
          <w:marBottom w:val="0"/>
          <w:divBdr>
            <w:top w:val="none" w:sz="0" w:space="0" w:color="auto"/>
            <w:left w:val="none" w:sz="0" w:space="0" w:color="auto"/>
            <w:bottom w:val="none" w:sz="0" w:space="0" w:color="auto"/>
            <w:right w:val="none" w:sz="0" w:space="0" w:color="auto"/>
          </w:divBdr>
        </w:div>
      </w:divsChild>
    </w:div>
    <w:div w:id="1138299038">
      <w:bodyDiv w:val="1"/>
      <w:marLeft w:val="0"/>
      <w:marRight w:val="0"/>
      <w:marTop w:val="0"/>
      <w:marBottom w:val="0"/>
      <w:divBdr>
        <w:top w:val="none" w:sz="0" w:space="0" w:color="auto"/>
        <w:left w:val="none" w:sz="0" w:space="0" w:color="auto"/>
        <w:bottom w:val="none" w:sz="0" w:space="0" w:color="auto"/>
        <w:right w:val="none" w:sz="0" w:space="0" w:color="auto"/>
      </w:divBdr>
      <w:divsChild>
        <w:div w:id="540286745">
          <w:marLeft w:val="0"/>
          <w:marRight w:val="0"/>
          <w:marTop w:val="0"/>
          <w:marBottom w:val="120"/>
          <w:divBdr>
            <w:top w:val="none" w:sz="0" w:space="0" w:color="auto"/>
            <w:left w:val="none" w:sz="0" w:space="0" w:color="auto"/>
            <w:bottom w:val="none" w:sz="0" w:space="0" w:color="auto"/>
            <w:right w:val="none" w:sz="0" w:space="0" w:color="auto"/>
          </w:divBdr>
          <w:divsChild>
            <w:div w:id="821851348">
              <w:marLeft w:val="0"/>
              <w:marRight w:val="0"/>
              <w:marTop w:val="0"/>
              <w:marBottom w:val="0"/>
              <w:divBdr>
                <w:top w:val="none" w:sz="0" w:space="0" w:color="auto"/>
                <w:left w:val="none" w:sz="0" w:space="0" w:color="auto"/>
                <w:bottom w:val="none" w:sz="0" w:space="0" w:color="auto"/>
                <w:right w:val="none" w:sz="0" w:space="0" w:color="auto"/>
              </w:divBdr>
              <w:divsChild>
                <w:div w:id="203896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9620">
      <w:bodyDiv w:val="1"/>
      <w:marLeft w:val="0"/>
      <w:marRight w:val="0"/>
      <w:marTop w:val="0"/>
      <w:marBottom w:val="0"/>
      <w:divBdr>
        <w:top w:val="none" w:sz="0" w:space="0" w:color="auto"/>
        <w:left w:val="none" w:sz="0" w:space="0" w:color="auto"/>
        <w:bottom w:val="none" w:sz="0" w:space="0" w:color="auto"/>
        <w:right w:val="none" w:sz="0" w:space="0" w:color="auto"/>
      </w:divBdr>
      <w:divsChild>
        <w:div w:id="1366129014">
          <w:marLeft w:val="0"/>
          <w:marRight w:val="0"/>
          <w:marTop w:val="0"/>
          <w:marBottom w:val="0"/>
          <w:divBdr>
            <w:top w:val="none" w:sz="0" w:space="0" w:color="auto"/>
            <w:left w:val="none" w:sz="0" w:space="0" w:color="auto"/>
            <w:bottom w:val="none" w:sz="0" w:space="0" w:color="auto"/>
            <w:right w:val="none" w:sz="0" w:space="0" w:color="auto"/>
          </w:divBdr>
        </w:div>
        <w:div w:id="1284459724">
          <w:marLeft w:val="0"/>
          <w:marRight w:val="0"/>
          <w:marTop w:val="0"/>
          <w:marBottom w:val="0"/>
          <w:divBdr>
            <w:top w:val="none" w:sz="0" w:space="0" w:color="auto"/>
            <w:left w:val="none" w:sz="0" w:space="0" w:color="auto"/>
            <w:bottom w:val="none" w:sz="0" w:space="0" w:color="auto"/>
            <w:right w:val="none" w:sz="0" w:space="0" w:color="auto"/>
          </w:divBdr>
        </w:div>
      </w:divsChild>
    </w:div>
    <w:div w:id="1174417295">
      <w:bodyDiv w:val="1"/>
      <w:marLeft w:val="0"/>
      <w:marRight w:val="0"/>
      <w:marTop w:val="0"/>
      <w:marBottom w:val="0"/>
      <w:divBdr>
        <w:top w:val="none" w:sz="0" w:space="0" w:color="auto"/>
        <w:left w:val="none" w:sz="0" w:space="0" w:color="auto"/>
        <w:bottom w:val="none" w:sz="0" w:space="0" w:color="auto"/>
        <w:right w:val="none" w:sz="0" w:space="0" w:color="auto"/>
      </w:divBdr>
      <w:divsChild>
        <w:div w:id="468517339">
          <w:marLeft w:val="0"/>
          <w:marRight w:val="0"/>
          <w:marTop w:val="0"/>
          <w:marBottom w:val="0"/>
          <w:divBdr>
            <w:top w:val="none" w:sz="0" w:space="0" w:color="auto"/>
            <w:left w:val="none" w:sz="0" w:space="0" w:color="auto"/>
            <w:bottom w:val="none" w:sz="0" w:space="0" w:color="auto"/>
            <w:right w:val="none" w:sz="0" w:space="0" w:color="auto"/>
          </w:divBdr>
          <w:divsChild>
            <w:div w:id="645940383">
              <w:marLeft w:val="0"/>
              <w:marRight w:val="0"/>
              <w:marTop w:val="0"/>
              <w:marBottom w:val="0"/>
              <w:divBdr>
                <w:top w:val="none" w:sz="0" w:space="0" w:color="auto"/>
                <w:left w:val="none" w:sz="0" w:space="0" w:color="auto"/>
                <w:bottom w:val="none" w:sz="0" w:space="0" w:color="auto"/>
                <w:right w:val="none" w:sz="0" w:space="0" w:color="auto"/>
              </w:divBdr>
              <w:divsChild>
                <w:div w:id="683090087">
                  <w:marLeft w:val="0"/>
                  <w:marRight w:val="0"/>
                  <w:marTop w:val="0"/>
                  <w:marBottom w:val="0"/>
                  <w:divBdr>
                    <w:top w:val="none" w:sz="0" w:space="0" w:color="auto"/>
                    <w:left w:val="none" w:sz="0" w:space="0" w:color="auto"/>
                    <w:bottom w:val="none" w:sz="0" w:space="0" w:color="auto"/>
                    <w:right w:val="none" w:sz="0" w:space="0" w:color="auto"/>
                  </w:divBdr>
                  <w:divsChild>
                    <w:div w:id="29865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466723">
      <w:bodyDiv w:val="1"/>
      <w:marLeft w:val="0"/>
      <w:marRight w:val="0"/>
      <w:marTop w:val="0"/>
      <w:marBottom w:val="0"/>
      <w:divBdr>
        <w:top w:val="none" w:sz="0" w:space="0" w:color="auto"/>
        <w:left w:val="none" w:sz="0" w:space="0" w:color="auto"/>
        <w:bottom w:val="none" w:sz="0" w:space="0" w:color="auto"/>
        <w:right w:val="none" w:sz="0" w:space="0" w:color="auto"/>
      </w:divBdr>
      <w:divsChild>
        <w:div w:id="1955818385">
          <w:marLeft w:val="0"/>
          <w:marRight w:val="0"/>
          <w:marTop w:val="0"/>
          <w:marBottom w:val="0"/>
          <w:divBdr>
            <w:top w:val="none" w:sz="0" w:space="0" w:color="auto"/>
            <w:left w:val="none" w:sz="0" w:space="0" w:color="auto"/>
            <w:bottom w:val="none" w:sz="0" w:space="0" w:color="auto"/>
            <w:right w:val="none" w:sz="0" w:space="0" w:color="auto"/>
          </w:divBdr>
          <w:divsChild>
            <w:div w:id="953052364">
              <w:marLeft w:val="0"/>
              <w:marRight w:val="0"/>
              <w:marTop w:val="0"/>
              <w:marBottom w:val="0"/>
              <w:divBdr>
                <w:top w:val="none" w:sz="0" w:space="0" w:color="auto"/>
                <w:left w:val="none" w:sz="0" w:space="0" w:color="auto"/>
                <w:bottom w:val="none" w:sz="0" w:space="0" w:color="auto"/>
                <w:right w:val="none" w:sz="0" w:space="0" w:color="auto"/>
              </w:divBdr>
              <w:divsChild>
                <w:div w:id="1377852194">
                  <w:marLeft w:val="0"/>
                  <w:marRight w:val="0"/>
                  <w:marTop w:val="0"/>
                  <w:marBottom w:val="0"/>
                  <w:divBdr>
                    <w:top w:val="none" w:sz="0" w:space="0" w:color="auto"/>
                    <w:left w:val="none" w:sz="0" w:space="0" w:color="auto"/>
                    <w:bottom w:val="none" w:sz="0" w:space="0" w:color="auto"/>
                    <w:right w:val="none" w:sz="0" w:space="0" w:color="auto"/>
                  </w:divBdr>
                  <w:divsChild>
                    <w:div w:id="1182285600">
                      <w:marLeft w:val="0"/>
                      <w:marRight w:val="0"/>
                      <w:marTop w:val="0"/>
                      <w:marBottom w:val="0"/>
                      <w:divBdr>
                        <w:top w:val="none" w:sz="0" w:space="0" w:color="auto"/>
                        <w:left w:val="none" w:sz="0" w:space="0" w:color="auto"/>
                        <w:bottom w:val="none" w:sz="0" w:space="0" w:color="auto"/>
                        <w:right w:val="none" w:sz="0" w:space="0" w:color="auto"/>
                      </w:divBdr>
                      <w:divsChild>
                        <w:div w:id="1062558044">
                          <w:marLeft w:val="0"/>
                          <w:marRight w:val="0"/>
                          <w:marTop w:val="0"/>
                          <w:marBottom w:val="0"/>
                          <w:divBdr>
                            <w:top w:val="none" w:sz="0" w:space="0" w:color="auto"/>
                            <w:left w:val="none" w:sz="0" w:space="0" w:color="auto"/>
                            <w:bottom w:val="none" w:sz="0" w:space="0" w:color="auto"/>
                            <w:right w:val="none" w:sz="0" w:space="0" w:color="auto"/>
                          </w:divBdr>
                          <w:divsChild>
                            <w:div w:id="1092315992">
                              <w:marLeft w:val="0"/>
                              <w:marRight w:val="0"/>
                              <w:marTop w:val="0"/>
                              <w:marBottom w:val="0"/>
                              <w:divBdr>
                                <w:top w:val="none" w:sz="0" w:space="0" w:color="auto"/>
                                <w:left w:val="none" w:sz="0" w:space="0" w:color="auto"/>
                                <w:bottom w:val="none" w:sz="0" w:space="0" w:color="auto"/>
                                <w:right w:val="none" w:sz="0" w:space="0" w:color="auto"/>
                              </w:divBdr>
                              <w:divsChild>
                                <w:div w:id="938022195">
                                  <w:marLeft w:val="0"/>
                                  <w:marRight w:val="0"/>
                                  <w:marTop w:val="0"/>
                                  <w:marBottom w:val="0"/>
                                  <w:divBdr>
                                    <w:top w:val="none" w:sz="0" w:space="0" w:color="auto"/>
                                    <w:left w:val="none" w:sz="0" w:space="0" w:color="auto"/>
                                    <w:bottom w:val="none" w:sz="0" w:space="0" w:color="auto"/>
                                    <w:right w:val="none" w:sz="0" w:space="0" w:color="auto"/>
                                  </w:divBdr>
                                  <w:divsChild>
                                    <w:div w:id="97872474">
                                      <w:marLeft w:val="0"/>
                                      <w:marRight w:val="0"/>
                                      <w:marTop w:val="0"/>
                                      <w:marBottom w:val="0"/>
                                      <w:divBdr>
                                        <w:top w:val="none" w:sz="0" w:space="0" w:color="auto"/>
                                        <w:left w:val="none" w:sz="0" w:space="0" w:color="auto"/>
                                        <w:bottom w:val="none" w:sz="0" w:space="0" w:color="auto"/>
                                        <w:right w:val="none" w:sz="0" w:space="0" w:color="auto"/>
                                      </w:divBdr>
                                      <w:divsChild>
                                        <w:div w:id="766803256">
                                          <w:marLeft w:val="0"/>
                                          <w:marRight w:val="0"/>
                                          <w:marTop w:val="0"/>
                                          <w:marBottom w:val="0"/>
                                          <w:divBdr>
                                            <w:top w:val="none" w:sz="0" w:space="0" w:color="auto"/>
                                            <w:left w:val="none" w:sz="0" w:space="0" w:color="auto"/>
                                            <w:bottom w:val="none" w:sz="0" w:space="0" w:color="auto"/>
                                            <w:right w:val="none" w:sz="0" w:space="0" w:color="auto"/>
                                          </w:divBdr>
                                          <w:divsChild>
                                            <w:div w:id="2025132693">
                                              <w:marLeft w:val="0"/>
                                              <w:marRight w:val="0"/>
                                              <w:marTop w:val="0"/>
                                              <w:marBottom w:val="0"/>
                                              <w:divBdr>
                                                <w:top w:val="none" w:sz="0" w:space="0" w:color="auto"/>
                                                <w:left w:val="none" w:sz="0" w:space="0" w:color="auto"/>
                                                <w:bottom w:val="none" w:sz="0" w:space="0" w:color="auto"/>
                                                <w:right w:val="none" w:sz="0" w:space="0" w:color="auto"/>
                                              </w:divBdr>
                                              <w:divsChild>
                                                <w:div w:id="326136896">
                                                  <w:marLeft w:val="0"/>
                                                  <w:marRight w:val="0"/>
                                                  <w:marTop w:val="0"/>
                                                  <w:marBottom w:val="0"/>
                                                  <w:divBdr>
                                                    <w:top w:val="none" w:sz="0" w:space="0" w:color="auto"/>
                                                    <w:left w:val="none" w:sz="0" w:space="0" w:color="auto"/>
                                                    <w:bottom w:val="none" w:sz="0" w:space="0" w:color="auto"/>
                                                    <w:right w:val="none" w:sz="0" w:space="0" w:color="auto"/>
                                                  </w:divBdr>
                                                  <w:divsChild>
                                                    <w:div w:id="787552555">
                                                      <w:marLeft w:val="0"/>
                                                      <w:marRight w:val="0"/>
                                                      <w:marTop w:val="0"/>
                                                      <w:marBottom w:val="0"/>
                                                      <w:divBdr>
                                                        <w:top w:val="none" w:sz="0" w:space="0" w:color="auto"/>
                                                        <w:left w:val="none" w:sz="0" w:space="0" w:color="auto"/>
                                                        <w:bottom w:val="none" w:sz="0" w:space="0" w:color="auto"/>
                                                        <w:right w:val="none" w:sz="0" w:space="0" w:color="auto"/>
                                                      </w:divBdr>
                                                      <w:divsChild>
                                                        <w:div w:id="16541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243056">
                                              <w:marLeft w:val="0"/>
                                              <w:marRight w:val="0"/>
                                              <w:marTop w:val="0"/>
                                              <w:marBottom w:val="0"/>
                                              <w:divBdr>
                                                <w:top w:val="none" w:sz="0" w:space="0" w:color="auto"/>
                                                <w:left w:val="none" w:sz="0" w:space="0" w:color="auto"/>
                                                <w:bottom w:val="none" w:sz="0" w:space="0" w:color="auto"/>
                                                <w:right w:val="none" w:sz="0" w:space="0" w:color="auto"/>
                                              </w:divBdr>
                                              <w:divsChild>
                                                <w:div w:id="296381652">
                                                  <w:marLeft w:val="0"/>
                                                  <w:marRight w:val="0"/>
                                                  <w:marTop w:val="0"/>
                                                  <w:marBottom w:val="0"/>
                                                  <w:divBdr>
                                                    <w:top w:val="none" w:sz="0" w:space="0" w:color="auto"/>
                                                    <w:left w:val="none" w:sz="0" w:space="0" w:color="auto"/>
                                                    <w:bottom w:val="none" w:sz="0" w:space="0" w:color="auto"/>
                                                    <w:right w:val="none" w:sz="0" w:space="0" w:color="auto"/>
                                                  </w:divBdr>
                                                  <w:divsChild>
                                                    <w:div w:id="2079013199">
                                                      <w:marLeft w:val="0"/>
                                                      <w:marRight w:val="0"/>
                                                      <w:marTop w:val="0"/>
                                                      <w:marBottom w:val="0"/>
                                                      <w:divBdr>
                                                        <w:top w:val="none" w:sz="0" w:space="0" w:color="auto"/>
                                                        <w:left w:val="none" w:sz="0" w:space="0" w:color="auto"/>
                                                        <w:bottom w:val="none" w:sz="0" w:space="0" w:color="auto"/>
                                                        <w:right w:val="none" w:sz="0" w:space="0" w:color="auto"/>
                                                      </w:divBdr>
                                                      <w:divsChild>
                                                        <w:div w:id="174452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1581259">
      <w:bodyDiv w:val="1"/>
      <w:marLeft w:val="0"/>
      <w:marRight w:val="0"/>
      <w:marTop w:val="0"/>
      <w:marBottom w:val="0"/>
      <w:divBdr>
        <w:top w:val="none" w:sz="0" w:space="0" w:color="auto"/>
        <w:left w:val="none" w:sz="0" w:space="0" w:color="auto"/>
        <w:bottom w:val="none" w:sz="0" w:space="0" w:color="auto"/>
        <w:right w:val="none" w:sz="0" w:space="0" w:color="auto"/>
      </w:divBdr>
    </w:div>
    <w:div w:id="1226718099">
      <w:bodyDiv w:val="1"/>
      <w:marLeft w:val="0"/>
      <w:marRight w:val="0"/>
      <w:marTop w:val="0"/>
      <w:marBottom w:val="0"/>
      <w:divBdr>
        <w:top w:val="none" w:sz="0" w:space="0" w:color="auto"/>
        <w:left w:val="none" w:sz="0" w:space="0" w:color="auto"/>
        <w:bottom w:val="none" w:sz="0" w:space="0" w:color="auto"/>
        <w:right w:val="none" w:sz="0" w:space="0" w:color="auto"/>
      </w:divBdr>
    </w:div>
    <w:div w:id="1241449847">
      <w:bodyDiv w:val="1"/>
      <w:marLeft w:val="0"/>
      <w:marRight w:val="0"/>
      <w:marTop w:val="0"/>
      <w:marBottom w:val="0"/>
      <w:divBdr>
        <w:top w:val="none" w:sz="0" w:space="0" w:color="auto"/>
        <w:left w:val="none" w:sz="0" w:space="0" w:color="auto"/>
        <w:bottom w:val="none" w:sz="0" w:space="0" w:color="auto"/>
        <w:right w:val="none" w:sz="0" w:space="0" w:color="auto"/>
      </w:divBdr>
    </w:div>
    <w:div w:id="1244989241">
      <w:bodyDiv w:val="1"/>
      <w:marLeft w:val="0"/>
      <w:marRight w:val="0"/>
      <w:marTop w:val="0"/>
      <w:marBottom w:val="0"/>
      <w:divBdr>
        <w:top w:val="none" w:sz="0" w:space="0" w:color="auto"/>
        <w:left w:val="none" w:sz="0" w:space="0" w:color="auto"/>
        <w:bottom w:val="none" w:sz="0" w:space="0" w:color="auto"/>
        <w:right w:val="none" w:sz="0" w:space="0" w:color="auto"/>
      </w:divBdr>
    </w:div>
    <w:div w:id="1287351437">
      <w:bodyDiv w:val="1"/>
      <w:marLeft w:val="0"/>
      <w:marRight w:val="0"/>
      <w:marTop w:val="0"/>
      <w:marBottom w:val="0"/>
      <w:divBdr>
        <w:top w:val="none" w:sz="0" w:space="0" w:color="auto"/>
        <w:left w:val="none" w:sz="0" w:space="0" w:color="auto"/>
        <w:bottom w:val="none" w:sz="0" w:space="0" w:color="auto"/>
        <w:right w:val="none" w:sz="0" w:space="0" w:color="auto"/>
      </w:divBdr>
    </w:div>
    <w:div w:id="1295719676">
      <w:bodyDiv w:val="1"/>
      <w:marLeft w:val="0"/>
      <w:marRight w:val="0"/>
      <w:marTop w:val="0"/>
      <w:marBottom w:val="0"/>
      <w:divBdr>
        <w:top w:val="none" w:sz="0" w:space="0" w:color="auto"/>
        <w:left w:val="none" w:sz="0" w:space="0" w:color="auto"/>
        <w:bottom w:val="none" w:sz="0" w:space="0" w:color="auto"/>
        <w:right w:val="none" w:sz="0" w:space="0" w:color="auto"/>
      </w:divBdr>
    </w:div>
    <w:div w:id="1306740804">
      <w:bodyDiv w:val="1"/>
      <w:marLeft w:val="0"/>
      <w:marRight w:val="0"/>
      <w:marTop w:val="0"/>
      <w:marBottom w:val="0"/>
      <w:divBdr>
        <w:top w:val="none" w:sz="0" w:space="0" w:color="auto"/>
        <w:left w:val="none" w:sz="0" w:space="0" w:color="auto"/>
        <w:bottom w:val="none" w:sz="0" w:space="0" w:color="auto"/>
        <w:right w:val="none" w:sz="0" w:space="0" w:color="auto"/>
      </w:divBdr>
    </w:div>
    <w:div w:id="1323777581">
      <w:bodyDiv w:val="1"/>
      <w:marLeft w:val="0"/>
      <w:marRight w:val="0"/>
      <w:marTop w:val="0"/>
      <w:marBottom w:val="0"/>
      <w:divBdr>
        <w:top w:val="none" w:sz="0" w:space="0" w:color="auto"/>
        <w:left w:val="none" w:sz="0" w:space="0" w:color="auto"/>
        <w:bottom w:val="none" w:sz="0" w:space="0" w:color="auto"/>
        <w:right w:val="none" w:sz="0" w:space="0" w:color="auto"/>
      </w:divBdr>
    </w:div>
    <w:div w:id="1337346759">
      <w:bodyDiv w:val="1"/>
      <w:marLeft w:val="0"/>
      <w:marRight w:val="0"/>
      <w:marTop w:val="0"/>
      <w:marBottom w:val="0"/>
      <w:divBdr>
        <w:top w:val="none" w:sz="0" w:space="0" w:color="auto"/>
        <w:left w:val="none" w:sz="0" w:space="0" w:color="auto"/>
        <w:bottom w:val="none" w:sz="0" w:space="0" w:color="auto"/>
        <w:right w:val="none" w:sz="0" w:space="0" w:color="auto"/>
      </w:divBdr>
    </w:div>
    <w:div w:id="1343777840">
      <w:bodyDiv w:val="1"/>
      <w:marLeft w:val="0"/>
      <w:marRight w:val="0"/>
      <w:marTop w:val="0"/>
      <w:marBottom w:val="0"/>
      <w:divBdr>
        <w:top w:val="none" w:sz="0" w:space="0" w:color="auto"/>
        <w:left w:val="none" w:sz="0" w:space="0" w:color="auto"/>
        <w:bottom w:val="none" w:sz="0" w:space="0" w:color="auto"/>
        <w:right w:val="none" w:sz="0" w:space="0" w:color="auto"/>
      </w:divBdr>
      <w:divsChild>
        <w:div w:id="1221360410">
          <w:marLeft w:val="0"/>
          <w:marRight w:val="0"/>
          <w:marTop w:val="0"/>
          <w:marBottom w:val="300"/>
          <w:divBdr>
            <w:top w:val="none" w:sz="0" w:space="0" w:color="auto"/>
            <w:left w:val="none" w:sz="0" w:space="0" w:color="auto"/>
            <w:bottom w:val="none" w:sz="0" w:space="0" w:color="auto"/>
            <w:right w:val="none" w:sz="0" w:space="0" w:color="auto"/>
          </w:divBdr>
        </w:div>
      </w:divsChild>
    </w:div>
    <w:div w:id="1347247627">
      <w:bodyDiv w:val="1"/>
      <w:marLeft w:val="0"/>
      <w:marRight w:val="0"/>
      <w:marTop w:val="0"/>
      <w:marBottom w:val="0"/>
      <w:divBdr>
        <w:top w:val="none" w:sz="0" w:space="0" w:color="auto"/>
        <w:left w:val="none" w:sz="0" w:space="0" w:color="auto"/>
        <w:bottom w:val="none" w:sz="0" w:space="0" w:color="auto"/>
        <w:right w:val="none" w:sz="0" w:space="0" w:color="auto"/>
      </w:divBdr>
    </w:div>
    <w:div w:id="1357387637">
      <w:bodyDiv w:val="1"/>
      <w:marLeft w:val="0"/>
      <w:marRight w:val="0"/>
      <w:marTop w:val="0"/>
      <w:marBottom w:val="0"/>
      <w:divBdr>
        <w:top w:val="none" w:sz="0" w:space="0" w:color="auto"/>
        <w:left w:val="none" w:sz="0" w:space="0" w:color="auto"/>
        <w:bottom w:val="none" w:sz="0" w:space="0" w:color="auto"/>
        <w:right w:val="none" w:sz="0" w:space="0" w:color="auto"/>
      </w:divBdr>
      <w:divsChild>
        <w:div w:id="850217721">
          <w:marLeft w:val="0"/>
          <w:marRight w:val="0"/>
          <w:marTop w:val="0"/>
          <w:marBottom w:val="0"/>
          <w:divBdr>
            <w:top w:val="none" w:sz="0" w:space="0" w:color="auto"/>
            <w:left w:val="none" w:sz="0" w:space="0" w:color="auto"/>
            <w:bottom w:val="none" w:sz="0" w:space="0" w:color="auto"/>
            <w:right w:val="none" w:sz="0" w:space="0" w:color="auto"/>
          </w:divBdr>
        </w:div>
        <w:div w:id="1056048346">
          <w:marLeft w:val="0"/>
          <w:marRight w:val="0"/>
          <w:marTop w:val="0"/>
          <w:marBottom w:val="0"/>
          <w:divBdr>
            <w:top w:val="none" w:sz="0" w:space="0" w:color="auto"/>
            <w:left w:val="none" w:sz="0" w:space="0" w:color="auto"/>
            <w:bottom w:val="none" w:sz="0" w:space="0" w:color="auto"/>
            <w:right w:val="none" w:sz="0" w:space="0" w:color="auto"/>
          </w:divBdr>
        </w:div>
      </w:divsChild>
    </w:div>
    <w:div w:id="1358698906">
      <w:bodyDiv w:val="1"/>
      <w:marLeft w:val="0"/>
      <w:marRight w:val="0"/>
      <w:marTop w:val="0"/>
      <w:marBottom w:val="0"/>
      <w:divBdr>
        <w:top w:val="none" w:sz="0" w:space="0" w:color="auto"/>
        <w:left w:val="none" w:sz="0" w:space="0" w:color="auto"/>
        <w:bottom w:val="none" w:sz="0" w:space="0" w:color="auto"/>
        <w:right w:val="none" w:sz="0" w:space="0" w:color="auto"/>
      </w:divBdr>
      <w:divsChild>
        <w:div w:id="1293437335">
          <w:marLeft w:val="0"/>
          <w:marRight w:val="0"/>
          <w:marTop w:val="0"/>
          <w:marBottom w:val="0"/>
          <w:divBdr>
            <w:top w:val="none" w:sz="0" w:space="0" w:color="auto"/>
            <w:left w:val="none" w:sz="0" w:space="0" w:color="auto"/>
            <w:bottom w:val="none" w:sz="0" w:space="0" w:color="auto"/>
            <w:right w:val="none" w:sz="0" w:space="0" w:color="auto"/>
          </w:divBdr>
          <w:divsChild>
            <w:div w:id="1657100550">
              <w:marLeft w:val="0"/>
              <w:marRight w:val="0"/>
              <w:marTop w:val="0"/>
              <w:marBottom w:val="0"/>
              <w:divBdr>
                <w:top w:val="none" w:sz="0" w:space="0" w:color="auto"/>
                <w:left w:val="none" w:sz="0" w:space="0" w:color="auto"/>
                <w:bottom w:val="none" w:sz="0" w:space="0" w:color="auto"/>
                <w:right w:val="none" w:sz="0" w:space="0" w:color="auto"/>
              </w:divBdr>
              <w:divsChild>
                <w:div w:id="660354401">
                  <w:marLeft w:val="0"/>
                  <w:marRight w:val="0"/>
                  <w:marTop w:val="0"/>
                  <w:marBottom w:val="0"/>
                  <w:divBdr>
                    <w:top w:val="none" w:sz="0" w:space="0" w:color="auto"/>
                    <w:left w:val="none" w:sz="0" w:space="0" w:color="auto"/>
                    <w:bottom w:val="none" w:sz="0" w:space="0" w:color="auto"/>
                    <w:right w:val="none" w:sz="0" w:space="0" w:color="auto"/>
                  </w:divBdr>
                  <w:divsChild>
                    <w:div w:id="116420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683803">
      <w:bodyDiv w:val="1"/>
      <w:marLeft w:val="0"/>
      <w:marRight w:val="0"/>
      <w:marTop w:val="0"/>
      <w:marBottom w:val="0"/>
      <w:divBdr>
        <w:top w:val="none" w:sz="0" w:space="0" w:color="auto"/>
        <w:left w:val="none" w:sz="0" w:space="0" w:color="auto"/>
        <w:bottom w:val="none" w:sz="0" w:space="0" w:color="auto"/>
        <w:right w:val="none" w:sz="0" w:space="0" w:color="auto"/>
      </w:divBdr>
      <w:divsChild>
        <w:div w:id="1238173682">
          <w:marLeft w:val="0"/>
          <w:marRight w:val="0"/>
          <w:marTop w:val="0"/>
          <w:marBottom w:val="0"/>
          <w:divBdr>
            <w:top w:val="none" w:sz="0" w:space="0" w:color="auto"/>
            <w:left w:val="none" w:sz="0" w:space="0" w:color="auto"/>
            <w:bottom w:val="none" w:sz="0" w:space="0" w:color="auto"/>
            <w:right w:val="none" w:sz="0" w:space="0" w:color="auto"/>
          </w:divBdr>
        </w:div>
      </w:divsChild>
    </w:div>
    <w:div w:id="1382168454">
      <w:bodyDiv w:val="1"/>
      <w:marLeft w:val="0"/>
      <w:marRight w:val="0"/>
      <w:marTop w:val="0"/>
      <w:marBottom w:val="0"/>
      <w:divBdr>
        <w:top w:val="none" w:sz="0" w:space="0" w:color="auto"/>
        <w:left w:val="none" w:sz="0" w:space="0" w:color="auto"/>
        <w:bottom w:val="none" w:sz="0" w:space="0" w:color="auto"/>
        <w:right w:val="none" w:sz="0" w:space="0" w:color="auto"/>
      </w:divBdr>
      <w:divsChild>
        <w:div w:id="1389496479">
          <w:marLeft w:val="0"/>
          <w:marRight w:val="0"/>
          <w:marTop w:val="0"/>
          <w:marBottom w:val="0"/>
          <w:divBdr>
            <w:top w:val="none" w:sz="0" w:space="0" w:color="auto"/>
            <w:left w:val="none" w:sz="0" w:space="0" w:color="auto"/>
            <w:bottom w:val="none" w:sz="0" w:space="0" w:color="auto"/>
            <w:right w:val="none" w:sz="0" w:space="0" w:color="auto"/>
          </w:divBdr>
          <w:divsChild>
            <w:div w:id="2113278786">
              <w:marLeft w:val="0"/>
              <w:marRight w:val="0"/>
              <w:marTop w:val="0"/>
              <w:marBottom w:val="0"/>
              <w:divBdr>
                <w:top w:val="none" w:sz="0" w:space="0" w:color="auto"/>
                <w:left w:val="none" w:sz="0" w:space="0" w:color="auto"/>
                <w:bottom w:val="none" w:sz="0" w:space="0" w:color="auto"/>
                <w:right w:val="none" w:sz="0" w:space="0" w:color="auto"/>
              </w:divBdr>
              <w:divsChild>
                <w:div w:id="943071808">
                  <w:marLeft w:val="0"/>
                  <w:marRight w:val="0"/>
                  <w:marTop w:val="0"/>
                  <w:marBottom w:val="0"/>
                  <w:divBdr>
                    <w:top w:val="none" w:sz="0" w:space="0" w:color="auto"/>
                    <w:left w:val="none" w:sz="0" w:space="0" w:color="auto"/>
                    <w:bottom w:val="none" w:sz="0" w:space="0" w:color="auto"/>
                    <w:right w:val="none" w:sz="0" w:space="0" w:color="auto"/>
                  </w:divBdr>
                  <w:divsChild>
                    <w:div w:id="1936396150">
                      <w:marLeft w:val="0"/>
                      <w:marRight w:val="0"/>
                      <w:marTop w:val="0"/>
                      <w:marBottom w:val="0"/>
                      <w:divBdr>
                        <w:top w:val="none" w:sz="0" w:space="0" w:color="auto"/>
                        <w:left w:val="none" w:sz="0" w:space="0" w:color="auto"/>
                        <w:bottom w:val="none" w:sz="0" w:space="0" w:color="auto"/>
                        <w:right w:val="none" w:sz="0" w:space="0" w:color="auto"/>
                      </w:divBdr>
                      <w:divsChild>
                        <w:div w:id="1229809204">
                          <w:marLeft w:val="0"/>
                          <w:marRight w:val="0"/>
                          <w:marTop w:val="0"/>
                          <w:marBottom w:val="0"/>
                          <w:divBdr>
                            <w:top w:val="none" w:sz="0" w:space="0" w:color="auto"/>
                            <w:left w:val="none" w:sz="0" w:space="0" w:color="auto"/>
                            <w:bottom w:val="none" w:sz="0" w:space="0" w:color="auto"/>
                            <w:right w:val="none" w:sz="0" w:space="0" w:color="auto"/>
                          </w:divBdr>
                          <w:divsChild>
                            <w:div w:id="4110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683984">
      <w:bodyDiv w:val="1"/>
      <w:marLeft w:val="0"/>
      <w:marRight w:val="0"/>
      <w:marTop w:val="0"/>
      <w:marBottom w:val="0"/>
      <w:divBdr>
        <w:top w:val="none" w:sz="0" w:space="0" w:color="auto"/>
        <w:left w:val="none" w:sz="0" w:space="0" w:color="auto"/>
        <w:bottom w:val="none" w:sz="0" w:space="0" w:color="auto"/>
        <w:right w:val="none" w:sz="0" w:space="0" w:color="auto"/>
      </w:divBdr>
    </w:div>
    <w:div w:id="1407801941">
      <w:bodyDiv w:val="1"/>
      <w:marLeft w:val="0"/>
      <w:marRight w:val="0"/>
      <w:marTop w:val="0"/>
      <w:marBottom w:val="0"/>
      <w:divBdr>
        <w:top w:val="none" w:sz="0" w:space="0" w:color="auto"/>
        <w:left w:val="none" w:sz="0" w:space="0" w:color="auto"/>
        <w:bottom w:val="none" w:sz="0" w:space="0" w:color="auto"/>
        <w:right w:val="none" w:sz="0" w:space="0" w:color="auto"/>
      </w:divBdr>
      <w:divsChild>
        <w:div w:id="826436955">
          <w:marLeft w:val="0"/>
          <w:marRight w:val="0"/>
          <w:marTop w:val="0"/>
          <w:marBottom w:val="0"/>
          <w:divBdr>
            <w:top w:val="none" w:sz="0" w:space="0" w:color="auto"/>
            <w:left w:val="none" w:sz="0" w:space="0" w:color="auto"/>
            <w:bottom w:val="none" w:sz="0" w:space="0" w:color="auto"/>
            <w:right w:val="none" w:sz="0" w:space="0" w:color="auto"/>
          </w:divBdr>
          <w:divsChild>
            <w:div w:id="1952853520">
              <w:marLeft w:val="0"/>
              <w:marRight w:val="0"/>
              <w:marTop w:val="0"/>
              <w:marBottom w:val="0"/>
              <w:divBdr>
                <w:top w:val="none" w:sz="0" w:space="0" w:color="auto"/>
                <w:left w:val="none" w:sz="0" w:space="0" w:color="auto"/>
                <w:bottom w:val="none" w:sz="0" w:space="0" w:color="auto"/>
                <w:right w:val="none" w:sz="0" w:space="0" w:color="auto"/>
              </w:divBdr>
              <w:divsChild>
                <w:div w:id="747463620">
                  <w:marLeft w:val="0"/>
                  <w:marRight w:val="0"/>
                  <w:marTop w:val="0"/>
                  <w:marBottom w:val="0"/>
                  <w:divBdr>
                    <w:top w:val="none" w:sz="0" w:space="0" w:color="auto"/>
                    <w:left w:val="none" w:sz="0" w:space="0" w:color="auto"/>
                    <w:bottom w:val="none" w:sz="0" w:space="0" w:color="auto"/>
                    <w:right w:val="none" w:sz="0" w:space="0" w:color="auto"/>
                  </w:divBdr>
                  <w:divsChild>
                    <w:div w:id="57837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1037">
      <w:bodyDiv w:val="1"/>
      <w:marLeft w:val="0"/>
      <w:marRight w:val="0"/>
      <w:marTop w:val="0"/>
      <w:marBottom w:val="0"/>
      <w:divBdr>
        <w:top w:val="none" w:sz="0" w:space="0" w:color="auto"/>
        <w:left w:val="none" w:sz="0" w:space="0" w:color="auto"/>
        <w:bottom w:val="none" w:sz="0" w:space="0" w:color="auto"/>
        <w:right w:val="none" w:sz="0" w:space="0" w:color="auto"/>
      </w:divBdr>
    </w:div>
    <w:div w:id="1441993242">
      <w:bodyDiv w:val="1"/>
      <w:marLeft w:val="0"/>
      <w:marRight w:val="0"/>
      <w:marTop w:val="0"/>
      <w:marBottom w:val="0"/>
      <w:divBdr>
        <w:top w:val="none" w:sz="0" w:space="0" w:color="auto"/>
        <w:left w:val="none" w:sz="0" w:space="0" w:color="auto"/>
        <w:bottom w:val="none" w:sz="0" w:space="0" w:color="auto"/>
        <w:right w:val="none" w:sz="0" w:space="0" w:color="auto"/>
      </w:divBdr>
    </w:div>
    <w:div w:id="1463383065">
      <w:bodyDiv w:val="1"/>
      <w:marLeft w:val="0"/>
      <w:marRight w:val="0"/>
      <w:marTop w:val="0"/>
      <w:marBottom w:val="0"/>
      <w:divBdr>
        <w:top w:val="none" w:sz="0" w:space="0" w:color="auto"/>
        <w:left w:val="none" w:sz="0" w:space="0" w:color="auto"/>
        <w:bottom w:val="none" w:sz="0" w:space="0" w:color="auto"/>
        <w:right w:val="none" w:sz="0" w:space="0" w:color="auto"/>
      </w:divBdr>
    </w:div>
    <w:div w:id="1483276913">
      <w:bodyDiv w:val="1"/>
      <w:marLeft w:val="0"/>
      <w:marRight w:val="0"/>
      <w:marTop w:val="0"/>
      <w:marBottom w:val="0"/>
      <w:divBdr>
        <w:top w:val="none" w:sz="0" w:space="0" w:color="auto"/>
        <w:left w:val="none" w:sz="0" w:space="0" w:color="auto"/>
        <w:bottom w:val="none" w:sz="0" w:space="0" w:color="auto"/>
        <w:right w:val="none" w:sz="0" w:space="0" w:color="auto"/>
      </w:divBdr>
      <w:divsChild>
        <w:div w:id="1193959853">
          <w:marLeft w:val="547"/>
          <w:marRight w:val="0"/>
          <w:marTop w:val="0"/>
          <w:marBottom w:val="0"/>
          <w:divBdr>
            <w:top w:val="none" w:sz="0" w:space="0" w:color="auto"/>
            <w:left w:val="none" w:sz="0" w:space="0" w:color="auto"/>
            <w:bottom w:val="none" w:sz="0" w:space="0" w:color="auto"/>
            <w:right w:val="none" w:sz="0" w:space="0" w:color="auto"/>
          </w:divBdr>
        </w:div>
      </w:divsChild>
    </w:div>
    <w:div w:id="1502815896">
      <w:bodyDiv w:val="1"/>
      <w:marLeft w:val="0"/>
      <w:marRight w:val="0"/>
      <w:marTop w:val="0"/>
      <w:marBottom w:val="0"/>
      <w:divBdr>
        <w:top w:val="none" w:sz="0" w:space="0" w:color="auto"/>
        <w:left w:val="none" w:sz="0" w:space="0" w:color="auto"/>
        <w:bottom w:val="none" w:sz="0" w:space="0" w:color="auto"/>
        <w:right w:val="none" w:sz="0" w:space="0" w:color="auto"/>
      </w:divBdr>
      <w:divsChild>
        <w:div w:id="1306592653">
          <w:marLeft w:val="0"/>
          <w:marRight w:val="0"/>
          <w:marTop w:val="0"/>
          <w:marBottom w:val="0"/>
          <w:divBdr>
            <w:top w:val="none" w:sz="0" w:space="0" w:color="auto"/>
            <w:left w:val="none" w:sz="0" w:space="0" w:color="auto"/>
            <w:bottom w:val="none" w:sz="0" w:space="0" w:color="auto"/>
            <w:right w:val="none" w:sz="0" w:space="0" w:color="auto"/>
          </w:divBdr>
          <w:divsChild>
            <w:div w:id="481625541">
              <w:marLeft w:val="720"/>
              <w:marRight w:val="0"/>
              <w:marTop w:val="0"/>
              <w:marBottom w:val="0"/>
              <w:divBdr>
                <w:top w:val="none" w:sz="0" w:space="0" w:color="auto"/>
                <w:left w:val="none" w:sz="0" w:space="0" w:color="auto"/>
                <w:bottom w:val="none" w:sz="0" w:space="0" w:color="auto"/>
                <w:right w:val="none" w:sz="0" w:space="0" w:color="auto"/>
              </w:divBdr>
              <w:divsChild>
                <w:div w:id="1757508947">
                  <w:marLeft w:val="0"/>
                  <w:marRight w:val="0"/>
                  <w:marTop w:val="0"/>
                  <w:marBottom w:val="0"/>
                  <w:divBdr>
                    <w:top w:val="none" w:sz="0" w:space="0" w:color="auto"/>
                    <w:left w:val="none" w:sz="0" w:space="0" w:color="auto"/>
                    <w:bottom w:val="none" w:sz="0" w:space="0" w:color="auto"/>
                    <w:right w:val="none" w:sz="0" w:space="0" w:color="auto"/>
                  </w:divBdr>
                  <w:divsChild>
                    <w:div w:id="213277865">
                      <w:marLeft w:val="0"/>
                      <w:marRight w:val="0"/>
                      <w:marTop w:val="0"/>
                      <w:marBottom w:val="0"/>
                      <w:divBdr>
                        <w:top w:val="none" w:sz="0" w:space="0" w:color="auto"/>
                        <w:left w:val="none" w:sz="0" w:space="0" w:color="auto"/>
                        <w:bottom w:val="none" w:sz="0" w:space="0" w:color="auto"/>
                        <w:right w:val="none" w:sz="0" w:space="0" w:color="auto"/>
                      </w:divBdr>
                      <w:divsChild>
                        <w:div w:id="196744133">
                          <w:marLeft w:val="0"/>
                          <w:marRight w:val="0"/>
                          <w:marTop w:val="0"/>
                          <w:marBottom w:val="0"/>
                          <w:divBdr>
                            <w:top w:val="none" w:sz="0" w:space="0" w:color="auto"/>
                            <w:left w:val="none" w:sz="0" w:space="0" w:color="auto"/>
                            <w:bottom w:val="none" w:sz="0" w:space="0" w:color="auto"/>
                            <w:right w:val="none" w:sz="0" w:space="0" w:color="auto"/>
                          </w:divBdr>
                          <w:divsChild>
                            <w:div w:id="743188329">
                              <w:marLeft w:val="0"/>
                              <w:marRight w:val="0"/>
                              <w:marTop w:val="0"/>
                              <w:marBottom w:val="0"/>
                              <w:divBdr>
                                <w:top w:val="none" w:sz="0" w:space="0" w:color="auto"/>
                                <w:left w:val="none" w:sz="0" w:space="0" w:color="auto"/>
                                <w:bottom w:val="none" w:sz="0" w:space="0" w:color="auto"/>
                                <w:right w:val="none" w:sz="0" w:space="0" w:color="auto"/>
                              </w:divBdr>
                              <w:divsChild>
                                <w:div w:id="30913635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33535052">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42785714">
          <w:marLeft w:val="0"/>
          <w:marRight w:val="0"/>
          <w:marTop w:val="0"/>
          <w:marBottom w:val="0"/>
          <w:divBdr>
            <w:top w:val="none" w:sz="0" w:space="0" w:color="auto"/>
            <w:left w:val="none" w:sz="0" w:space="0" w:color="auto"/>
            <w:bottom w:val="none" w:sz="0" w:space="0" w:color="auto"/>
            <w:right w:val="none" w:sz="0" w:space="0" w:color="auto"/>
          </w:divBdr>
          <w:divsChild>
            <w:div w:id="272128429">
              <w:marLeft w:val="780"/>
              <w:marRight w:val="240"/>
              <w:marTop w:val="180"/>
              <w:marBottom w:val="0"/>
              <w:divBdr>
                <w:top w:val="none" w:sz="0" w:space="0" w:color="auto"/>
                <w:left w:val="none" w:sz="0" w:space="0" w:color="auto"/>
                <w:bottom w:val="none" w:sz="0" w:space="0" w:color="auto"/>
                <w:right w:val="none" w:sz="0" w:space="0" w:color="auto"/>
              </w:divBdr>
              <w:divsChild>
                <w:div w:id="1647667021">
                  <w:marLeft w:val="0"/>
                  <w:marRight w:val="0"/>
                  <w:marTop w:val="0"/>
                  <w:marBottom w:val="0"/>
                  <w:divBdr>
                    <w:top w:val="none" w:sz="0" w:space="0" w:color="auto"/>
                    <w:left w:val="none" w:sz="0" w:space="0" w:color="auto"/>
                    <w:bottom w:val="none" w:sz="0" w:space="0" w:color="auto"/>
                    <w:right w:val="none" w:sz="0" w:space="0" w:color="auto"/>
                  </w:divBdr>
                  <w:divsChild>
                    <w:div w:id="562982225">
                      <w:marLeft w:val="0"/>
                      <w:marRight w:val="0"/>
                      <w:marTop w:val="0"/>
                      <w:marBottom w:val="0"/>
                      <w:divBdr>
                        <w:top w:val="none" w:sz="0" w:space="0" w:color="auto"/>
                        <w:left w:val="none" w:sz="0" w:space="0" w:color="auto"/>
                        <w:bottom w:val="none" w:sz="0" w:space="0" w:color="auto"/>
                        <w:right w:val="none" w:sz="0" w:space="0" w:color="auto"/>
                      </w:divBdr>
                      <w:divsChild>
                        <w:div w:id="72937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788165">
      <w:bodyDiv w:val="1"/>
      <w:marLeft w:val="0"/>
      <w:marRight w:val="0"/>
      <w:marTop w:val="0"/>
      <w:marBottom w:val="0"/>
      <w:divBdr>
        <w:top w:val="none" w:sz="0" w:space="0" w:color="auto"/>
        <w:left w:val="none" w:sz="0" w:space="0" w:color="auto"/>
        <w:bottom w:val="none" w:sz="0" w:space="0" w:color="auto"/>
        <w:right w:val="none" w:sz="0" w:space="0" w:color="auto"/>
      </w:divBdr>
    </w:div>
    <w:div w:id="1598246892">
      <w:bodyDiv w:val="1"/>
      <w:marLeft w:val="0"/>
      <w:marRight w:val="0"/>
      <w:marTop w:val="0"/>
      <w:marBottom w:val="0"/>
      <w:divBdr>
        <w:top w:val="none" w:sz="0" w:space="0" w:color="auto"/>
        <w:left w:val="none" w:sz="0" w:space="0" w:color="auto"/>
        <w:bottom w:val="none" w:sz="0" w:space="0" w:color="auto"/>
        <w:right w:val="none" w:sz="0" w:space="0" w:color="auto"/>
      </w:divBdr>
      <w:divsChild>
        <w:div w:id="558786620">
          <w:marLeft w:val="0"/>
          <w:marRight w:val="0"/>
          <w:marTop w:val="0"/>
          <w:marBottom w:val="0"/>
          <w:divBdr>
            <w:top w:val="none" w:sz="0" w:space="0" w:color="auto"/>
            <w:left w:val="none" w:sz="0" w:space="0" w:color="auto"/>
            <w:bottom w:val="none" w:sz="0" w:space="0" w:color="auto"/>
            <w:right w:val="none" w:sz="0" w:space="0" w:color="auto"/>
          </w:divBdr>
        </w:div>
        <w:div w:id="2103256402">
          <w:marLeft w:val="0"/>
          <w:marRight w:val="0"/>
          <w:marTop w:val="0"/>
          <w:marBottom w:val="0"/>
          <w:divBdr>
            <w:top w:val="none" w:sz="0" w:space="0" w:color="auto"/>
            <w:left w:val="none" w:sz="0" w:space="0" w:color="auto"/>
            <w:bottom w:val="none" w:sz="0" w:space="0" w:color="auto"/>
            <w:right w:val="none" w:sz="0" w:space="0" w:color="auto"/>
          </w:divBdr>
        </w:div>
      </w:divsChild>
    </w:div>
    <w:div w:id="1599677353">
      <w:bodyDiv w:val="1"/>
      <w:marLeft w:val="0"/>
      <w:marRight w:val="0"/>
      <w:marTop w:val="0"/>
      <w:marBottom w:val="0"/>
      <w:divBdr>
        <w:top w:val="none" w:sz="0" w:space="0" w:color="auto"/>
        <w:left w:val="none" w:sz="0" w:space="0" w:color="auto"/>
        <w:bottom w:val="none" w:sz="0" w:space="0" w:color="auto"/>
        <w:right w:val="none" w:sz="0" w:space="0" w:color="auto"/>
      </w:divBdr>
      <w:divsChild>
        <w:div w:id="312222092">
          <w:marLeft w:val="0"/>
          <w:marRight w:val="0"/>
          <w:marTop w:val="0"/>
          <w:marBottom w:val="0"/>
          <w:divBdr>
            <w:top w:val="none" w:sz="0" w:space="0" w:color="auto"/>
            <w:left w:val="none" w:sz="0" w:space="0" w:color="auto"/>
            <w:bottom w:val="none" w:sz="0" w:space="0" w:color="auto"/>
            <w:right w:val="none" w:sz="0" w:space="0" w:color="auto"/>
          </w:divBdr>
        </w:div>
        <w:div w:id="2014140388">
          <w:marLeft w:val="0"/>
          <w:marRight w:val="0"/>
          <w:marTop w:val="0"/>
          <w:marBottom w:val="0"/>
          <w:divBdr>
            <w:top w:val="none" w:sz="0" w:space="0" w:color="auto"/>
            <w:left w:val="none" w:sz="0" w:space="0" w:color="auto"/>
            <w:bottom w:val="none" w:sz="0" w:space="0" w:color="auto"/>
            <w:right w:val="none" w:sz="0" w:space="0" w:color="auto"/>
          </w:divBdr>
        </w:div>
        <w:div w:id="2060858744">
          <w:marLeft w:val="0"/>
          <w:marRight w:val="0"/>
          <w:marTop w:val="0"/>
          <w:marBottom w:val="0"/>
          <w:divBdr>
            <w:top w:val="none" w:sz="0" w:space="0" w:color="auto"/>
            <w:left w:val="none" w:sz="0" w:space="0" w:color="auto"/>
            <w:bottom w:val="none" w:sz="0" w:space="0" w:color="auto"/>
            <w:right w:val="none" w:sz="0" w:space="0" w:color="auto"/>
          </w:divBdr>
        </w:div>
        <w:div w:id="1415056784">
          <w:marLeft w:val="0"/>
          <w:marRight w:val="0"/>
          <w:marTop w:val="0"/>
          <w:marBottom w:val="0"/>
          <w:divBdr>
            <w:top w:val="none" w:sz="0" w:space="0" w:color="auto"/>
            <w:left w:val="none" w:sz="0" w:space="0" w:color="auto"/>
            <w:bottom w:val="none" w:sz="0" w:space="0" w:color="auto"/>
            <w:right w:val="none" w:sz="0" w:space="0" w:color="auto"/>
          </w:divBdr>
        </w:div>
      </w:divsChild>
    </w:div>
    <w:div w:id="1606963957">
      <w:bodyDiv w:val="1"/>
      <w:marLeft w:val="0"/>
      <w:marRight w:val="0"/>
      <w:marTop w:val="0"/>
      <w:marBottom w:val="0"/>
      <w:divBdr>
        <w:top w:val="none" w:sz="0" w:space="0" w:color="auto"/>
        <w:left w:val="none" w:sz="0" w:space="0" w:color="auto"/>
        <w:bottom w:val="none" w:sz="0" w:space="0" w:color="auto"/>
        <w:right w:val="none" w:sz="0" w:space="0" w:color="auto"/>
      </w:divBdr>
    </w:div>
    <w:div w:id="1620646339">
      <w:bodyDiv w:val="1"/>
      <w:marLeft w:val="0"/>
      <w:marRight w:val="0"/>
      <w:marTop w:val="0"/>
      <w:marBottom w:val="0"/>
      <w:divBdr>
        <w:top w:val="none" w:sz="0" w:space="0" w:color="auto"/>
        <w:left w:val="none" w:sz="0" w:space="0" w:color="auto"/>
        <w:bottom w:val="none" w:sz="0" w:space="0" w:color="auto"/>
        <w:right w:val="none" w:sz="0" w:space="0" w:color="auto"/>
      </w:divBdr>
    </w:div>
    <w:div w:id="1622951853">
      <w:bodyDiv w:val="1"/>
      <w:marLeft w:val="0"/>
      <w:marRight w:val="0"/>
      <w:marTop w:val="0"/>
      <w:marBottom w:val="0"/>
      <w:divBdr>
        <w:top w:val="none" w:sz="0" w:space="0" w:color="auto"/>
        <w:left w:val="none" w:sz="0" w:space="0" w:color="auto"/>
        <w:bottom w:val="none" w:sz="0" w:space="0" w:color="auto"/>
        <w:right w:val="none" w:sz="0" w:space="0" w:color="auto"/>
      </w:divBdr>
    </w:div>
    <w:div w:id="1674527743">
      <w:bodyDiv w:val="1"/>
      <w:marLeft w:val="0"/>
      <w:marRight w:val="0"/>
      <w:marTop w:val="0"/>
      <w:marBottom w:val="0"/>
      <w:divBdr>
        <w:top w:val="none" w:sz="0" w:space="0" w:color="auto"/>
        <w:left w:val="none" w:sz="0" w:space="0" w:color="auto"/>
        <w:bottom w:val="none" w:sz="0" w:space="0" w:color="auto"/>
        <w:right w:val="none" w:sz="0" w:space="0" w:color="auto"/>
      </w:divBdr>
    </w:div>
    <w:div w:id="1705329216">
      <w:bodyDiv w:val="1"/>
      <w:marLeft w:val="0"/>
      <w:marRight w:val="0"/>
      <w:marTop w:val="0"/>
      <w:marBottom w:val="0"/>
      <w:divBdr>
        <w:top w:val="none" w:sz="0" w:space="0" w:color="auto"/>
        <w:left w:val="none" w:sz="0" w:space="0" w:color="auto"/>
        <w:bottom w:val="none" w:sz="0" w:space="0" w:color="auto"/>
        <w:right w:val="none" w:sz="0" w:space="0" w:color="auto"/>
      </w:divBdr>
      <w:divsChild>
        <w:div w:id="932323907">
          <w:marLeft w:val="0"/>
          <w:marRight w:val="0"/>
          <w:marTop w:val="0"/>
          <w:marBottom w:val="0"/>
          <w:divBdr>
            <w:top w:val="none" w:sz="0" w:space="0" w:color="auto"/>
            <w:left w:val="none" w:sz="0" w:space="0" w:color="auto"/>
            <w:bottom w:val="none" w:sz="0" w:space="0" w:color="auto"/>
            <w:right w:val="none" w:sz="0" w:space="0" w:color="auto"/>
          </w:divBdr>
          <w:divsChild>
            <w:div w:id="1802730199">
              <w:marLeft w:val="0"/>
              <w:marRight w:val="0"/>
              <w:marTop w:val="0"/>
              <w:marBottom w:val="0"/>
              <w:divBdr>
                <w:top w:val="none" w:sz="0" w:space="0" w:color="auto"/>
                <w:left w:val="none" w:sz="0" w:space="0" w:color="auto"/>
                <w:bottom w:val="none" w:sz="0" w:space="0" w:color="auto"/>
                <w:right w:val="none" w:sz="0" w:space="0" w:color="auto"/>
              </w:divBdr>
              <w:divsChild>
                <w:div w:id="534657895">
                  <w:marLeft w:val="0"/>
                  <w:marRight w:val="0"/>
                  <w:marTop w:val="0"/>
                  <w:marBottom w:val="0"/>
                  <w:divBdr>
                    <w:top w:val="none" w:sz="0" w:space="0" w:color="auto"/>
                    <w:left w:val="none" w:sz="0" w:space="0" w:color="auto"/>
                    <w:bottom w:val="none" w:sz="0" w:space="0" w:color="auto"/>
                    <w:right w:val="none" w:sz="0" w:space="0" w:color="auto"/>
                  </w:divBdr>
                  <w:divsChild>
                    <w:div w:id="525749080">
                      <w:marLeft w:val="0"/>
                      <w:marRight w:val="0"/>
                      <w:marTop w:val="0"/>
                      <w:marBottom w:val="0"/>
                      <w:divBdr>
                        <w:top w:val="none" w:sz="0" w:space="0" w:color="auto"/>
                        <w:left w:val="none" w:sz="0" w:space="0" w:color="auto"/>
                        <w:bottom w:val="none" w:sz="0" w:space="0" w:color="auto"/>
                        <w:right w:val="none" w:sz="0" w:space="0" w:color="auto"/>
                      </w:divBdr>
                      <w:divsChild>
                        <w:div w:id="1055741495">
                          <w:marLeft w:val="0"/>
                          <w:marRight w:val="0"/>
                          <w:marTop w:val="0"/>
                          <w:marBottom w:val="0"/>
                          <w:divBdr>
                            <w:top w:val="none" w:sz="0" w:space="0" w:color="auto"/>
                            <w:left w:val="none" w:sz="0" w:space="0" w:color="auto"/>
                            <w:bottom w:val="none" w:sz="0" w:space="0" w:color="auto"/>
                            <w:right w:val="none" w:sz="0" w:space="0" w:color="auto"/>
                          </w:divBdr>
                          <w:divsChild>
                            <w:div w:id="11287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830469">
      <w:bodyDiv w:val="1"/>
      <w:marLeft w:val="0"/>
      <w:marRight w:val="0"/>
      <w:marTop w:val="0"/>
      <w:marBottom w:val="0"/>
      <w:divBdr>
        <w:top w:val="none" w:sz="0" w:space="0" w:color="auto"/>
        <w:left w:val="none" w:sz="0" w:space="0" w:color="auto"/>
        <w:bottom w:val="none" w:sz="0" w:space="0" w:color="auto"/>
        <w:right w:val="none" w:sz="0" w:space="0" w:color="auto"/>
      </w:divBdr>
    </w:div>
    <w:div w:id="1734349572">
      <w:bodyDiv w:val="1"/>
      <w:marLeft w:val="0"/>
      <w:marRight w:val="0"/>
      <w:marTop w:val="0"/>
      <w:marBottom w:val="0"/>
      <w:divBdr>
        <w:top w:val="none" w:sz="0" w:space="0" w:color="auto"/>
        <w:left w:val="none" w:sz="0" w:space="0" w:color="auto"/>
        <w:bottom w:val="none" w:sz="0" w:space="0" w:color="auto"/>
        <w:right w:val="none" w:sz="0" w:space="0" w:color="auto"/>
      </w:divBdr>
    </w:div>
    <w:div w:id="1739202901">
      <w:bodyDiv w:val="1"/>
      <w:marLeft w:val="0"/>
      <w:marRight w:val="0"/>
      <w:marTop w:val="0"/>
      <w:marBottom w:val="0"/>
      <w:divBdr>
        <w:top w:val="none" w:sz="0" w:space="0" w:color="auto"/>
        <w:left w:val="none" w:sz="0" w:space="0" w:color="auto"/>
        <w:bottom w:val="none" w:sz="0" w:space="0" w:color="auto"/>
        <w:right w:val="none" w:sz="0" w:space="0" w:color="auto"/>
      </w:divBdr>
    </w:div>
    <w:div w:id="1770081041">
      <w:bodyDiv w:val="1"/>
      <w:marLeft w:val="0"/>
      <w:marRight w:val="0"/>
      <w:marTop w:val="0"/>
      <w:marBottom w:val="0"/>
      <w:divBdr>
        <w:top w:val="none" w:sz="0" w:space="0" w:color="auto"/>
        <w:left w:val="none" w:sz="0" w:space="0" w:color="auto"/>
        <w:bottom w:val="none" w:sz="0" w:space="0" w:color="auto"/>
        <w:right w:val="none" w:sz="0" w:space="0" w:color="auto"/>
      </w:divBdr>
    </w:div>
    <w:div w:id="1776053699">
      <w:bodyDiv w:val="1"/>
      <w:marLeft w:val="0"/>
      <w:marRight w:val="0"/>
      <w:marTop w:val="0"/>
      <w:marBottom w:val="0"/>
      <w:divBdr>
        <w:top w:val="none" w:sz="0" w:space="0" w:color="auto"/>
        <w:left w:val="none" w:sz="0" w:space="0" w:color="auto"/>
        <w:bottom w:val="none" w:sz="0" w:space="0" w:color="auto"/>
        <w:right w:val="none" w:sz="0" w:space="0" w:color="auto"/>
      </w:divBdr>
    </w:div>
    <w:div w:id="1785419709">
      <w:bodyDiv w:val="1"/>
      <w:marLeft w:val="0"/>
      <w:marRight w:val="0"/>
      <w:marTop w:val="0"/>
      <w:marBottom w:val="0"/>
      <w:divBdr>
        <w:top w:val="none" w:sz="0" w:space="0" w:color="auto"/>
        <w:left w:val="none" w:sz="0" w:space="0" w:color="auto"/>
        <w:bottom w:val="none" w:sz="0" w:space="0" w:color="auto"/>
        <w:right w:val="none" w:sz="0" w:space="0" w:color="auto"/>
      </w:divBdr>
      <w:divsChild>
        <w:div w:id="2116553715">
          <w:marLeft w:val="547"/>
          <w:marRight w:val="0"/>
          <w:marTop w:val="0"/>
          <w:marBottom w:val="0"/>
          <w:divBdr>
            <w:top w:val="none" w:sz="0" w:space="0" w:color="auto"/>
            <w:left w:val="none" w:sz="0" w:space="0" w:color="auto"/>
            <w:bottom w:val="none" w:sz="0" w:space="0" w:color="auto"/>
            <w:right w:val="none" w:sz="0" w:space="0" w:color="auto"/>
          </w:divBdr>
        </w:div>
      </w:divsChild>
    </w:div>
    <w:div w:id="1821537320">
      <w:bodyDiv w:val="1"/>
      <w:marLeft w:val="0"/>
      <w:marRight w:val="0"/>
      <w:marTop w:val="0"/>
      <w:marBottom w:val="0"/>
      <w:divBdr>
        <w:top w:val="none" w:sz="0" w:space="0" w:color="auto"/>
        <w:left w:val="none" w:sz="0" w:space="0" w:color="auto"/>
        <w:bottom w:val="none" w:sz="0" w:space="0" w:color="auto"/>
        <w:right w:val="none" w:sz="0" w:space="0" w:color="auto"/>
      </w:divBdr>
    </w:div>
    <w:div w:id="1838377618">
      <w:bodyDiv w:val="1"/>
      <w:marLeft w:val="0"/>
      <w:marRight w:val="0"/>
      <w:marTop w:val="0"/>
      <w:marBottom w:val="0"/>
      <w:divBdr>
        <w:top w:val="none" w:sz="0" w:space="0" w:color="auto"/>
        <w:left w:val="none" w:sz="0" w:space="0" w:color="auto"/>
        <w:bottom w:val="none" w:sz="0" w:space="0" w:color="auto"/>
        <w:right w:val="none" w:sz="0" w:space="0" w:color="auto"/>
      </w:divBdr>
      <w:divsChild>
        <w:div w:id="1451558451">
          <w:marLeft w:val="0"/>
          <w:marRight w:val="0"/>
          <w:marTop w:val="0"/>
          <w:marBottom w:val="0"/>
          <w:divBdr>
            <w:top w:val="none" w:sz="0" w:space="0" w:color="auto"/>
            <w:left w:val="none" w:sz="0" w:space="0" w:color="auto"/>
            <w:bottom w:val="none" w:sz="0" w:space="0" w:color="auto"/>
            <w:right w:val="none" w:sz="0" w:space="0" w:color="auto"/>
          </w:divBdr>
          <w:divsChild>
            <w:div w:id="1533111910">
              <w:marLeft w:val="0"/>
              <w:marRight w:val="0"/>
              <w:marTop w:val="0"/>
              <w:marBottom w:val="0"/>
              <w:divBdr>
                <w:top w:val="none" w:sz="0" w:space="0" w:color="auto"/>
                <w:left w:val="none" w:sz="0" w:space="0" w:color="auto"/>
                <w:bottom w:val="none" w:sz="0" w:space="0" w:color="auto"/>
                <w:right w:val="none" w:sz="0" w:space="0" w:color="auto"/>
              </w:divBdr>
              <w:divsChild>
                <w:div w:id="1965429917">
                  <w:marLeft w:val="0"/>
                  <w:marRight w:val="0"/>
                  <w:marTop w:val="0"/>
                  <w:marBottom w:val="0"/>
                  <w:divBdr>
                    <w:top w:val="none" w:sz="0" w:space="0" w:color="auto"/>
                    <w:left w:val="none" w:sz="0" w:space="0" w:color="auto"/>
                    <w:bottom w:val="none" w:sz="0" w:space="0" w:color="auto"/>
                    <w:right w:val="none" w:sz="0" w:space="0" w:color="auto"/>
                  </w:divBdr>
                  <w:divsChild>
                    <w:div w:id="211867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855143">
      <w:bodyDiv w:val="1"/>
      <w:marLeft w:val="0"/>
      <w:marRight w:val="0"/>
      <w:marTop w:val="0"/>
      <w:marBottom w:val="0"/>
      <w:divBdr>
        <w:top w:val="none" w:sz="0" w:space="0" w:color="auto"/>
        <w:left w:val="none" w:sz="0" w:space="0" w:color="auto"/>
        <w:bottom w:val="none" w:sz="0" w:space="0" w:color="auto"/>
        <w:right w:val="none" w:sz="0" w:space="0" w:color="auto"/>
      </w:divBdr>
    </w:div>
    <w:div w:id="1889796659">
      <w:bodyDiv w:val="1"/>
      <w:marLeft w:val="0"/>
      <w:marRight w:val="0"/>
      <w:marTop w:val="0"/>
      <w:marBottom w:val="0"/>
      <w:divBdr>
        <w:top w:val="none" w:sz="0" w:space="0" w:color="auto"/>
        <w:left w:val="none" w:sz="0" w:space="0" w:color="auto"/>
        <w:bottom w:val="none" w:sz="0" w:space="0" w:color="auto"/>
        <w:right w:val="none" w:sz="0" w:space="0" w:color="auto"/>
      </w:divBdr>
      <w:divsChild>
        <w:div w:id="939223597">
          <w:marLeft w:val="0"/>
          <w:marRight w:val="0"/>
          <w:marTop w:val="0"/>
          <w:marBottom w:val="0"/>
          <w:divBdr>
            <w:top w:val="none" w:sz="0" w:space="0" w:color="auto"/>
            <w:left w:val="none" w:sz="0" w:space="0" w:color="auto"/>
            <w:bottom w:val="none" w:sz="0" w:space="0" w:color="auto"/>
            <w:right w:val="none" w:sz="0" w:space="0" w:color="auto"/>
          </w:divBdr>
          <w:divsChild>
            <w:div w:id="1382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0144">
      <w:bodyDiv w:val="1"/>
      <w:marLeft w:val="0"/>
      <w:marRight w:val="0"/>
      <w:marTop w:val="0"/>
      <w:marBottom w:val="0"/>
      <w:divBdr>
        <w:top w:val="none" w:sz="0" w:space="0" w:color="auto"/>
        <w:left w:val="none" w:sz="0" w:space="0" w:color="auto"/>
        <w:bottom w:val="none" w:sz="0" w:space="0" w:color="auto"/>
        <w:right w:val="none" w:sz="0" w:space="0" w:color="auto"/>
      </w:divBdr>
    </w:div>
    <w:div w:id="1910261570">
      <w:bodyDiv w:val="1"/>
      <w:marLeft w:val="0"/>
      <w:marRight w:val="0"/>
      <w:marTop w:val="0"/>
      <w:marBottom w:val="0"/>
      <w:divBdr>
        <w:top w:val="none" w:sz="0" w:space="0" w:color="auto"/>
        <w:left w:val="none" w:sz="0" w:space="0" w:color="auto"/>
        <w:bottom w:val="none" w:sz="0" w:space="0" w:color="auto"/>
        <w:right w:val="none" w:sz="0" w:space="0" w:color="auto"/>
      </w:divBdr>
    </w:div>
    <w:div w:id="1919440291">
      <w:bodyDiv w:val="1"/>
      <w:marLeft w:val="0"/>
      <w:marRight w:val="0"/>
      <w:marTop w:val="0"/>
      <w:marBottom w:val="0"/>
      <w:divBdr>
        <w:top w:val="none" w:sz="0" w:space="0" w:color="auto"/>
        <w:left w:val="none" w:sz="0" w:space="0" w:color="auto"/>
        <w:bottom w:val="none" w:sz="0" w:space="0" w:color="auto"/>
        <w:right w:val="none" w:sz="0" w:space="0" w:color="auto"/>
      </w:divBdr>
    </w:div>
    <w:div w:id="1948153501">
      <w:bodyDiv w:val="1"/>
      <w:marLeft w:val="0"/>
      <w:marRight w:val="0"/>
      <w:marTop w:val="0"/>
      <w:marBottom w:val="0"/>
      <w:divBdr>
        <w:top w:val="none" w:sz="0" w:space="0" w:color="auto"/>
        <w:left w:val="none" w:sz="0" w:space="0" w:color="auto"/>
        <w:bottom w:val="none" w:sz="0" w:space="0" w:color="auto"/>
        <w:right w:val="none" w:sz="0" w:space="0" w:color="auto"/>
      </w:divBdr>
    </w:div>
    <w:div w:id="1954703916">
      <w:bodyDiv w:val="1"/>
      <w:marLeft w:val="0"/>
      <w:marRight w:val="0"/>
      <w:marTop w:val="0"/>
      <w:marBottom w:val="0"/>
      <w:divBdr>
        <w:top w:val="none" w:sz="0" w:space="0" w:color="auto"/>
        <w:left w:val="none" w:sz="0" w:space="0" w:color="auto"/>
        <w:bottom w:val="none" w:sz="0" w:space="0" w:color="auto"/>
        <w:right w:val="none" w:sz="0" w:space="0" w:color="auto"/>
      </w:divBdr>
    </w:div>
    <w:div w:id="1980842973">
      <w:bodyDiv w:val="1"/>
      <w:marLeft w:val="0"/>
      <w:marRight w:val="0"/>
      <w:marTop w:val="0"/>
      <w:marBottom w:val="0"/>
      <w:divBdr>
        <w:top w:val="none" w:sz="0" w:space="0" w:color="auto"/>
        <w:left w:val="none" w:sz="0" w:space="0" w:color="auto"/>
        <w:bottom w:val="none" w:sz="0" w:space="0" w:color="auto"/>
        <w:right w:val="none" w:sz="0" w:space="0" w:color="auto"/>
      </w:divBdr>
    </w:div>
    <w:div w:id="2050954772">
      <w:bodyDiv w:val="1"/>
      <w:marLeft w:val="0"/>
      <w:marRight w:val="0"/>
      <w:marTop w:val="0"/>
      <w:marBottom w:val="0"/>
      <w:divBdr>
        <w:top w:val="none" w:sz="0" w:space="0" w:color="auto"/>
        <w:left w:val="none" w:sz="0" w:space="0" w:color="auto"/>
        <w:bottom w:val="none" w:sz="0" w:space="0" w:color="auto"/>
        <w:right w:val="none" w:sz="0" w:space="0" w:color="auto"/>
      </w:divBdr>
    </w:div>
    <w:div w:id="2076202956">
      <w:bodyDiv w:val="1"/>
      <w:marLeft w:val="0"/>
      <w:marRight w:val="0"/>
      <w:marTop w:val="0"/>
      <w:marBottom w:val="0"/>
      <w:divBdr>
        <w:top w:val="none" w:sz="0" w:space="0" w:color="auto"/>
        <w:left w:val="none" w:sz="0" w:space="0" w:color="auto"/>
        <w:bottom w:val="none" w:sz="0" w:space="0" w:color="auto"/>
        <w:right w:val="none" w:sz="0" w:space="0" w:color="auto"/>
      </w:divBdr>
      <w:divsChild>
        <w:div w:id="1143693065">
          <w:marLeft w:val="0"/>
          <w:marRight w:val="0"/>
          <w:marTop w:val="0"/>
          <w:marBottom w:val="0"/>
          <w:divBdr>
            <w:top w:val="none" w:sz="0" w:space="0" w:color="auto"/>
            <w:left w:val="none" w:sz="0" w:space="0" w:color="auto"/>
            <w:bottom w:val="none" w:sz="0" w:space="0" w:color="auto"/>
            <w:right w:val="none" w:sz="0" w:space="0" w:color="auto"/>
          </w:divBdr>
          <w:divsChild>
            <w:div w:id="1737240768">
              <w:marLeft w:val="0"/>
              <w:marRight w:val="0"/>
              <w:marTop w:val="0"/>
              <w:marBottom w:val="0"/>
              <w:divBdr>
                <w:top w:val="none" w:sz="0" w:space="0" w:color="auto"/>
                <w:left w:val="none" w:sz="0" w:space="0" w:color="auto"/>
                <w:bottom w:val="none" w:sz="0" w:space="0" w:color="auto"/>
                <w:right w:val="none" w:sz="0" w:space="0" w:color="auto"/>
              </w:divBdr>
              <w:divsChild>
                <w:div w:id="351538800">
                  <w:marLeft w:val="0"/>
                  <w:marRight w:val="0"/>
                  <w:marTop w:val="0"/>
                  <w:marBottom w:val="0"/>
                  <w:divBdr>
                    <w:top w:val="none" w:sz="0" w:space="0" w:color="auto"/>
                    <w:left w:val="none" w:sz="0" w:space="0" w:color="auto"/>
                    <w:bottom w:val="none" w:sz="0" w:space="0" w:color="auto"/>
                    <w:right w:val="none" w:sz="0" w:space="0" w:color="auto"/>
                  </w:divBdr>
                  <w:divsChild>
                    <w:div w:id="185245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694708">
      <w:bodyDiv w:val="1"/>
      <w:marLeft w:val="0"/>
      <w:marRight w:val="0"/>
      <w:marTop w:val="0"/>
      <w:marBottom w:val="0"/>
      <w:divBdr>
        <w:top w:val="none" w:sz="0" w:space="0" w:color="auto"/>
        <w:left w:val="none" w:sz="0" w:space="0" w:color="auto"/>
        <w:bottom w:val="none" w:sz="0" w:space="0" w:color="auto"/>
        <w:right w:val="none" w:sz="0" w:space="0" w:color="auto"/>
      </w:divBdr>
    </w:div>
    <w:div w:id="2106000126">
      <w:bodyDiv w:val="1"/>
      <w:marLeft w:val="0"/>
      <w:marRight w:val="0"/>
      <w:marTop w:val="0"/>
      <w:marBottom w:val="0"/>
      <w:divBdr>
        <w:top w:val="none" w:sz="0" w:space="0" w:color="auto"/>
        <w:left w:val="none" w:sz="0" w:space="0" w:color="auto"/>
        <w:bottom w:val="none" w:sz="0" w:space="0" w:color="auto"/>
        <w:right w:val="none" w:sz="0" w:space="0" w:color="auto"/>
      </w:divBdr>
    </w:div>
    <w:div w:id="2125492067">
      <w:bodyDiv w:val="1"/>
      <w:marLeft w:val="0"/>
      <w:marRight w:val="0"/>
      <w:marTop w:val="0"/>
      <w:marBottom w:val="0"/>
      <w:divBdr>
        <w:top w:val="none" w:sz="0" w:space="0" w:color="auto"/>
        <w:left w:val="none" w:sz="0" w:space="0" w:color="auto"/>
        <w:bottom w:val="none" w:sz="0" w:space="0" w:color="auto"/>
        <w:right w:val="none" w:sz="0" w:space="0" w:color="auto"/>
      </w:divBdr>
      <w:divsChild>
        <w:div w:id="653149242">
          <w:marLeft w:val="547"/>
          <w:marRight w:val="0"/>
          <w:marTop w:val="0"/>
          <w:marBottom w:val="0"/>
          <w:divBdr>
            <w:top w:val="none" w:sz="0" w:space="0" w:color="auto"/>
            <w:left w:val="none" w:sz="0" w:space="0" w:color="auto"/>
            <w:bottom w:val="none" w:sz="0" w:space="0" w:color="auto"/>
            <w:right w:val="none" w:sz="0" w:space="0" w:color="auto"/>
          </w:divBdr>
        </w:div>
      </w:divsChild>
    </w:div>
    <w:div w:id="214311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image" Target="media/image4.png"/><Relationship Id="rId26" Type="http://schemas.openxmlformats.org/officeDocument/2006/relationships/chart" Target="charts/chart8.xml"/><Relationship Id="rId39" Type="http://schemas.openxmlformats.org/officeDocument/2006/relationships/hyperlink" Target="file:///C:/Users/User/Downloads/1475-&#1058;&#1077;&#1082;&#1089;&#1090;%20&#1089;&#1090;&#1072;&#1090;&#1090;&#1110;-1553-2-10-20240501.pdf" TargetMode="External"/><Relationship Id="rId21" Type="http://schemas.openxmlformats.org/officeDocument/2006/relationships/chart" Target="charts/chart3.xml"/><Relationship Id="rId34" Type="http://schemas.openxmlformats.org/officeDocument/2006/relationships/hyperlink" Target="http://surl.li/fhsvlz" TargetMode="External"/><Relationship Id="rId42" Type="http://schemas.openxmlformats.org/officeDocument/2006/relationships/hyperlink" Target="https://repo.btu.kharkov.ua/bitstream/123456789/10646/1/Management_of_quality_NP_2012.pdf" TargetMode="External"/><Relationship Id="rId47" Type="http://schemas.openxmlformats.org/officeDocument/2006/relationships/hyperlink" Target="https://rozetka.com.ua/ua/generatori-belogo-shuma/c4660139/" TargetMode="External"/><Relationship Id="rId50" Type="http://schemas.openxmlformats.org/officeDocument/2006/relationships/hyperlink" Target="https://files.znu.edu.ua/files/Bibliobooks/Inshi60/0044384.pdf" TargetMode="External"/><Relationship Id="rId55" Type="http://schemas.openxmlformats.org/officeDocument/2006/relationships/hyperlink" Target="https://kyivstar.ua/business/products/vpn?nav_source=b2b_main_page_new"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entrhotel.com.ua/ua/kontakty.html" TargetMode="External"/><Relationship Id="rId29" Type="http://schemas.openxmlformats.org/officeDocument/2006/relationships/hyperlink" Target="http://surl.li/ktdcvx" TargetMode="External"/><Relationship Id="rId11" Type="http://schemas.openxmlformats.org/officeDocument/2006/relationships/diagramData" Target="diagrams/data1.xml"/><Relationship Id="rId24" Type="http://schemas.openxmlformats.org/officeDocument/2006/relationships/chart" Target="charts/chart6.xml"/><Relationship Id="rId32" Type="http://schemas.openxmlformats.org/officeDocument/2006/relationships/hyperlink" Target="https://www.researchgate.net/profile/Lisa-Morrison-Coulthard/publication/232480721_Measuring_service_quality_A_review_and_critique_of_research_using_SERVQUAL/links/5f60849592851c0789678f5b/Measuring-service-quality-A-review-and-critique-of-research-using-SERVQUAL.pdf" TargetMode="External"/><Relationship Id="rId37" Type="http://schemas.openxmlformats.org/officeDocument/2006/relationships/hyperlink" Target="https://selzy.com/ua/features/chat-bots/telegram/?utm_source=google&amp;utm_medium=cpc&amp;utm_campaign=bots_SER_UA&amp;utm_content=166357755835&amp;utm_term=&#1089;&#1086;&#1079;&#1076;&#1072;&#1090;&#1100;%20&#1073;&#1086;&#1090;&#1072;%20&#1074;%20&#1090;&#1077;&#1083;&#1077;&#1075;&#1088;&#1072;&#1084;&#1084;&amp;gad_source=1&amp;gclid=Cj0KCQiAouG5BhDBARIsAOc08RSnKV6LDoxjGWVJ2RVkFbpXwcyr1UDhPHdAudywTTUwSlGGrToWKS0aAvzrEALw_wcB" TargetMode="External"/><Relationship Id="rId40" Type="http://schemas.openxmlformats.org/officeDocument/2006/relationships/hyperlink" Target="http://dspace.oneu.edu.ua/jspui/bitstream/123456789/10431/1/%D0%9C%D0%B5%D1%82%D0%BE%D0%B4%D0%B8%D0%BA%D0%B0%20service%20quality%20%D0%B2%20%D0%BE%D1%86%D1%96%D0%BD%D1%8E%D0%B2%D0%B0%D0%BD%D0%BD%D1%96%20%D1%8F%D0%BA%D0%BE%D1%81%D1%82%D1%96%20%D0%B3%D0%BE%D1%82%D0%B5%D0%BB%D1%8C%D0%BD%D0%B8%D1%85%20%D0%BF%D0%BE%D1%81%D0%BB%D1%83%D0%B3.pdf" TargetMode="External"/><Relationship Id="rId45" Type="http://schemas.openxmlformats.org/officeDocument/2006/relationships/hyperlink" Target="https://ribashotelsgroup.ua/blog/tajnyj-gost-v-otele-zapiski-revizora/" TargetMode="External"/><Relationship Id="rId53" Type="http://schemas.openxmlformats.org/officeDocument/2006/relationships/hyperlink" Target="https://uhra.com.ua/wp-content/uploads/2021/02/&#1044;&#1057;&#1058;&#1059;-4269.pdf" TargetMode="External"/><Relationship Id="rId58" Type="http://schemas.openxmlformats.org/officeDocument/2006/relationships/hyperlink" Target="http://pev.kpu.zp.ua/journals/2021/1_24_ukr/26.pdf"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chart" Target="charts/chart1.xml"/><Relationship Id="rId14" Type="http://schemas.openxmlformats.org/officeDocument/2006/relationships/diagramColors" Target="diagrams/colors1.xml"/><Relationship Id="rId22" Type="http://schemas.openxmlformats.org/officeDocument/2006/relationships/chart" Target="charts/chart4.xml"/><Relationship Id="rId27" Type="http://schemas.openxmlformats.org/officeDocument/2006/relationships/hyperlink" Target="https://rozetka.com.ua/ua/447024332/p447024332/" TargetMode="External"/><Relationship Id="rId30" Type="http://schemas.openxmlformats.org/officeDocument/2006/relationships/hyperlink" Target="https://www.researchgate.net/publication/226402614_The_Service_Profit_Chain" TargetMode="External"/><Relationship Id="rId35" Type="http://schemas.openxmlformats.org/officeDocument/2006/relationships/hyperlink" Target="https://www.researchgate.net/publication/200827786_SERVQUAL_A_Multiple-item_Scale_for_Measuring_Consumer_Perceptions_of_Service_Quality" TargetMode="External"/><Relationship Id="rId43" Type="http://schemas.openxmlformats.org/officeDocument/2006/relationships/hyperlink" Target="file:///C:/Users/User/Downloads/Vzuk_2019_2_22.pdf" TargetMode="External"/><Relationship Id="rId48" Type="http://schemas.openxmlformats.org/officeDocument/2006/relationships/hyperlink" Target="https://ehocor.com/ua/p2113282067-akusticheskij-porolon-1000h1000h25mm.html?source=merchant_center&amp;gad_source=1&amp;gclid=Cj0KCQiA0fu5BhDQARIsAMXUBOKLLOE8Xge79Qqp8Bdc6ye9lnxq_vsNcBx6C7ydcYSmyJ7-noKxn0saAkmREALw_wcB" TargetMode="External"/><Relationship Id="rId56" Type="http://schemas.openxmlformats.org/officeDocument/2006/relationships/hyperlink" Target="https://tourlib.net/books_ukr/roglev12-5.htm" TargetMode="External"/><Relationship Id="rId8" Type="http://schemas.openxmlformats.org/officeDocument/2006/relationships/image" Target="media/image1.png"/><Relationship Id="rId51" Type="http://schemas.openxmlformats.org/officeDocument/2006/relationships/hyperlink" Target="https://economyandsociety.in.ua/index.php/journal/article/view/2984/2903" TargetMode="Externa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hyperlink" Target="https://centrhotel.com.ua/ua/poslugi/kavyavrnya-kava-love.html" TargetMode="External"/><Relationship Id="rId25" Type="http://schemas.openxmlformats.org/officeDocument/2006/relationships/chart" Target="charts/chart7.xml"/><Relationship Id="rId33" Type="http://schemas.openxmlformats.org/officeDocument/2006/relationships/hyperlink" Target="https://www.researchgate.net/publication/346065473_Service_Quality_in_Hospitality_and_the_Sustainability_Effect_Systematic_Literature_Review_and_Future_Research_Agenda" TargetMode="External"/><Relationship Id="rId38" Type="http://schemas.openxmlformats.org/officeDocument/2006/relationships/hyperlink" Target="https://pdfs.semanticscholar.org/6f17/a1b72a1632becab1029e26c58140b6a17e05.pdf" TargetMode="External"/><Relationship Id="rId46" Type="http://schemas.openxmlformats.org/officeDocument/2006/relationships/hyperlink" Target="http://journals.khnu.km.ua/vestnik/wp-content/uploads/2021/01/16-13.pdf" TargetMode="External"/><Relationship Id="rId59" Type="http://schemas.openxmlformats.org/officeDocument/2006/relationships/hyperlink" Target="https://buklib.net/books/32532/" TargetMode="External"/><Relationship Id="rId20" Type="http://schemas.openxmlformats.org/officeDocument/2006/relationships/chart" Target="charts/chart2.xml"/><Relationship Id="rId41" Type="http://schemas.openxmlformats.org/officeDocument/2006/relationships/hyperlink" Target="http://global-national.in.ua/archive/8-2015/73.pdf" TargetMode="External"/><Relationship Id="rId54" Type="http://schemas.openxmlformats.org/officeDocument/2006/relationships/hyperlink" Target="http://www.market-infr.od.ua/journals/2018/25_2018_ukr/67.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chart" Target="charts/chart5.xml"/><Relationship Id="rId28" Type="http://schemas.openxmlformats.org/officeDocument/2006/relationships/hyperlink" Target="https://www.researchgate.net/publication/242336251_The_relationship_between_customer_satisfaction_and_customer_loyalty_Int_J_Contemp_Hosp_Manag" TargetMode="External"/><Relationship Id="rId36" Type="http://schemas.openxmlformats.org/officeDocument/2006/relationships/hyperlink" Target="http://surl.li/ndkawe" TargetMode="External"/><Relationship Id="rId49" Type="http://schemas.openxmlformats.org/officeDocument/2006/relationships/hyperlink" Target="https://core.ac.uk/download/pdf/300243498.pdf" TargetMode="External"/><Relationship Id="rId57" Type="http://schemas.openxmlformats.org/officeDocument/2006/relationships/hyperlink" Target="https://www.centrmebeli.dp.ua/poleznaya-informaciya/peretyazhka-myagkoj-mebeli-v-krivom-roge-ceny-i-uslugi/" TargetMode="External"/><Relationship Id="rId10" Type="http://schemas.openxmlformats.org/officeDocument/2006/relationships/image" Target="media/image3.png"/><Relationship Id="rId31" Type="http://schemas.openxmlformats.org/officeDocument/2006/relationships/hyperlink" Target="https://www.researchgate.net/publication/247745394_Unifying_Service_Marketing_and_Operations_With_Service_Experience_Management" TargetMode="External"/><Relationship Id="rId44" Type="http://schemas.openxmlformats.org/officeDocument/2006/relationships/hyperlink" Target="https://vlp.com.ua/files/20_30.pdf" TargetMode="External"/><Relationship Id="rId52" Type="http://schemas.openxmlformats.org/officeDocument/2006/relationships/hyperlink" Target="https://khoda.gov.ua/image/catalog/files/%209001.pdf"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Лист1!$B$1</c:f>
              <c:strCache>
                <c:ptCount val="1"/>
                <c:pt idx="0">
                  <c:v>Центральний</c:v>
                </c:pt>
              </c:strCache>
            </c:strRef>
          </c:tx>
          <c:spPr>
            <a:solidFill>
              <a:schemeClr val="accent6"/>
            </a:solidFill>
            <a:ln>
              <a:noFill/>
            </a:ln>
            <a:effectLst/>
            <a:sp3d/>
          </c:spPr>
          <c:invertIfNegative val="0"/>
          <c:dLbls>
            <c:dLbl>
              <c:idx val="0"/>
              <c:layout>
                <c:manualLayout>
                  <c:x val="0"/>
                  <c:y val="4.029008863819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B05-45F4-98B5-B758B23B3A44}"/>
                </c:ext>
              </c:extLst>
            </c:dLbl>
            <c:dLbl>
              <c:idx val="2"/>
              <c:layout>
                <c:manualLayout>
                  <c:x val="-2.090738030524775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B05-45F4-98B5-B758B23B3A44}"/>
                </c:ext>
              </c:extLst>
            </c:dLbl>
            <c:dLbl>
              <c:idx val="3"/>
              <c:layout>
                <c:manualLayout>
                  <c:x val="-2.0907380305247754E-3"/>
                  <c:y val="8.058017727639000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B05-45F4-98B5-B758B23B3A44}"/>
                </c:ext>
              </c:extLst>
            </c:dLbl>
            <c:dLbl>
              <c:idx val="4"/>
              <c:layout>
                <c:manualLayout>
                  <c:x val="-2.0907380305247754E-3"/>
                  <c:y val="4.029008863819463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B05-45F4-98B5-B758B23B3A4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Безкоштовний Wi-Fi
</c:v>
                </c:pt>
                <c:pt idx="1">
                  <c:v>Розташування</c:v>
                </c:pt>
                <c:pt idx="2">
                  <c:v>Співвідношення ціна/якість
</c:v>
                </c:pt>
                <c:pt idx="3">
                  <c:v>Комфорт</c:v>
                </c:pt>
                <c:pt idx="4">
                  <c:v>Чистота</c:v>
                </c:pt>
                <c:pt idx="5">
                  <c:v>Зручності</c:v>
                </c:pt>
                <c:pt idx="6">
                  <c:v>Персонал</c:v>
                </c:pt>
              </c:strCache>
            </c:strRef>
          </c:cat>
          <c:val>
            <c:numRef>
              <c:f>Лист1!$B$2:$B$8</c:f>
              <c:numCache>
                <c:formatCode>General</c:formatCode>
                <c:ptCount val="7"/>
                <c:pt idx="0">
                  <c:v>6.8</c:v>
                </c:pt>
                <c:pt idx="1">
                  <c:v>8.6999999999999993</c:v>
                </c:pt>
                <c:pt idx="2">
                  <c:v>8.5</c:v>
                </c:pt>
                <c:pt idx="3">
                  <c:v>8.6</c:v>
                </c:pt>
                <c:pt idx="4">
                  <c:v>8.8000000000000007</c:v>
                </c:pt>
                <c:pt idx="5">
                  <c:v>8.5</c:v>
                </c:pt>
                <c:pt idx="6">
                  <c:v>9.1</c:v>
                </c:pt>
              </c:numCache>
            </c:numRef>
          </c:val>
          <c:extLst>
            <c:ext xmlns:c16="http://schemas.microsoft.com/office/drawing/2014/chart" uri="{C3380CC4-5D6E-409C-BE32-E72D297353CC}">
              <c16:uniqueId val="{00000000-D28F-F140-8150-F727707357FA}"/>
            </c:ext>
          </c:extLst>
        </c:ser>
        <c:ser>
          <c:idx val="1"/>
          <c:order val="1"/>
          <c:tx>
            <c:strRef>
              <c:f>Лист1!$C$1</c:f>
              <c:strCache>
                <c:ptCount val="1"/>
                <c:pt idx="0">
                  <c:v>Park House </c:v>
                </c:pt>
              </c:strCache>
            </c:strRef>
          </c:tx>
          <c:spPr>
            <a:solidFill>
              <a:schemeClr val="accent5"/>
            </a:solidFill>
            <a:ln>
              <a:noFill/>
            </a:ln>
            <a:effectLst/>
            <a:sp3d/>
          </c:spPr>
          <c:invertIfNegative val="0"/>
          <c:dLbls>
            <c:dLbl>
              <c:idx val="0"/>
              <c:layout>
                <c:manualLayout>
                  <c:x val="-2.0907380305247754E-3"/>
                  <c:y val="-8.058017727639000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B05-45F4-98B5-B758B23B3A44}"/>
                </c:ext>
              </c:extLst>
            </c:dLbl>
            <c:dLbl>
              <c:idx val="1"/>
              <c:layout>
                <c:manualLayout>
                  <c:x val="0"/>
                  <c:y val="-8.058017727639074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B05-45F4-98B5-B758B23B3A44}"/>
                </c:ext>
              </c:extLst>
            </c:dLbl>
            <c:dLbl>
              <c:idx val="2"/>
              <c:layout>
                <c:manualLayout>
                  <c:x val="-1.533190177507739E-16"/>
                  <c:y val="-8.058017727639000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B05-45F4-98B5-B758B23B3A44}"/>
                </c:ext>
              </c:extLst>
            </c:dLbl>
            <c:dLbl>
              <c:idx val="3"/>
              <c:layout>
                <c:manualLayout>
                  <c:x val="0"/>
                  <c:y val="-8.058017727639074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B05-45F4-98B5-B758B23B3A44}"/>
                </c:ext>
              </c:extLst>
            </c:dLbl>
            <c:dLbl>
              <c:idx val="4"/>
              <c:layout>
                <c:manualLayout>
                  <c:x val="0"/>
                  <c:y val="-1.20870265914585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B05-45F4-98B5-B758B23B3A44}"/>
                </c:ext>
              </c:extLst>
            </c:dLbl>
            <c:dLbl>
              <c:idx val="5"/>
              <c:layout>
                <c:manualLayout>
                  <c:x val="-1.533190177507739E-16"/>
                  <c:y val="-4.029008863819537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B05-45F4-98B5-B758B23B3A44}"/>
                </c:ext>
              </c:extLst>
            </c:dLbl>
            <c:dLbl>
              <c:idx val="6"/>
              <c:layout>
                <c:manualLayout>
                  <c:x val="0"/>
                  <c:y val="-8.05801772763901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B05-45F4-98B5-B758B23B3A4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Безкоштовний Wi-Fi
</c:v>
                </c:pt>
                <c:pt idx="1">
                  <c:v>Розташування</c:v>
                </c:pt>
                <c:pt idx="2">
                  <c:v>Співвідношення ціна/якість
</c:v>
                </c:pt>
                <c:pt idx="3">
                  <c:v>Комфорт</c:v>
                </c:pt>
                <c:pt idx="4">
                  <c:v>Чистота</c:v>
                </c:pt>
                <c:pt idx="5">
                  <c:v>Зручності</c:v>
                </c:pt>
                <c:pt idx="6">
                  <c:v>Персонал</c:v>
                </c:pt>
              </c:strCache>
            </c:strRef>
          </c:cat>
          <c:val>
            <c:numRef>
              <c:f>Лист1!$C$2:$C$8</c:f>
              <c:numCache>
                <c:formatCode>General</c:formatCode>
                <c:ptCount val="7"/>
                <c:pt idx="0">
                  <c:v>8.9</c:v>
                </c:pt>
                <c:pt idx="1">
                  <c:v>8.9</c:v>
                </c:pt>
                <c:pt idx="2">
                  <c:v>9.4</c:v>
                </c:pt>
                <c:pt idx="3">
                  <c:v>9.5</c:v>
                </c:pt>
                <c:pt idx="4">
                  <c:v>9.5</c:v>
                </c:pt>
                <c:pt idx="5">
                  <c:v>9.4</c:v>
                </c:pt>
                <c:pt idx="6">
                  <c:v>9.5</c:v>
                </c:pt>
              </c:numCache>
            </c:numRef>
          </c:val>
          <c:extLst>
            <c:ext xmlns:c16="http://schemas.microsoft.com/office/drawing/2014/chart" uri="{C3380CC4-5D6E-409C-BE32-E72D297353CC}">
              <c16:uniqueId val="{00000001-D28F-F140-8150-F727707357FA}"/>
            </c:ext>
          </c:extLst>
        </c:ser>
        <c:ser>
          <c:idx val="2"/>
          <c:order val="2"/>
          <c:tx>
            <c:strRef>
              <c:f>Лист1!$D$1</c:f>
              <c:strCache>
                <c:ptCount val="1"/>
                <c:pt idx="0">
                  <c:v>Deluxe </c:v>
                </c:pt>
              </c:strCache>
            </c:strRef>
          </c:tx>
          <c:spPr>
            <a:solidFill>
              <a:schemeClr val="accent4"/>
            </a:solidFill>
            <a:ln>
              <a:noFill/>
            </a:ln>
            <a:effectLst/>
            <a:sp3d/>
          </c:spPr>
          <c:invertIfNegative val="0"/>
          <c:dLbls>
            <c:dLbl>
              <c:idx val="0"/>
              <c:layout>
                <c:manualLayout>
                  <c:x val="0"/>
                  <c:y val="-8.05801772763914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B05-45F4-98B5-B758B23B3A44}"/>
                </c:ext>
              </c:extLst>
            </c:dLbl>
            <c:dLbl>
              <c:idx val="1"/>
              <c:layout>
                <c:manualLayout>
                  <c:x val="0"/>
                  <c:y val="-4.029008863819574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B05-45F4-98B5-B758B23B3A44}"/>
                </c:ext>
              </c:extLst>
            </c:dLbl>
            <c:dLbl>
              <c:idx val="2"/>
              <c:layout>
                <c:manualLayout>
                  <c:x val="-4.1814760610495508E-3"/>
                  <c:y val="-1.61160354552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B05-45F4-98B5-B758B23B3A44}"/>
                </c:ext>
              </c:extLst>
            </c:dLbl>
            <c:dLbl>
              <c:idx val="3"/>
              <c:layout>
                <c:manualLayout>
                  <c:x val="2.0907380305247754E-3"/>
                  <c:y val="-1.20870265914585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B05-45F4-98B5-B758B23B3A44}"/>
                </c:ext>
              </c:extLst>
            </c:dLbl>
            <c:dLbl>
              <c:idx val="4"/>
              <c:layout>
                <c:manualLayout>
                  <c:x val="-1.533190177507739E-16"/>
                  <c:y val="-1.20870265914585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B05-45F4-98B5-B758B23B3A44}"/>
                </c:ext>
              </c:extLst>
            </c:dLbl>
            <c:dLbl>
              <c:idx val="5"/>
              <c:layout>
                <c:manualLayout>
                  <c:x val="-2.0907380305247754E-3"/>
                  <c:y val="-1.61160354552779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AB05-45F4-98B5-B758B23B3A44}"/>
                </c:ext>
              </c:extLst>
            </c:dLbl>
            <c:dLbl>
              <c:idx val="6"/>
              <c:layout>
                <c:manualLayout>
                  <c:x val="-2.0907380305247754E-3"/>
                  <c:y val="-1.20870265914585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B05-45F4-98B5-B758B23B3A4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ln>
                      <a:noFill/>
                    </a:ln>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Безкоштовний Wi-Fi
</c:v>
                </c:pt>
                <c:pt idx="1">
                  <c:v>Розташування</c:v>
                </c:pt>
                <c:pt idx="2">
                  <c:v>Співвідношення ціна/якість
</c:v>
                </c:pt>
                <c:pt idx="3">
                  <c:v>Комфорт</c:v>
                </c:pt>
                <c:pt idx="4">
                  <c:v>Чистота</c:v>
                </c:pt>
                <c:pt idx="5">
                  <c:v>Зручності</c:v>
                </c:pt>
                <c:pt idx="6">
                  <c:v>Персонал</c:v>
                </c:pt>
              </c:strCache>
            </c:strRef>
          </c:cat>
          <c:val>
            <c:numRef>
              <c:f>Лист1!$D$2:$D$8</c:f>
              <c:numCache>
                <c:formatCode>General</c:formatCode>
                <c:ptCount val="7"/>
                <c:pt idx="0">
                  <c:v>8.1999999999999993</c:v>
                </c:pt>
                <c:pt idx="1">
                  <c:v>7.4</c:v>
                </c:pt>
                <c:pt idx="2">
                  <c:v>7.6</c:v>
                </c:pt>
                <c:pt idx="3">
                  <c:v>7.5</c:v>
                </c:pt>
                <c:pt idx="4">
                  <c:v>7.8</c:v>
                </c:pt>
                <c:pt idx="5">
                  <c:v>7.4</c:v>
                </c:pt>
                <c:pt idx="6">
                  <c:v>8.1999999999999993</c:v>
                </c:pt>
              </c:numCache>
            </c:numRef>
          </c:val>
          <c:extLst>
            <c:ext xmlns:c16="http://schemas.microsoft.com/office/drawing/2014/chart" uri="{C3380CC4-5D6E-409C-BE32-E72D297353CC}">
              <c16:uniqueId val="{00000002-D28F-F140-8150-F727707357FA}"/>
            </c:ext>
          </c:extLst>
        </c:ser>
        <c:dLbls>
          <c:showLegendKey val="0"/>
          <c:showVal val="0"/>
          <c:showCatName val="0"/>
          <c:showSerName val="0"/>
          <c:showPercent val="0"/>
          <c:showBubbleSize val="0"/>
        </c:dLbls>
        <c:gapWidth val="150"/>
        <c:shape val="box"/>
        <c:axId val="331779784"/>
        <c:axId val="331780176"/>
        <c:axId val="0"/>
      </c:bar3DChart>
      <c:catAx>
        <c:axId val="3317797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1780176"/>
        <c:crosses val="autoZero"/>
        <c:auto val="1"/>
        <c:lblAlgn val="ctr"/>
        <c:lblOffset val="100"/>
        <c:noMultiLvlLbl val="0"/>
      </c:catAx>
      <c:valAx>
        <c:axId val="3317801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1779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Відгуки,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33D-4157-A9C2-DC7B086FC75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33D-4157-A9C2-DC7B086FC75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33D-4157-A9C2-DC7B086FC75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33D-4157-A9C2-DC7B086FC755}"/>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Сім'ї</c:v>
                </c:pt>
                <c:pt idx="1">
                  <c:v>Пари</c:v>
                </c:pt>
                <c:pt idx="2">
                  <c:v>Групи друзів</c:v>
                </c:pt>
                <c:pt idx="3">
                  <c:v>Індив.мандрівники </c:v>
                </c:pt>
              </c:strCache>
            </c:strRef>
          </c:cat>
          <c:val>
            <c:numRef>
              <c:f>Лист1!$B$2:$B$5</c:f>
              <c:numCache>
                <c:formatCode>General</c:formatCode>
                <c:ptCount val="4"/>
                <c:pt idx="0">
                  <c:v>19.600000000000001</c:v>
                </c:pt>
                <c:pt idx="1">
                  <c:v>16.5</c:v>
                </c:pt>
                <c:pt idx="2">
                  <c:v>10</c:v>
                </c:pt>
                <c:pt idx="3">
                  <c:v>53.8</c:v>
                </c:pt>
              </c:numCache>
            </c:numRef>
          </c:val>
          <c:extLst>
            <c:ext xmlns:c16="http://schemas.microsoft.com/office/drawing/2014/chart" uri="{C3380CC4-5D6E-409C-BE32-E72D297353CC}">
              <c16:uniqueId val="{00000000-C328-414E-8EB8-7E999662832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Оцінки</c:v>
                </c:pt>
              </c:strCache>
            </c:strRef>
          </c:tx>
          <c:spPr>
            <a:solidFill>
              <a:schemeClr val="accent4">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Персонал </c:v>
                </c:pt>
                <c:pt idx="1">
                  <c:v>Зручності</c:v>
                </c:pt>
                <c:pt idx="2">
                  <c:v>Чистота</c:v>
                </c:pt>
                <c:pt idx="3">
                  <c:v>Комфорт</c:v>
                </c:pt>
                <c:pt idx="4">
                  <c:v>Ціна/якість </c:v>
                </c:pt>
                <c:pt idx="5">
                  <c:v>Розташування</c:v>
                </c:pt>
                <c:pt idx="6">
                  <c:v>Wi-Fi</c:v>
                </c:pt>
              </c:strCache>
            </c:strRef>
          </c:cat>
          <c:val>
            <c:numRef>
              <c:f>Лист1!$B$2:$B$8</c:f>
              <c:numCache>
                <c:formatCode>General</c:formatCode>
                <c:ptCount val="7"/>
                <c:pt idx="0">
                  <c:v>9.1</c:v>
                </c:pt>
                <c:pt idx="1">
                  <c:v>8.5</c:v>
                </c:pt>
                <c:pt idx="2">
                  <c:v>8.8000000000000007</c:v>
                </c:pt>
                <c:pt idx="3">
                  <c:v>8.6</c:v>
                </c:pt>
                <c:pt idx="4">
                  <c:v>8.5</c:v>
                </c:pt>
                <c:pt idx="5">
                  <c:v>8.6999999999999993</c:v>
                </c:pt>
                <c:pt idx="6">
                  <c:v>6.8</c:v>
                </c:pt>
              </c:numCache>
            </c:numRef>
          </c:val>
          <c:extLst>
            <c:ext xmlns:c16="http://schemas.microsoft.com/office/drawing/2014/chart" uri="{C3380CC4-5D6E-409C-BE32-E72D297353CC}">
              <c16:uniqueId val="{00000000-8BD2-224C-9DFE-5AB503D1F0F9}"/>
            </c:ext>
          </c:extLst>
        </c:ser>
        <c:dLbls>
          <c:showLegendKey val="0"/>
          <c:showVal val="0"/>
          <c:showCatName val="0"/>
          <c:showSerName val="0"/>
          <c:showPercent val="0"/>
          <c:showBubbleSize val="0"/>
        </c:dLbls>
        <c:gapWidth val="219"/>
        <c:overlap val="-27"/>
        <c:axId val="331781352"/>
        <c:axId val="275345880"/>
      </c:barChart>
      <c:catAx>
        <c:axId val="331781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75345880"/>
        <c:crosses val="autoZero"/>
        <c:auto val="1"/>
        <c:lblAlgn val="ctr"/>
        <c:lblOffset val="100"/>
        <c:noMultiLvlLbl val="0"/>
      </c:catAx>
      <c:valAx>
        <c:axId val="275345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31781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indent="450000" algn="just">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Відгуки, %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6167617548691721"/>
          <c:w val="0.94894407055001162"/>
          <c:h val="0.72077466806910795"/>
        </c:manualLayout>
      </c:layout>
      <c:pie3DChart>
        <c:varyColors val="1"/>
        <c:ser>
          <c:idx val="0"/>
          <c:order val="0"/>
          <c:tx>
            <c:strRef>
              <c:f>Лист1!$B$1</c:f>
              <c:strCache>
                <c:ptCount val="1"/>
                <c:pt idx="0">
                  <c:v>Відгуки, %</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E8B-41F0-A827-D11D0C842D3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E8B-41F0-A827-D11D0C842D3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E8B-41F0-A827-D11D0C842D3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BE8B-41F0-A827-D11D0C842D3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BE8B-41F0-A827-D11D0C842D3E}"/>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Чудово (9+)</c:v>
                </c:pt>
                <c:pt idx="1">
                  <c:v>Добре (7-9)</c:v>
                </c:pt>
                <c:pt idx="2">
                  <c:v>Досить непогано (5-7)</c:v>
                </c:pt>
                <c:pt idx="3">
                  <c:v>Погано (3-5)</c:v>
                </c:pt>
                <c:pt idx="4">
                  <c:v>Дуже погано (1-3)</c:v>
                </c:pt>
              </c:strCache>
            </c:strRef>
          </c:cat>
          <c:val>
            <c:numRef>
              <c:f>Лист1!$B$2:$B$6</c:f>
              <c:numCache>
                <c:formatCode>General</c:formatCode>
                <c:ptCount val="5"/>
                <c:pt idx="0">
                  <c:v>61.86</c:v>
                </c:pt>
                <c:pt idx="1">
                  <c:v>25.77</c:v>
                </c:pt>
                <c:pt idx="2">
                  <c:v>7.22</c:v>
                </c:pt>
                <c:pt idx="3">
                  <c:v>3.6</c:v>
                </c:pt>
                <c:pt idx="4">
                  <c:v>1.55</c:v>
                </c:pt>
              </c:numCache>
            </c:numRef>
          </c:val>
          <c:extLst>
            <c:ext xmlns:c16="http://schemas.microsoft.com/office/drawing/2014/chart" uri="{C3380CC4-5D6E-409C-BE32-E72D297353CC}">
              <c16:uniqueId val="{00000000-F4F7-F24D-97AD-40742ED1021C}"/>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Оцінка</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dLbl>
              <c:idx val="0"/>
              <c:layout>
                <c:manualLayout>
                  <c:x val="1.060944534001666E-17"/>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61C-4277-9EE4-5613674EB5F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Лист1!$A$2:$A$10</c:f>
              <c:strCache>
                <c:ptCount val="9"/>
                <c:pt idx="0">
                  <c:v>Персонал</c:v>
                </c:pt>
                <c:pt idx="1">
                  <c:v>Сніданок</c:v>
                </c:pt>
                <c:pt idx="2">
                  <c:v>Чистота</c:v>
                </c:pt>
                <c:pt idx="3">
                  <c:v>Реозташуання</c:v>
                </c:pt>
                <c:pt idx="4">
                  <c:v>Ресторан</c:v>
                </c:pt>
                <c:pt idx="5">
                  <c:v>Безпека</c:v>
                </c:pt>
                <c:pt idx="6">
                  <c:v>Парковка</c:v>
                </c:pt>
                <c:pt idx="7">
                  <c:v>Ванна кімната</c:v>
                </c:pt>
                <c:pt idx="8">
                  <c:v>Гучність</c:v>
                </c:pt>
              </c:strCache>
            </c:strRef>
          </c:cat>
          <c:val>
            <c:numRef>
              <c:f>Лист1!$B$2:$B$10</c:f>
              <c:numCache>
                <c:formatCode>General</c:formatCode>
                <c:ptCount val="9"/>
                <c:pt idx="0">
                  <c:v>9</c:v>
                </c:pt>
                <c:pt idx="1">
                  <c:v>9</c:v>
                </c:pt>
                <c:pt idx="2">
                  <c:v>8</c:v>
                </c:pt>
                <c:pt idx="3">
                  <c:v>8</c:v>
                </c:pt>
                <c:pt idx="4">
                  <c:v>8</c:v>
                </c:pt>
                <c:pt idx="5">
                  <c:v>7</c:v>
                </c:pt>
                <c:pt idx="6">
                  <c:v>7</c:v>
                </c:pt>
                <c:pt idx="7">
                  <c:v>6</c:v>
                </c:pt>
                <c:pt idx="8">
                  <c:v>5</c:v>
                </c:pt>
              </c:numCache>
            </c:numRef>
          </c:val>
          <c:extLst>
            <c:ext xmlns:c16="http://schemas.microsoft.com/office/drawing/2014/chart" uri="{C3380CC4-5D6E-409C-BE32-E72D297353CC}">
              <c16:uniqueId val="{00000000-33F8-9D40-B6B6-938295C5A615}"/>
            </c:ext>
          </c:extLst>
        </c:ser>
        <c:dLbls>
          <c:showLegendKey val="0"/>
          <c:showVal val="0"/>
          <c:showCatName val="0"/>
          <c:showSerName val="0"/>
          <c:showPercent val="0"/>
          <c:showBubbleSize val="0"/>
        </c:dLbls>
        <c:gapWidth val="219"/>
        <c:axId val="332404480"/>
        <c:axId val="332404872"/>
      </c:barChart>
      <c:lineChart>
        <c:grouping val="standard"/>
        <c:varyColors val="0"/>
        <c:ser>
          <c:idx val="1"/>
          <c:order val="1"/>
          <c:tx>
            <c:strRef>
              <c:f>Лист1!$C$1</c:f>
              <c:strCache>
                <c:ptCount val="1"/>
                <c:pt idx="0">
                  <c:v>*</c:v>
                </c:pt>
              </c:strCache>
            </c:strRef>
          </c:tx>
          <c:spPr>
            <a:ln w="15875" cap="rnd">
              <a:solidFill>
                <a:schemeClr val="accent2"/>
              </a:solidFill>
              <a:round/>
            </a:ln>
            <a:effectLst/>
          </c:spPr>
          <c:marker>
            <c:symbol val="none"/>
          </c:marker>
          <c:dLbls>
            <c:dLbl>
              <c:idx val="8"/>
              <c:layout>
                <c:manualLayout>
                  <c:x val="-3.1558932526659658E-2"/>
                  <c:y val="-3.37301587301587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61C-4277-9EE4-5613674EB5FD}"/>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Лист1!$A$2:$A$10</c:f>
              <c:strCache>
                <c:ptCount val="9"/>
                <c:pt idx="0">
                  <c:v>Персонал</c:v>
                </c:pt>
                <c:pt idx="1">
                  <c:v>Сніданок</c:v>
                </c:pt>
                <c:pt idx="2">
                  <c:v>Чистота</c:v>
                </c:pt>
                <c:pt idx="3">
                  <c:v>Реозташуання</c:v>
                </c:pt>
                <c:pt idx="4">
                  <c:v>Ресторан</c:v>
                </c:pt>
                <c:pt idx="5">
                  <c:v>Безпека</c:v>
                </c:pt>
                <c:pt idx="6">
                  <c:v>Парковка</c:v>
                </c:pt>
                <c:pt idx="7">
                  <c:v>Ванна кімната</c:v>
                </c:pt>
                <c:pt idx="8">
                  <c:v>Гучність</c:v>
                </c:pt>
              </c:strCache>
            </c:strRef>
          </c:cat>
          <c:val>
            <c:numRef>
              <c:f>Лист1!$C$2:$C$10</c:f>
              <c:numCache>
                <c:formatCode>0.00%</c:formatCode>
                <c:ptCount val="9"/>
                <c:pt idx="0">
                  <c:v>0.1343</c:v>
                </c:pt>
                <c:pt idx="1">
                  <c:v>0.26860000000000001</c:v>
                </c:pt>
                <c:pt idx="2">
                  <c:v>0.37309999999999999</c:v>
                </c:pt>
                <c:pt idx="3">
                  <c:v>0.50739999999999996</c:v>
                </c:pt>
                <c:pt idx="4">
                  <c:v>0.62680000000000002</c:v>
                </c:pt>
                <c:pt idx="5">
                  <c:v>0.73309999999999997</c:v>
                </c:pt>
                <c:pt idx="6">
                  <c:v>0.83579999999999999</c:v>
                </c:pt>
                <c:pt idx="7">
                  <c:v>0.92530000000000001</c:v>
                </c:pt>
                <c:pt idx="8">
                  <c:v>1</c:v>
                </c:pt>
              </c:numCache>
            </c:numRef>
          </c:val>
          <c:smooth val="0"/>
          <c:extLst>
            <c:ext xmlns:c16="http://schemas.microsoft.com/office/drawing/2014/chart" uri="{C3380CC4-5D6E-409C-BE32-E72D297353CC}">
              <c16:uniqueId val="{00000001-33F8-9D40-B6B6-938295C5A615}"/>
            </c:ext>
          </c:extLst>
        </c:ser>
        <c:dLbls>
          <c:showLegendKey val="0"/>
          <c:showVal val="0"/>
          <c:showCatName val="0"/>
          <c:showSerName val="0"/>
          <c:showPercent val="0"/>
          <c:showBubbleSize val="0"/>
        </c:dLbls>
        <c:marker val="1"/>
        <c:smooth val="0"/>
        <c:axId val="332399776"/>
        <c:axId val="332405656"/>
      </c:lineChart>
      <c:catAx>
        <c:axId val="332404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332404872"/>
        <c:crosses val="autoZero"/>
        <c:auto val="1"/>
        <c:lblAlgn val="ctr"/>
        <c:lblOffset val="100"/>
        <c:noMultiLvlLbl val="0"/>
      </c:catAx>
      <c:valAx>
        <c:axId val="332404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332404480"/>
        <c:crosses val="autoZero"/>
        <c:crossBetween val="between"/>
      </c:valAx>
      <c:valAx>
        <c:axId val="332405656"/>
        <c:scaling>
          <c:orientation val="minMax"/>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332399776"/>
        <c:crosses val="max"/>
        <c:crossBetween val="between"/>
      </c:valAx>
      <c:catAx>
        <c:axId val="332399776"/>
        <c:scaling>
          <c:orientation val="minMax"/>
        </c:scaling>
        <c:delete val="1"/>
        <c:axPos val="b"/>
        <c:numFmt formatCode="General" sourceLinked="1"/>
        <c:majorTickMark val="none"/>
        <c:minorTickMark val="none"/>
        <c:tickLblPos val="nextTo"/>
        <c:crossAx val="33240565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Позитивні,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Лист1!$A$2:$A$17</c:f>
              <c:strCache>
                <c:ptCount val="16"/>
                <c:pt idx="0">
                  <c:v>Сніданок</c:v>
                </c:pt>
                <c:pt idx="1">
                  <c:v>Властивості </c:v>
                </c:pt>
                <c:pt idx="2">
                  <c:v>Обслуговування </c:v>
                </c:pt>
                <c:pt idx="3">
                  <c:v>Паркування </c:v>
                </c:pt>
                <c:pt idx="4">
                  <c:v>Де поїсти </c:v>
                </c:pt>
                <c:pt idx="5">
                  <c:v>Чистота </c:v>
                </c:pt>
                <c:pt idx="6">
                  <c:v>Атмосфера </c:v>
                </c:pt>
                <c:pt idx="7">
                  <c:v>Бізнес </c:v>
                </c:pt>
                <c:pt idx="8">
                  <c:v>Бар </c:v>
                </c:pt>
                <c:pt idx="9">
                  <c:v>Ванна кімната</c:v>
                </c:pt>
                <c:pt idx="10">
                  <c:v>Ресторан </c:v>
                </c:pt>
                <c:pt idx="11">
                  <c:v>Місце проведення </c:v>
                </c:pt>
                <c:pt idx="12">
                  <c:v>Кондиціонер </c:v>
                </c:pt>
                <c:pt idx="13">
                  <c:v>Кухня </c:v>
                </c:pt>
                <c:pt idx="14">
                  <c:v>Сон </c:v>
                </c:pt>
                <c:pt idx="15">
                  <c:v>Номер </c:v>
                </c:pt>
              </c:strCache>
            </c:strRef>
          </c:cat>
          <c:val>
            <c:numRef>
              <c:f>Лист1!$B$2:$B$17</c:f>
              <c:numCache>
                <c:formatCode>General</c:formatCode>
                <c:ptCount val="16"/>
                <c:pt idx="0">
                  <c:v>57</c:v>
                </c:pt>
                <c:pt idx="1">
                  <c:v>65</c:v>
                </c:pt>
                <c:pt idx="2">
                  <c:v>73</c:v>
                </c:pt>
                <c:pt idx="3">
                  <c:v>60</c:v>
                </c:pt>
                <c:pt idx="4">
                  <c:v>65</c:v>
                </c:pt>
                <c:pt idx="5">
                  <c:v>80</c:v>
                </c:pt>
                <c:pt idx="6">
                  <c:v>95</c:v>
                </c:pt>
                <c:pt idx="7">
                  <c:v>75</c:v>
                </c:pt>
                <c:pt idx="8">
                  <c:v>60</c:v>
                </c:pt>
                <c:pt idx="9">
                  <c:v>38</c:v>
                </c:pt>
                <c:pt idx="10">
                  <c:v>64</c:v>
                </c:pt>
                <c:pt idx="11">
                  <c:v>91</c:v>
                </c:pt>
                <c:pt idx="12">
                  <c:v>29</c:v>
                </c:pt>
                <c:pt idx="13">
                  <c:v>50</c:v>
                </c:pt>
                <c:pt idx="14">
                  <c:v>21</c:v>
                </c:pt>
                <c:pt idx="15">
                  <c:v>29</c:v>
                </c:pt>
              </c:numCache>
            </c:numRef>
          </c:val>
          <c:extLst>
            <c:ext xmlns:c16="http://schemas.microsoft.com/office/drawing/2014/chart" uri="{C3380CC4-5D6E-409C-BE32-E72D297353CC}">
              <c16:uniqueId val="{00000000-E545-6943-B656-C0ED12017251}"/>
            </c:ext>
          </c:extLst>
        </c:ser>
        <c:ser>
          <c:idx val="1"/>
          <c:order val="1"/>
          <c:tx>
            <c:strRef>
              <c:f>Лист1!$C$1</c:f>
              <c:strCache>
                <c:ptCount val="1"/>
                <c:pt idx="0">
                  <c:v>Нейтральні,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Лист1!$A$2:$A$17</c:f>
              <c:strCache>
                <c:ptCount val="16"/>
                <c:pt idx="0">
                  <c:v>Сніданок</c:v>
                </c:pt>
                <c:pt idx="1">
                  <c:v>Властивості </c:v>
                </c:pt>
                <c:pt idx="2">
                  <c:v>Обслуговування </c:v>
                </c:pt>
                <c:pt idx="3">
                  <c:v>Паркування </c:v>
                </c:pt>
                <c:pt idx="4">
                  <c:v>Де поїсти </c:v>
                </c:pt>
                <c:pt idx="5">
                  <c:v>Чистота </c:v>
                </c:pt>
                <c:pt idx="6">
                  <c:v>Атмосфера </c:v>
                </c:pt>
                <c:pt idx="7">
                  <c:v>Бізнес </c:v>
                </c:pt>
                <c:pt idx="8">
                  <c:v>Бар </c:v>
                </c:pt>
                <c:pt idx="9">
                  <c:v>Ванна кімната</c:v>
                </c:pt>
                <c:pt idx="10">
                  <c:v>Ресторан </c:v>
                </c:pt>
                <c:pt idx="11">
                  <c:v>Місце проведення </c:v>
                </c:pt>
                <c:pt idx="12">
                  <c:v>Кондиціонер </c:v>
                </c:pt>
                <c:pt idx="13">
                  <c:v>Кухня </c:v>
                </c:pt>
                <c:pt idx="14">
                  <c:v>Сон </c:v>
                </c:pt>
                <c:pt idx="15">
                  <c:v>Номер </c:v>
                </c:pt>
              </c:strCache>
            </c:strRef>
          </c:cat>
          <c:val>
            <c:numRef>
              <c:f>Лист1!$C$2:$C$17</c:f>
              <c:numCache>
                <c:formatCode>General</c:formatCode>
                <c:ptCount val="16"/>
                <c:pt idx="0">
                  <c:v>5</c:v>
                </c:pt>
                <c:pt idx="1">
                  <c:v>16</c:v>
                </c:pt>
                <c:pt idx="2">
                  <c:v>6</c:v>
                </c:pt>
                <c:pt idx="3">
                  <c:v>0</c:v>
                </c:pt>
                <c:pt idx="4">
                  <c:v>16</c:v>
                </c:pt>
                <c:pt idx="5">
                  <c:v>7</c:v>
                </c:pt>
                <c:pt idx="6">
                  <c:v>5</c:v>
                </c:pt>
                <c:pt idx="7">
                  <c:v>8</c:v>
                </c:pt>
                <c:pt idx="8">
                  <c:v>10</c:v>
                </c:pt>
                <c:pt idx="9">
                  <c:v>10</c:v>
                </c:pt>
                <c:pt idx="10">
                  <c:v>0</c:v>
                </c:pt>
                <c:pt idx="11">
                  <c:v>9</c:v>
                </c:pt>
                <c:pt idx="12">
                  <c:v>28</c:v>
                </c:pt>
                <c:pt idx="13">
                  <c:v>20</c:v>
                </c:pt>
                <c:pt idx="14">
                  <c:v>8</c:v>
                </c:pt>
                <c:pt idx="15">
                  <c:v>14</c:v>
                </c:pt>
              </c:numCache>
            </c:numRef>
          </c:val>
          <c:extLst>
            <c:ext xmlns:c16="http://schemas.microsoft.com/office/drawing/2014/chart" uri="{C3380CC4-5D6E-409C-BE32-E72D297353CC}">
              <c16:uniqueId val="{00000001-E545-6943-B656-C0ED12017251}"/>
            </c:ext>
          </c:extLst>
        </c:ser>
        <c:ser>
          <c:idx val="2"/>
          <c:order val="2"/>
          <c:tx>
            <c:strRef>
              <c:f>Лист1!$D$1</c:f>
              <c:strCache>
                <c:ptCount val="1"/>
                <c:pt idx="0">
                  <c:v>Негативні,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Лист1!$A$2:$A$17</c:f>
              <c:strCache>
                <c:ptCount val="16"/>
                <c:pt idx="0">
                  <c:v>Сніданок</c:v>
                </c:pt>
                <c:pt idx="1">
                  <c:v>Властивості </c:v>
                </c:pt>
                <c:pt idx="2">
                  <c:v>Обслуговування </c:v>
                </c:pt>
                <c:pt idx="3">
                  <c:v>Паркування </c:v>
                </c:pt>
                <c:pt idx="4">
                  <c:v>Де поїсти </c:v>
                </c:pt>
                <c:pt idx="5">
                  <c:v>Чистота </c:v>
                </c:pt>
                <c:pt idx="6">
                  <c:v>Атмосфера </c:v>
                </c:pt>
                <c:pt idx="7">
                  <c:v>Бізнес </c:v>
                </c:pt>
                <c:pt idx="8">
                  <c:v>Бар </c:v>
                </c:pt>
                <c:pt idx="9">
                  <c:v>Ванна кімната</c:v>
                </c:pt>
                <c:pt idx="10">
                  <c:v>Ресторан </c:v>
                </c:pt>
                <c:pt idx="11">
                  <c:v>Місце проведення </c:v>
                </c:pt>
                <c:pt idx="12">
                  <c:v>Кондиціонер </c:v>
                </c:pt>
                <c:pt idx="13">
                  <c:v>Кухня </c:v>
                </c:pt>
                <c:pt idx="14">
                  <c:v>Сон </c:v>
                </c:pt>
                <c:pt idx="15">
                  <c:v>Номер </c:v>
                </c:pt>
              </c:strCache>
            </c:strRef>
          </c:cat>
          <c:val>
            <c:numRef>
              <c:f>Лист1!$D$2:$D$17</c:f>
              <c:numCache>
                <c:formatCode>General</c:formatCode>
                <c:ptCount val="16"/>
                <c:pt idx="0">
                  <c:v>18</c:v>
                </c:pt>
                <c:pt idx="1">
                  <c:v>19</c:v>
                </c:pt>
                <c:pt idx="2">
                  <c:v>21</c:v>
                </c:pt>
                <c:pt idx="3">
                  <c:v>40</c:v>
                </c:pt>
                <c:pt idx="4">
                  <c:v>19</c:v>
                </c:pt>
                <c:pt idx="5">
                  <c:v>13</c:v>
                </c:pt>
                <c:pt idx="6">
                  <c:v>0</c:v>
                </c:pt>
                <c:pt idx="7">
                  <c:v>17</c:v>
                </c:pt>
                <c:pt idx="8">
                  <c:v>30</c:v>
                </c:pt>
                <c:pt idx="9">
                  <c:v>52</c:v>
                </c:pt>
                <c:pt idx="10">
                  <c:v>36</c:v>
                </c:pt>
                <c:pt idx="11">
                  <c:v>0</c:v>
                </c:pt>
                <c:pt idx="12">
                  <c:v>43</c:v>
                </c:pt>
                <c:pt idx="13">
                  <c:v>30</c:v>
                </c:pt>
                <c:pt idx="14">
                  <c:v>71</c:v>
                </c:pt>
                <c:pt idx="15">
                  <c:v>57</c:v>
                </c:pt>
              </c:numCache>
            </c:numRef>
          </c:val>
          <c:extLst>
            <c:ext xmlns:c16="http://schemas.microsoft.com/office/drawing/2014/chart" uri="{C3380CC4-5D6E-409C-BE32-E72D297353CC}">
              <c16:uniqueId val="{00000002-E545-6943-B656-C0ED12017251}"/>
            </c:ext>
          </c:extLst>
        </c:ser>
        <c:dLbls>
          <c:showLegendKey val="0"/>
          <c:showVal val="0"/>
          <c:showCatName val="0"/>
          <c:showSerName val="0"/>
          <c:showPercent val="0"/>
          <c:showBubbleSize val="0"/>
        </c:dLbls>
        <c:gapWidth val="219"/>
        <c:overlap val="-27"/>
        <c:axId val="332400168"/>
        <c:axId val="332406048"/>
      </c:barChart>
      <c:catAx>
        <c:axId val="332400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32406048"/>
        <c:crosses val="autoZero"/>
        <c:auto val="1"/>
        <c:lblAlgn val="ctr"/>
        <c:lblOffset val="100"/>
        <c:noMultiLvlLbl val="0"/>
      </c:catAx>
      <c:valAx>
        <c:axId val="332406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2400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041936764990667"/>
          <c:y val="9.1135556584838656E-2"/>
          <c:w val="0.29583487870602254"/>
          <c:h val="0.6957920333487726"/>
        </c:manualLayout>
      </c:layout>
      <c:radarChart>
        <c:radarStyle val="marker"/>
        <c:varyColors val="0"/>
        <c:ser>
          <c:idx val="0"/>
          <c:order val="0"/>
          <c:tx>
            <c:strRef>
              <c:f>Лист1!$B$1</c:f>
              <c:strCache>
                <c:ptCount val="1"/>
                <c:pt idx="0">
                  <c:v>Оцінка задоволеності </c:v>
                </c:pt>
              </c:strCache>
            </c:strRef>
          </c:tx>
          <c:spPr>
            <a:ln w="31750" cap="rnd">
              <a:solidFill>
                <a:schemeClr val="accent2"/>
              </a:solidFill>
              <a:round/>
            </a:ln>
            <a:effectLst/>
          </c:spPr>
          <c:marker>
            <c:symbol val="none"/>
          </c:marker>
          <c:cat>
            <c:numRef>
              <c:f>Лист1!$A$2:$A$11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Лист1!$B$2:$B$11</c:f>
              <c:numCache>
                <c:formatCode>General</c:formatCode>
                <c:ptCount val="10"/>
                <c:pt idx="0">
                  <c:v>4</c:v>
                </c:pt>
                <c:pt idx="1">
                  <c:v>5</c:v>
                </c:pt>
                <c:pt idx="2">
                  <c:v>4</c:v>
                </c:pt>
                <c:pt idx="3">
                  <c:v>4</c:v>
                </c:pt>
                <c:pt idx="4">
                  <c:v>5</c:v>
                </c:pt>
                <c:pt idx="5">
                  <c:v>4</c:v>
                </c:pt>
                <c:pt idx="6">
                  <c:v>4</c:v>
                </c:pt>
                <c:pt idx="7">
                  <c:v>3</c:v>
                </c:pt>
                <c:pt idx="8">
                  <c:v>4</c:v>
                </c:pt>
                <c:pt idx="9">
                  <c:v>4</c:v>
                </c:pt>
              </c:numCache>
            </c:numRef>
          </c:val>
          <c:extLst>
            <c:ext xmlns:c16="http://schemas.microsoft.com/office/drawing/2014/chart" uri="{C3380CC4-5D6E-409C-BE32-E72D297353CC}">
              <c16:uniqueId val="{00000000-CF86-6B4D-932D-AE7E6AF70DA3}"/>
            </c:ext>
          </c:extLst>
        </c:ser>
        <c:dLbls>
          <c:showLegendKey val="0"/>
          <c:showVal val="0"/>
          <c:showCatName val="0"/>
          <c:showSerName val="0"/>
          <c:showPercent val="0"/>
          <c:showBubbleSize val="0"/>
        </c:dLbls>
        <c:axId val="332406832"/>
        <c:axId val="332400952"/>
      </c:radarChart>
      <c:catAx>
        <c:axId val="33240683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332400952"/>
        <c:crosses val="autoZero"/>
        <c:auto val="1"/>
        <c:lblAlgn val="ctr"/>
        <c:lblOffset val="100"/>
        <c:noMultiLvlLbl val="0"/>
      </c:catAx>
      <c:valAx>
        <c:axId val="33240095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332406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Реальність</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Лист1!$A$2:$A$7</c:f>
              <c:strCache>
                <c:ptCount val="5"/>
                <c:pt idx="0">
                  <c:v>Наявність додаткових послуг </c:v>
                </c:pt>
                <c:pt idx="1">
                  <c:v>Харчування в ресторані </c:v>
                </c:pt>
                <c:pt idx="2">
                  <c:v>Чистота, комфорт </c:v>
                </c:pt>
                <c:pt idx="3">
                  <c:v>Рівень якості обслуговування </c:v>
                </c:pt>
                <c:pt idx="4">
                  <c:v>Швидкість надання послуг</c:v>
                </c:pt>
              </c:strCache>
            </c:strRef>
          </c:cat>
          <c:val>
            <c:numRef>
              <c:f>Лист1!$B$2:$B$7</c:f>
              <c:numCache>
                <c:formatCode>General</c:formatCode>
                <c:ptCount val="6"/>
                <c:pt idx="0">
                  <c:v>3</c:v>
                </c:pt>
                <c:pt idx="1">
                  <c:v>4</c:v>
                </c:pt>
                <c:pt idx="2">
                  <c:v>3</c:v>
                </c:pt>
                <c:pt idx="3">
                  <c:v>4</c:v>
                </c:pt>
                <c:pt idx="4">
                  <c:v>5</c:v>
                </c:pt>
              </c:numCache>
            </c:numRef>
          </c:val>
          <c:extLst>
            <c:ext xmlns:c16="http://schemas.microsoft.com/office/drawing/2014/chart" uri="{C3380CC4-5D6E-409C-BE32-E72D297353CC}">
              <c16:uniqueId val="{00000000-8A50-FE4B-B07B-7E95E6DC5135}"/>
            </c:ext>
          </c:extLst>
        </c:ser>
        <c:ser>
          <c:idx val="1"/>
          <c:order val="1"/>
          <c:tx>
            <c:strRef>
              <c:f>Лист1!$C$1</c:f>
              <c:strCache>
                <c:ptCount val="1"/>
                <c:pt idx="0">
                  <c:v>Очікування</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Лист1!$A$2:$A$7</c:f>
              <c:strCache>
                <c:ptCount val="5"/>
                <c:pt idx="0">
                  <c:v>Наявність додаткових послуг </c:v>
                </c:pt>
                <c:pt idx="1">
                  <c:v>Харчування в ресторані </c:v>
                </c:pt>
                <c:pt idx="2">
                  <c:v>Чистота, комфорт </c:v>
                </c:pt>
                <c:pt idx="3">
                  <c:v>Рівень якості обслуговування </c:v>
                </c:pt>
                <c:pt idx="4">
                  <c:v>Швидкість надання послуг</c:v>
                </c:pt>
              </c:strCache>
            </c:strRef>
          </c:cat>
          <c:val>
            <c:numRef>
              <c:f>Лист1!$C$2:$C$7</c:f>
              <c:numCache>
                <c:formatCode>General</c:formatCode>
                <c:ptCount val="6"/>
                <c:pt idx="0">
                  <c:v>3</c:v>
                </c:pt>
                <c:pt idx="1">
                  <c:v>5</c:v>
                </c:pt>
                <c:pt idx="2">
                  <c:v>4</c:v>
                </c:pt>
                <c:pt idx="3">
                  <c:v>4</c:v>
                </c:pt>
                <c:pt idx="4">
                  <c:v>4</c:v>
                </c:pt>
              </c:numCache>
            </c:numRef>
          </c:val>
          <c:extLst>
            <c:ext xmlns:c16="http://schemas.microsoft.com/office/drawing/2014/chart" uri="{C3380CC4-5D6E-409C-BE32-E72D297353CC}">
              <c16:uniqueId val="{00000001-8A50-FE4B-B07B-7E95E6DC5135}"/>
            </c:ext>
          </c:extLst>
        </c:ser>
        <c:dLbls>
          <c:dLblPos val="inEnd"/>
          <c:showLegendKey val="0"/>
          <c:showVal val="1"/>
          <c:showCatName val="0"/>
          <c:showSerName val="0"/>
          <c:showPercent val="0"/>
          <c:showBubbleSize val="0"/>
        </c:dLbls>
        <c:gapWidth val="65"/>
        <c:axId val="332406440"/>
        <c:axId val="332401736"/>
      </c:barChart>
      <c:catAx>
        <c:axId val="33240644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332401736"/>
        <c:crosses val="autoZero"/>
        <c:auto val="1"/>
        <c:lblAlgn val="ctr"/>
        <c:lblOffset val="100"/>
        <c:noMultiLvlLbl val="0"/>
      </c:catAx>
      <c:valAx>
        <c:axId val="33240173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33240644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95C151-AECC-46E7-97BB-64BC00000B3C}"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ru-RU"/>
        </a:p>
      </dgm:t>
    </dgm:pt>
    <dgm:pt modelId="{3D12D5AD-CF52-4219-8677-2FAC6D5250C4}">
      <dgm:prSet phldrT="[Текст]" custT="1"/>
      <dgm:spPr/>
      <dgm:t>
        <a:bodyPr/>
        <a:lstStyle/>
        <a:p>
          <a:r>
            <a:rPr lang="ru-RU" sz="1200" b="1" i="0">
              <a:latin typeface="Times New Roman" panose="02020603050405020304" pitchFamily="18" charset="0"/>
              <a:cs typeface="Times New Roman" panose="02020603050405020304" pitchFamily="18" charset="0"/>
            </a:rPr>
            <a:t>Методика </a:t>
          </a:r>
          <a:r>
            <a:rPr lang="uk-UA" sz="1200" b="1" i="0">
              <a:latin typeface="Times New Roman" panose="02020603050405020304" pitchFamily="18" charset="0"/>
              <a:cs typeface="Times New Roman" panose="02020603050405020304" pitchFamily="18" charset="0"/>
            </a:rPr>
            <a:t>аналізу системи удосконалення управління якістю обслуговування на готельно-ресторанному підприємстві </a:t>
          </a:r>
          <a:r>
            <a:rPr lang="ru-RU" sz="1200" b="1" i="0">
              <a:latin typeface="Times New Roman" panose="02020603050405020304" pitchFamily="18" charset="0"/>
              <a:cs typeface="Times New Roman" panose="02020603050405020304" pitchFamily="18" charset="0"/>
            </a:rPr>
            <a:t> </a:t>
          </a:r>
        </a:p>
      </dgm:t>
    </dgm:pt>
    <dgm:pt modelId="{D65CAA59-6BE8-4927-B839-9A8C58F2ADCE}" type="parTrans" cxnId="{7A0C759E-A571-40F7-BFF0-1CBFE965F2F6}">
      <dgm:prSet/>
      <dgm:spPr/>
      <dgm:t>
        <a:bodyPr/>
        <a:lstStyle/>
        <a:p>
          <a:endParaRPr lang="ru-RU"/>
        </a:p>
      </dgm:t>
    </dgm:pt>
    <dgm:pt modelId="{3E9A99AF-EA16-4F12-9D36-59F718623B8A}" type="sibTrans" cxnId="{7A0C759E-A571-40F7-BFF0-1CBFE965F2F6}">
      <dgm:prSet/>
      <dgm:spPr/>
      <dgm:t>
        <a:bodyPr/>
        <a:lstStyle/>
        <a:p>
          <a:endParaRPr lang="ru-RU"/>
        </a:p>
      </dgm:t>
    </dgm:pt>
    <dgm:pt modelId="{5EA1701A-77D4-45F9-87D0-8FC46B46F915}">
      <dgm:prSet phldrT="[Текст]" custT="1"/>
      <dgm:spPr/>
      <dgm:t>
        <a:bodyPr/>
        <a:lstStyle/>
        <a:p>
          <a:r>
            <a:rPr lang="ru-RU" sz="1200">
              <a:latin typeface="Times New Roman" panose="02020603050405020304" pitchFamily="18" charset="0"/>
              <a:cs typeface="Times New Roman" panose="02020603050405020304" pitchFamily="18" charset="0"/>
            </a:rPr>
            <a:t>1.Загальна характеристика СУУЯО на готельно-ресторанному підприємстві </a:t>
          </a:r>
          <a:endParaRPr lang="ru-RU" sz="1200">
            <a:solidFill>
              <a:schemeClr val="bg1"/>
            </a:solidFill>
            <a:latin typeface="Times New Roman" panose="02020603050405020304" pitchFamily="18" charset="0"/>
            <a:cs typeface="Times New Roman" panose="02020603050405020304" pitchFamily="18" charset="0"/>
          </a:endParaRPr>
        </a:p>
      </dgm:t>
    </dgm:pt>
    <dgm:pt modelId="{60ADEC52-C965-4CA7-8B57-E78C0EF16A8D}" type="parTrans" cxnId="{DBEF2743-EBCC-45C3-A13E-4DCF7EEA70C5}">
      <dgm:prSet/>
      <dgm:spPr/>
      <dgm:t>
        <a:bodyPr/>
        <a:lstStyle/>
        <a:p>
          <a:endParaRPr lang="ru-RU"/>
        </a:p>
      </dgm:t>
    </dgm:pt>
    <dgm:pt modelId="{BE075BA2-8A11-43F6-BC54-1E53DAE8B34B}" type="sibTrans" cxnId="{DBEF2743-EBCC-45C3-A13E-4DCF7EEA70C5}">
      <dgm:prSet/>
      <dgm:spPr/>
      <dgm:t>
        <a:bodyPr/>
        <a:lstStyle/>
        <a:p>
          <a:endParaRPr lang="ru-RU"/>
        </a:p>
      </dgm:t>
    </dgm:pt>
    <dgm:pt modelId="{5D7FFD63-35C6-475A-9D38-5C263D0532D6}">
      <dgm:prSet phldrT="[Текст]" custT="1"/>
      <dgm:spPr/>
      <dgm:t>
        <a:bodyPr/>
        <a:lstStyle/>
        <a:p>
          <a:r>
            <a:rPr lang="ru-RU" sz="1100">
              <a:solidFill>
                <a:schemeClr val="bg1"/>
              </a:solidFill>
              <a:latin typeface="Times New Roman" panose="02020603050405020304" pitchFamily="18" charset="0"/>
              <a:cs typeface="Times New Roman" panose="02020603050405020304" pitchFamily="18" charset="0"/>
            </a:rPr>
            <a:t>3. Аналіз матеріально-технічної бази готельно-ресторанного підприємства    </a:t>
          </a:r>
          <a:endParaRPr lang="ru-RU" sz="1100">
            <a:latin typeface="Times New Roman" panose="02020603050405020304" pitchFamily="18" charset="0"/>
            <a:cs typeface="Times New Roman" panose="02020603050405020304" pitchFamily="18" charset="0"/>
          </a:endParaRPr>
        </a:p>
      </dgm:t>
    </dgm:pt>
    <dgm:pt modelId="{A13E0AAC-EB9E-4132-8520-EC72FF5FBAD1}" type="parTrans" cxnId="{0D780B64-6248-499E-B008-F3EAD975527B}">
      <dgm:prSet/>
      <dgm:spPr/>
      <dgm:t>
        <a:bodyPr/>
        <a:lstStyle/>
        <a:p>
          <a:endParaRPr lang="ru-RU"/>
        </a:p>
      </dgm:t>
    </dgm:pt>
    <dgm:pt modelId="{81974A8A-9FED-4AEF-819D-ADB8F8232304}" type="sibTrans" cxnId="{0D780B64-6248-499E-B008-F3EAD975527B}">
      <dgm:prSet/>
      <dgm:spPr/>
      <dgm:t>
        <a:bodyPr/>
        <a:lstStyle/>
        <a:p>
          <a:endParaRPr lang="ru-RU"/>
        </a:p>
      </dgm:t>
    </dgm:pt>
    <dgm:pt modelId="{2252D6AB-B6B1-4DBC-AF52-3FD7B72E527A}">
      <dgm:prSet phldrT="[Текст]" custT="1"/>
      <dgm:spPr/>
      <dgm:t>
        <a:bodyPr/>
        <a:lstStyle/>
        <a:p>
          <a:r>
            <a:rPr lang="ru-RU" sz="1200">
              <a:solidFill>
                <a:schemeClr val="bg1"/>
              </a:solidFill>
              <a:latin typeface="Times New Roman" panose="02020603050405020304" pitchFamily="18" charset="0"/>
              <a:cs typeface="Times New Roman" panose="02020603050405020304" pitchFamily="18" charset="0"/>
            </a:rPr>
            <a:t>2. Аналіз дотримання стандартів обслуговування гостей </a:t>
          </a:r>
        </a:p>
      </dgm:t>
    </dgm:pt>
    <dgm:pt modelId="{C060404E-54FC-49A3-A3EC-A4CFAF5ED668}" type="parTrans" cxnId="{8C01377B-62C0-4F57-86A5-C315A5EA3197}">
      <dgm:prSet/>
      <dgm:spPr/>
      <dgm:t>
        <a:bodyPr/>
        <a:lstStyle/>
        <a:p>
          <a:endParaRPr lang="ru-RU"/>
        </a:p>
      </dgm:t>
    </dgm:pt>
    <dgm:pt modelId="{8F3B9AC4-7CA3-49D9-9D57-33E48E146048}" type="sibTrans" cxnId="{8C01377B-62C0-4F57-86A5-C315A5EA3197}">
      <dgm:prSet/>
      <dgm:spPr/>
      <dgm:t>
        <a:bodyPr/>
        <a:lstStyle/>
        <a:p>
          <a:endParaRPr lang="ru-RU"/>
        </a:p>
      </dgm:t>
    </dgm:pt>
    <dgm:pt modelId="{8E3436D9-3ABB-4E5B-BC77-E6CB3854E4C0}">
      <dgm:prSet custT="1"/>
      <dgm:spPr/>
      <dgm:t>
        <a:bodyPr/>
        <a:lstStyle/>
        <a:p>
          <a:r>
            <a:rPr lang="ru-RU" sz="1200">
              <a:latin typeface="Times New Roman" panose="02020603050405020304" pitchFamily="18" charset="0"/>
              <a:cs typeface="Times New Roman" panose="02020603050405020304" pitchFamily="18" charset="0"/>
            </a:rPr>
            <a:t>4.Детальний аналіз відгуків та відповіді на враження гостей про перебування</a:t>
          </a:r>
        </a:p>
      </dgm:t>
    </dgm:pt>
    <dgm:pt modelId="{A8DDE31B-A07E-4FF1-8496-DAB094309DA9}" type="parTrans" cxnId="{F11C2ACB-EF38-4D8B-AB59-ACB6AA1FE866}">
      <dgm:prSet/>
      <dgm:spPr/>
      <dgm:t>
        <a:bodyPr/>
        <a:lstStyle/>
        <a:p>
          <a:endParaRPr lang="ru-RU"/>
        </a:p>
      </dgm:t>
    </dgm:pt>
    <dgm:pt modelId="{923FD9AF-670D-42BE-92E0-3B8DAA28D63D}" type="sibTrans" cxnId="{F11C2ACB-EF38-4D8B-AB59-ACB6AA1FE866}">
      <dgm:prSet/>
      <dgm:spPr/>
      <dgm:t>
        <a:bodyPr/>
        <a:lstStyle/>
        <a:p>
          <a:endParaRPr lang="ru-RU"/>
        </a:p>
      </dgm:t>
    </dgm:pt>
    <dgm:pt modelId="{E02467F4-C150-428B-A106-D10FB96E9AC9}">
      <dgm:prSet custT="1"/>
      <dgm:spPr/>
      <dgm:t>
        <a:bodyPr/>
        <a:lstStyle/>
        <a:p>
          <a:r>
            <a:rPr lang="ru-RU" sz="1100">
              <a:latin typeface="Times New Roman" panose="02020603050405020304" pitchFamily="18" charset="0"/>
              <a:cs typeface="Times New Roman" panose="02020603050405020304" pitchFamily="18" charset="0"/>
            </a:rPr>
            <a:t>5.Проведення коротких опитувань та опитувань на основі методу </a:t>
          </a:r>
          <a:r>
            <a:rPr lang="uk-UA" sz="1100">
              <a:latin typeface="Times New Roman" panose="02020603050405020304" pitchFamily="18" charset="0"/>
              <a:cs typeface="Times New Roman" panose="02020603050405020304" pitchFamily="18" charset="0"/>
            </a:rPr>
            <a:t>SERVQUAL</a:t>
          </a:r>
          <a:r>
            <a:rPr lang="ru-RU" sz="1100">
              <a:latin typeface="Times New Roman" panose="02020603050405020304" pitchFamily="18" charset="0"/>
              <a:cs typeface="Times New Roman" panose="02020603050405020304" pitchFamily="18" charset="0"/>
            </a:rPr>
            <a:t> для нових гостей  </a:t>
          </a:r>
        </a:p>
      </dgm:t>
    </dgm:pt>
    <dgm:pt modelId="{516782FA-1DDF-4D7A-8627-6F8ECD4D8573}" type="parTrans" cxnId="{3BD65789-6A76-41D7-AA19-76D9E2A9E4CA}">
      <dgm:prSet/>
      <dgm:spPr/>
      <dgm:t>
        <a:bodyPr/>
        <a:lstStyle/>
        <a:p>
          <a:endParaRPr lang="ru-RU"/>
        </a:p>
      </dgm:t>
    </dgm:pt>
    <dgm:pt modelId="{E57C205A-7603-4A88-9845-262FCE187CCB}" type="sibTrans" cxnId="{3BD65789-6A76-41D7-AA19-76D9E2A9E4CA}">
      <dgm:prSet/>
      <dgm:spPr/>
      <dgm:t>
        <a:bodyPr/>
        <a:lstStyle/>
        <a:p>
          <a:endParaRPr lang="ru-RU"/>
        </a:p>
      </dgm:t>
    </dgm:pt>
    <dgm:pt modelId="{92F42C80-88D0-4C28-9518-57428839DA84}">
      <dgm:prSet custT="1"/>
      <dgm:spPr/>
      <dgm:t>
        <a:bodyPr/>
        <a:lstStyle/>
        <a:p>
          <a:r>
            <a:rPr lang="ru-RU" sz="1200">
              <a:latin typeface="Times New Roman" panose="02020603050405020304" pitchFamily="18" charset="0"/>
              <a:cs typeface="Times New Roman" panose="02020603050405020304" pitchFamily="18" charset="0"/>
            </a:rPr>
            <a:t>6.Таємний дзвінок та візит таємного гостя</a:t>
          </a:r>
        </a:p>
      </dgm:t>
    </dgm:pt>
    <dgm:pt modelId="{2EA50498-50E9-48DA-B093-FA2BEABDCF56}" type="parTrans" cxnId="{56848D2B-4460-4303-9D73-170D2BDF4749}">
      <dgm:prSet/>
      <dgm:spPr/>
      <dgm:t>
        <a:bodyPr/>
        <a:lstStyle/>
        <a:p>
          <a:endParaRPr lang="ru-RU"/>
        </a:p>
      </dgm:t>
    </dgm:pt>
    <dgm:pt modelId="{68334414-DD96-487A-8037-46A8369E71D7}" type="sibTrans" cxnId="{56848D2B-4460-4303-9D73-170D2BDF4749}">
      <dgm:prSet/>
      <dgm:spPr/>
      <dgm:t>
        <a:bodyPr/>
        <a:lstStyle/>
        <a:p>
          <a:endParaRPr lang="ru-RU"/>
        </a:p>
      </dgm:t>
    </dgm:pt>
    <dgm:pt modelId="{BC3C913F-58A9-47BA-9916-4E4254B1824B}">
      <dgm:prSet custT="1"/>
      <dgm:spPr/>
      <dgm:t>
        <a:bodyPr/>
        <a:lstStyle/>
        <a:p>
          <a:r>
            <a:rPr lang="ru-RU" sz="1200">
              <a:latin typeface="Times New Roman" panose="02020603050405020304" pitchFamily="18" charset="0"/>
              <a:cs typeface="Times New Roman" panose="02020603050405020304" pitchFamily="18" charset="0"/>
            </a:rPr>
            <a:t>7. Аналіз роботи співробтіників, підвищення їх професійного рівня</a:t>
          </a:r>
        </a:p>
      </dgm:t>
    </dgm:pt>
    <dgm:pt modelId="{0E19178D-02D5-4C9A-95F8-0F73799A7DEA}" type="parTrans" cxnId="{B0139DC7-9B13-45B8-B006-4ED6EE98CB2A}">
      <dgm:prSet/>
      <dgm:spPr/>
      <dgm:t>
        <a:bodyPr/>
        <a:lstStyle/>
        <a:p>
          <a:endParaRPr lang="ru-RU"/>
        </a:p>
      </dgm:t>
    </dgm:pt>
    <dgm:pt modelId="{2C141424-6CD1-4032-9F8B-0FF7D3A5E991}" type="sibTrans" cxnId="{B0139DC7-9B13-45B8-B006-4ED6EE98CB2A}">
      <dgm:prSet/>
      <dgm:spPr/>
      <dgm:t>
        <a:bodyPr/>
        <a:lstStyle/>
        <a:p>
          <a:endParaRPr lang="ru-RU"/>
        </a:p>
      </dgm:t>
    </dgm:pt>
    <dgm:pt modelId="{56170350-0161-4A4C-9DE2-E55EB01EA397}">
      <dgm:prSet custT="1"/>
      <dgm:spPr/>
      <dgm:t>
        <a:bodyPr/>
        <a:lstStyle/>
        <a:p>
          <a:r>
            <a:rPr lang="ru-RU" sz="900" b="0">
              <a:latin typeface="Times New Roman" panose="02020603050405020304" pitchFamily="18" charset="0"/>
              <a:cs typeface="Times New Roman" panose="02020603050405020304" pitchFamily="18" charset="0"/>
            </a:rPr>
            <a:t>8. Розробка рекомендації щодо </a:t>
          </a:r>
          <a:r>
            <a:rPr lang="uk-UA" sz="900" b="0" i="0">
              <a:latin typeface="Times New Roman" panose="02020603050405020304" pitchFamily="18" charset="0"/>
              <a:cs typeface="Times New Roman" panose="02020603050405020304" pitchFamily="18" charset="0"/>
            </a:rPr>
            <a:t>удосконалення управління якістю обслуговування на готельно-ресторанному підприємстві </a:t>
          </a:r>
          <a:r>
            <a:rPr lang="ru-RU" sz="900" b="0" i="0">
              <a:latin typeface="Times New Roman" panose="02020603050405020304" pitchFamily="18" charset="0"/>
              <a:cs typeface="Times New Roman" panose="02020603050405020304" pitchFamily="18" charset="0"/>
            </a:rPr>
            <a:t> </a:t>
          </a:r>
          <a:r>
            <a:rPr lang="ru-RU" sz="900" b="0">
              <a:latin typeface="Times New Roman" panose="02020603050405020304" pitchFamily="18" charset="0"/>
              <a:cs typeface="Times New Roman" panose="02020603050405020304" pitchFamily="18" charset="0"/>
            </a:rPr>
            <a:t> </a:t>
          </a:r>
        </a:p>
      </dgm:t>
    </dgm:pt>
    <dgm:pt modelId="{4F2A6F1C-DC69-4671-B2A9-B88668EF7732}" type="parTrans" cxnId="{142EA09B-246A-46C6-B9B0-6D35FDA06314}">
      <dgm:prSet/>
      <dgm:spPr/>
      <dgm:t>
        <a:bodyPr/>
        <a:lstStyle/>
        <a:p>
          <a:endParaRPr lang="ru-RU"/>
        </a:p>
      </dgm:t>
    </dgm:pt>
    <dgm:pt modelId="{E0993001-D12E-427B-BB00-4F696530E3F3}" type="sibTrans" cxnId="{142EA09B-246A-46C6-B9B0-6D35FDA06314}">
      <dgm:prSet/>
      <dgm:spPr/>
      <dgm:t>
        <a:bodyPr/>
        <a:lstStyle/>
        <a:p>
          <a:endParaRPr lang="ru-RU"/>
        </a:p>
      </dgm:t>
    </dgm:pt>
    <dgm:pt modelId="{CCE4399A-11F8-48F9-9208-554D83A43952}" type="pres">
      <dgm:prSet presAssocID="{3295C151-AECC-46E7-97BB-64BC00000B3C}" presName="Name0" presStyleCnt="0">
        <dgm:presLayoutVars>
          <dgm:dir/>
          <dgm:animLvl val="lvl"/>
          <dgm:resizeHandles val="exact"/>
        </dgm:presLayoutVars>
      </dgm:prSet>
      <dgm:spPr/>
      <dgm:t>
        <a:bodyPr/>
        <a:lstStyle/>
        <a:p>
          <a:endParaRPr lang="ru-RU"/>
        </a:p>
      </dgm:t>
    </dgm:pt>
    <dgm:pt modelId="{75408C4D-E0D0-4935-8E71-9A2B29E5F6CC}" type="pres">
      <dgm:prSet presAssocID="{56170350-0161-4A4C-9DE2-E55EB01EA397}" presName="boxAndChildren" presStyleCnt="0"/>
      <dgm:spPr/>
    </dgm:pt>
    <dgm:pt modelId="{A7482392-529A-42C4-AA30-5426CBC8378D}" type="pres">
      <dgm:prSet presAssocID="{56170350-0161-4A4C-9DE2-E55EB01EA397}" presName="parentTextBox" presStyleLbl="node1" presStyleIdx="0" presStyleCnt="9"/>
      <dgm:spPr/>
      <dgm:t>
        <a:bodyPr/>
        <a:lstStyle/>
        <a:p>
          <a:endParaRPr lang="ru-RU"/>
        </a:p>
      </dgm:t>
    </dgm:pt>
    <dgm:pt modelId="{5F12742E-EDBA-4B20-AAD9-A269652B847B}" type="pres">
      <dgm:prSet presAssocID="{2C141424-6CD1-4032-9F8B-0FF7D3A5E991}" presName="sp" presStyleCnt="0"/>
      <dgm:spPr/>
    </dgm:pt>
    <dgm:pt modelId="{70AAC1EB-292D-4C80-A743-50DAAAECD1A0}" type="pres">
      <dgm:prSet presAssocID="{BC3C913F-58A9-47BA-9916-4E4254B1824B}" presName="arrowAndChildren" presStyleCnt="0"/>
      <dgm:spPr/>
    </dgm:pt>
    <dgm:pt modelId="{8D896A3C-2F29-4B0C-859F-5AF105DF2DE7}" type="pres">
      <dgm:prSet presAssocID="{BC3C913F-58A9-47BA-9916-4E4254B1824B}" presName="parentTextArrow" presStyleLbl="node1" presStyleIdx="1" presStyleCnt="9" custLinFactNeighborX="-860"/>
      <dgm:spPr/>
      <dgm:t>
        <a:bodyPr/>
        <a:lstStyle/>
        <a:p>
          <a:endParaRPr lang="ru-RU"/>
        </a:p>
      </dgm:t>
    </dgm:pt>
    <dgm:pt modelId="{69B8CBD0-5117-413F-93A0-42482D0DBBBD}" type="pres">
      <dgm:prSet presAssocID="{68334414-DD96-487A-8037-46A8369E71D7}" presName="sp" presStyleCnt="0"/>
      <dgm:spPr/>
    </dgm:pt>
    <dgm:pt modelId="{471787DD-CBC4-420D-818A-762980194D66}" type="pres">
      <dgm:prSet presAssocID="{92F42C80-88D0-4C28-9518-57428839DA84}" presName="arrowAndChildren" presStyleCnt="0"/>
      <dgm:spPr/>
    </dgm:pt>
    <dgm:pt modelId="{C382FEAA-3E3A-4489-B014-F7596EF5E5CC}" type="pres">
      <dgm:prSet presAssocID="{92F42C80-88D0-4C28-9518-57428839DA84}" presName="parentTextArrow" presStyleLbl="node1" presStyleIdx="2" presStyleCnt="9" custLinFactNeighborX="-72978"/>
      <dgm:spPr/>
      <dgm:t>
        <a:bodyPr/>
        <a:lstStyle/>
        <a:p>
          <a:endParaRPr lang="ru-RU"/>
        </a:p>
      </dgm:t>
    </dgm:pt>
    <dgm:pt modelId="{02B74E13-019F-43E8-93E0-04A30C3CCC8C}" type="pres">
      <dgm:prSet presAssocID="{E57C205A-7603-4A88-9845-262FCE187CCB}" presName="sp" presStyleCnt="0"/>
      <dgm:spPr/>
    </dgm:pt>
    <dgm:pt modelId="{79688400-93BF-4789-8100-6822971D60D0}" type="pres">
      <dgm:prSet presAssocID="{E02467F4-C150-428B-A106-D10FB96E9AC9}" presName="arrowAndChildren" presStyleCnt="0"/>
      <dgm:spPr/>
    </dgm:pt>
    <dgm:pt modelId="{0CFFC9F7-51A2-494E-8F65-9ADB9A4485DF}" type="pres">
      <dgm:prSet presAssocID="{E02467F4-C150-428B-A106-D10FB96E9AC9}" presName="parentTextArrow" presStyleLbl="node1" presStyleIdx="3" presStyleCnt="9"/>
      <dgm:spPr/>
      <dgm:t>
        <a:bodyPr/>
        <a:lstStyle/>
        <a:p>
          <a:endParaRPr lang="ru-RU"/>
        </a:p>
      </dgm:t>
    </dgm:pt>
    <dgm:pt modelId="{D14B0AF0-7E41-4E45-8C10-9B6D056CA17E}" type="pres">
      <dgm:prSet presAssocID="{923FD9AF-670D-42BE-92E0-3B8DAA28D63D}" presName="sp" presStyleCnt="0"/>
      <dgm:spPr/>
    </dgm:pt>
    <dgm:pt modelId="{E8F0FCDC-B3D1-4229-9F2D-39CE45DCB224}" type="pres">
      <dgm:prSet presAssocID="{8E3436D9-3ABB-4E5B-BC77-E6CB3854E4C0}" presName="arrowAndChildren" presStyleCnt="0"/>
      <dgm:spPr/>
    </dgm:pt>
    <dgm:pt modelId="{AD5205AD-419C-41C8-9616-5E28FA4D9715}" type="pres">
      <dgm:prSet presAssocID="{8E3436D9-3ABB-4E5B-BC77-E6CB3854E4C0}" presName="parentTextArrow" presStyleLbl="node1" presStyleIdx="4" presStyleCnt="9" custScaleY="108276" custLinFactNeighborX="-39816" custLinFactNeighborY="1674"/>
      <dgm:spPr/>
      <dgm:t>
        <a:bodyPr/>
        <a:lstStyle/>
        <a:p>
          <a:endParaRPr lang="ru-RU"/>
        </a:p>
      </dgm:t>
    </dgm:pt>
    <dgm:pt modelId="{DA90B9B9-D32A-4DF6-878F-63FB97C49A22}" type="pres">
      <dgm:prSet presAssocID="{81974A8A-9FED-4AEF-819D-ADB8F8232304}" presName="sp" presStyleCnt="0"/>
      <dgm:spPr/>
    </dgm:pt>
    <dgm:pt modelId="{1EECA683-7E70-489E-BE88-3337F1A5B34F}" type="pres">
      <dgm:prSet presAssocID="{5D7FFD63-35C6-475A-9D38-5C263D0532D6}" presName="arrowAndChildren" presStyleCnt="0"/>
      <dgm:spPr/>
    </dgm:pt>
    <dgm:pt modelId="{92E720FF-48D3-406B-9027-D48144A4CF3F}" type="pres">
      <dgm:prSet presAssocID="{5D7FFD63-35C6-475A-9D38-5C263D0532D6}" presName="parentTextArrow" presStyleLbl="node1" presStyleIdx="5" presStyleCnt="9"/>
      <dgm:spPr/>
      <dgm:t>
        <a:bodyPr/>
        <a:lstStyle/>
        <a:p>
          <a:endParaRPr lang="ru-RU"/>
        </a:p>
      </dgm:t>
    </dgm:pt>
    <dgm:pt modelId="{A6651844-4E35-42B3-A1EC-0106857600CB}" type="pres">
      <dgm:prSet presAssocID="{8F3B9AC4-7CA3-49D9-9D57-33E48E146048}" presName="sp" presStyleCnt="0"/>
      <dgm:spPr/>
    </dgm:pt>
    <dgm:pt modelId="{98DE4833-9404-40C6-ACB1-4F3898124C9C}" type="pres">
      <dgm:prSet presAssocID="{2252D6AB-B6B1-4DBC-AF52-3FD7B72E527A}" presName="arrowAndChildren" presStyleCnt="0"/>
      <dgm:spPr/>
    </dgm:pt>
    <dgm:pt modelId="{AC17628F-9911-44E7-A7A1-1D84DAD576B4}" type="pres">
      <dgm:prSet presAssocID="{2252D6AB-B6B1-4DBC-AF52-3FD7B72E527A}" presName="parentTextArrow" presStyleLbl="node1" presStyleIdx="6" presStyleCnt="9" custScaleY="90076"/>
      <dgm:spPr/>
      <dgm:t>
        <a:bodyPr/>
        <a:lstStyle/>
        <a:p>
          <a:endParaRPr lang="ru-RU"/>
        </a:p>
      </dgm:t>
    </dgm:pt>
    <dgm:pt modelId="{38C73D63-89B8-4E04-AAAD-F6018E772EE3}" type="pres">
      <dgm:prSet presAssocID="{BE075BA2-8A11-43F6-BC54-1E53DAE8B34B}" presName="sp" presStyleCnt="0"/>
      <dgm:spPr/>
    </dgm:pt>
    <dgm:pt modelId="{DFFAC312-062E-406F-9994-E7CAAC2F853F}" type="pres">
      <dgm:prSet presAssocID="{5EA1701A-77D4-45F9-87D0-8FC46B46F915}" presName="arrowAndChildren" presStyleCnt="0"/>
      <dgm:spPr/>
    </dgm:pt>
    <dgm:pt modelId="{7E18845F-F4A6-4EF0-8DFB-E7F59F083413}" type="pres">
      <dgm:prSet presAssocID="{5EA1701A-77D4-45F9-87D0-8FC46B46F915}" presName="parentTextArrow" presStyleLbl="node1" presStyleIdx="7" presStyleCnt="9" custScaleY="86647" custLinFactNeighborY="658"/>
      <dgm:spPr/>
      <dgm:t>
        <a:bodyPr/>
        <a:lstStyle/>
        <a:p>
          <a:endParaRPr lang="ru-RU"/>
        </a:p>
      </dgm:t>
    </dgm:pt>
    <dgm:pt modelId="{FE895580-DD81-4AB8-9B46-7D2E3D5E2E3C}" type="pres">
      <dgm:prSet presAssocID="{3E9A99AF-EA16-4F12-9D36-59F718623B8A}" presName="sp" presStyleCnt="0"/>
      <dgm:spPr/>
    </dgm:pt>
    <dgm:pt modelId="{D2189CB5-1E7D-441E-A85A-68975DBB12A3}" type="pres">
      <dgm:prSet presAssocID="{3D12D5AD-CF52-4219-8677-2FAC6D5250C4}" presName="arrowAndChildren" presStyleCnt="0"/>
      <dgm:spPr/>
    </dgm:pt>
    <dgm:pt modelId="{5766152E-E66C-4C60-8697-C55FFD61FF25}" type="pres">
      <dgm:prSet presAssocID="{3D12D5AD-CF52-4219-8677-2FAC6D5250C4}" presName="parentTextArrow" presStyleLbl="node1" presStyleIdx="8" presStyleCnt="9" custScaleY="145248"/>
      <dgm:spPr/>
      <dgm:t>
        <a:bodyPr/>
        <a:lstStyle/>
        <a:p>
          <a:endParaRPr lang="ru-RU"/>
        </a:p>
      </dgm:t>
    </dgm:pt>
  </dgm:ptLst>
  <dgm:cxnLst>
    <dgm:cxn modelId="{66E3119D-3874-4407-A987-EA9586F22BD3}" type="presOf" srcId="{92F42C80-88D0-4C28-9518-57428839DA84}" destId="{C382FEAA-3E3A-4489-B014-F7596EF5E5CC}" srcOrd="0" destOrd="0" presId="urn:microsoft.com/office/officeart/2005/8/layout/process4"/>
    <dgm:cxn modelId="{2301AFC6-C902-448B-B6A6-F87D284056E3}" type="presOf" srcId="{3D12D5AD-CF52-4219-8677-2FAC6D5250C4}" destId="{5766152E-E66C-4C60-8697-C55FFD61FF25}" srcOrd="0" destOrd="0" presId="urn:microsoft.com/office/officeart/2005/8/layout/process4"/>
    <dgm:cxn modelId="{903EBB77-E1C2-42DE-A26B-5FA7D170CD23}" type="presOf" srcId="{5D7FFD63-35C6-475A-9D38-5C263D0532D6}" destId="{92E720FF-48D3-406B-9027-D48144A4CF3F}" srcOrd="0" destOrd="0" presId="urn:microsoft.com/office/officeart/2005/8/layout/process4"/>
    <dgm:cxn modelId="{3BD65789-6A76-41D7-AA19-76D9E2A9E4CA}" srcId="{3295C151-AECC-46E7-97BB-64BC00000B3C}" destId="{E02467F4-C150-428B-A106-D10FB96E9AC9}" srcOrd="5" destOrd="0" parTransId="{516782FA-1DDF-4D7A-8627-6F8ECD4D8573}" sibTransId="{E57C205A-7603-4A88-9845-262FCE187CCB}"/>
    <dgm:cxn modelId="{C5DE3216-F8D3-4BED-8753-BC204E0B38AB}" type="presOf" srcId="{3295C151-AECC-46E7-97BB-64BC00000B3C}" destId="{CCE4399A-11F8-48F9-9208-554D83A43952}" srcOrd="0" destOrd="0" presId="urn:microsoft.com/office/officeart/2005/8/layout/process4"/>
    <dgm:cxn modelId="{DBEF2743-EBCC-45C3-A13E-4DCF7EEA70C5}" srcId="{3295C151-AECC-46E7-97BB-64BC00000B3C}" destId="{5EA1701A-77D4-45F9-87D0-8FC46B46F915}" srcOrd="1" destOrd="0" parTransId="{60ADEC52-C965-4CA7-8B57-E78C0EF16A8D}" sibTransId="{BE075BA2-8A11-43F6-BC54-1E53DAE8B34B}"/>
    <dgm:cxn modelId="{8C01377B-62C0-4F57-86A5-C315A5EA3197}" srcId="{3295C151-AECC-46E7-97BB-64BC00000B3C}" destId="{2252D6AB-B6B1-4DBC-AF52-3FD7B72E527A}" srcOrd="2" destOrd="0" parTransId="{C060404E-54FC-49A3-A3EC-A4CFAF5ED668}" sibTransId="{8F3B9AC4-7CA3-49D9-9D57-33E48E146048}"/>
    <dgm:cxn modelId="{B0139DC7-9B13-45B8-B006-4ED6EE98CB2A}" srcId="{3295C151-AECC-46E7-97BB-64BC00000B3C}" destId="{BC3C913F-58A9-47BA-9916-4E4254B1824B}" srcOrd="7" destOrd="0" parTransId="{0E19178D-02D5-4C9A-95F8-0F73799A7DEA}" sibTransId="{2C141424-6CD1-4032-9F8B-0FF7D3A5E991}"/>
    <dgm:cxn modelId="{8B0E0054-AA2C-4317-92DC-2FC9106351DE}" type="presOf" srcId="{56170350-0161-4A4C-9DE2-E55EB01EA397}" destId="{A7482392-529A-42C4-AA30-5426CBC8378D}" srcOrd="0" destOrd="0" presId="urn:microsoft.com/office/officeart/2005/8/layout/process4"/>
    <dgm:cxn modelId="{6DF748DB-9B47-4780-A470-910F9CB43859}" type="presOf" srcId="{BC3C913F-58A9-47BA-9916-4E4254B1824B}" destId="{8D896A3C-2F29-4B0C-859F-5AF105DF2DE7}" srcOrd="0" destOrd="0" presId="urn:microsoft.com/office/officeart/2005/8/layout/process4"/>
    <dgm:cxn modelId="{78C5FDB8-02BB-4BA9-BBE6-1E932FADECDB}" type="presOf" srcId="{5EA1701A-77D4-45F9-87D0-8FC46B46F915}" destId="{7E18845F-F4A6-4EF0-8DFB-E7F59F083413}" srcOrd="0" destOrd="0" presId="urn:microsoft.com/office/officeart/2005/8/layout/process4"/>
    <dgm:cxn modelId="{F11C2ACB-EF38-4D8B-AB59-ACB6AA1FE866}" srcId="{3295C151-AECC-46E7-97BB-64BC00000B3C}" destId="{8E3436D9-3ABB-4E5B-BC77-E6CB3854E4C0}" srcOrd="4" destOrd="0" parTransId="{A8DDE31B-A07E-4FF1-8496-DAB094309DA9}" sibTransId="{923FD9AF-670D-42BE-92E0-3B8DAA28D63D}"/>
    <dgm:cxn modelId="{0D780B64-6248-499E-B008-F3EAD975527B}" srcId="{3295C151-AECC-46E7-97BB-64BC00000B3C}" destId="{5D7FFD63-35C6-475A-9D38-5C263D0532D6}" srcOrd="3" destOrd="0" parTransId="{A13E0AAC-EB9E-4132-8520-EC72FF5FBAD1}" sibTransId="{81974A8A-9FED-4AEF-819D-ADB8F8232304}"/>
    <dgm:cxn modelId="{60E0BEEA-D2B2-4526-8DDB-FA1DBCF6598C}" type="presOf" srcId="{E02467F4-C150-428B-A106-D10FB96E9AC9}" destId="{0CFFC9F7-51A2-494E-8F65-9ADB9A4485DF}" srcOrd="0" destOrd="0" presId="urn:microsoft.com/office/officeart/2005/8/layout/process4"/>
    <dgm:cxn modelId="{7A0C759E-A571-40F7-BFF0-1CBFE965F2F6}" srcId="{3295C151-AECC-46E7-97BB-64BC00000B3C}" destId="{3D12D5AD-CF52-4219-8677-2FAC6D5250C4}" srcOrd="0" destOrd="0" parTransId="{D65CAA59-6BE8-4927-B839-9A8C58F2ADCE}" sibTransId="{3E9A99AF-EA16-4F12-9D36-59F718623B8A}"/>
    <dgm:cxn modelId="{142EA09B-246A-46C6-B9B0-6D35FDA06314}" srcId="{3295C151-AECC-46E7-97BB-64BC00000B3C}" destId="{56170350-0161-4A4C-9DE2-E55EB01EA397}" srcOrd="8" destOrd="0" parTransId="{4F2A6F1C-DC69-4671-B2A9-B88668EF7732}" sibTransId="{E0993001-D12E-427B-BB00-4F696530E3F3}"/>
    <dgm:cxn modelId="{56848D2B-4460-4303-9D73-170D2BDF4749}" srcId="{3295C151-AECC-46E7-97BB-64BC00000B3C}" destId="{92F42C80-88D0-4C28-9518-57428839DA84}" srcOrd="6" destOrd="0" parTransId="{2EA50498-50E9-48DA-B093-FA2BEABDCF56}" sibTransId="{68334414-DD96-487A-8037-46A8369E71D7}"/>
    <dgm:cxn modelId="{0E738C06-AD39-4D0F-BD1C-861AE1B9027D}" type="presOf" srcId="{2252D6AB-B6B1-4DBC-AF52-3FD7B72E527A}" destId="{AC17628F-9911-44E7-A7A1-1D84DAD576B4}" srcOrd="0" destOrd="0" presId="urn:microsoft.com/office/officeart/2005/8/layout/process4"/>
    <dgm:cxn modelId="{E7188CD9-D721-4B8E-8074-984583EDC63A}" type="presOf" srcId="{8E3436D9-3ABB-4E5B-BC77-E6CB3854E4C0}" destId="{AD5205AD-419C-41C8-9616-5E28FA4D9715}" srcOrd="0" destOrd="0" presId="urn:microsoft.com/office/officeart/2005/8/layout/process4"/>
    <dgm:cxn modelId="{F0CE17C2-D70C-44AC-BE14-4D06F60B1612}" type="presParOf" srcId="{CCE4399A-11F8-48F9-9208-554D83A43952}" destId="{75408C4D-E0D0-4935-8E71-9A2B29E5F6CC}" srcOrd="0" destOrd="0" presId="urn:microsoft.com/office/officeart/2005/8/layout/process4"/>
    <dgm:cxn modelId="{CCB61787-C910-49B2-924C-06F3A4B0DFCC}" type="presParOf" srcId="{75408C4D-E0D0-4935-8E71-9A2B29E5F6CC}" destId="{A7482392-529A-42C4-AA30-5426CBC8378D}" srcOrd="0" destOrd="0" presId="urn:microsoft.com/office/officeart/2005/8/layout/process4"/>
    <dgm:cxn modelId="{C4C5DB78-B54C-468A-9491-2C2F7FC902FD}" type="presParOf" srcId="{CCE4399A-11F8-48F9-9208-554D83A43952}" destId="{5F12742E-EDBA-4B20-AAD9-A269652B847B}" srcOrd="1" destOrd="0" presId="urn:microsoft.com/office/officeart/2005/8/layout/process4"/>
    <dgm:cxn modelId="{C4C21AC5-1415-4B35-BE8F-5FD2B03BC424}" type="presParOf" srcId="{CCE4399A-11F8-48F9-9208-554D83A43952}" destId="{70AAC1EB-292D-4C80-A743-50DAAAECD1A0}" srcOrd="2" destOrd="0" presId="urn:microsoft.com/office/officeart/2005/8/layout/process4"/>
    <dgm:cxn modelId="{FFD93E64-06BD-49BA-B5C2-EAA529100F8A}" type="presParOf" srcId="{70AAC1EB-292D-4C80-A743-50DAAAECD1A0}" destId="{8D896A3C-2F29-4B0C-859F-5AF105DF2DE7}" srcOrd="0" destOrd="0" presId="urn:microsoft.com/office/officeart/2005/8/layout/process4"/>
    <dgm:cxn modelId="{C54B3BFB-F300-488F-8E0C-31BE54ED060B}" type="presParOf" srcId="{CCE4399A-11F8-48F9-9208-554D83A43952}" destId="{69B8CBD0-5117-413F-93A0-42482D0DBBBD}" srcOrd="3" destOrd="0" presId="urn:microsoft.com/office/officeart/2005/8/layout/process4"/>
    <dgm:cxn modelId="{D0C12761-E438-4876-B7F5-CCF3ACA0A944}" type="presParOf" srcId="{CCE4399A-11F8-48F9-9208-554D83A43952}" destId="{471787DD-CBC4-420D-818A-762980194D66}" srcOrd="4" destOrd="0" presId="urn:microsoft.com/office/officeart/2005/8/layout/process4"/>
    <dgm:cxn modelId="{09E4A764-0791-481F-B545-30FF2D8E6F24}" type="presParOf" srcId="{471787DD-CBC4-420D-818A-762980194D66}" destId="{C382FEAA-3E3A-4489-B014-F7596EF5E5CC}" srcOrd="0" destOrd="0" presId="urn:microsoft.com/office/officeart/2005/8/layout/process4"/>
    <dgm:cxn modelId="{4D54BA15-7B65-42AF-98B5-43EBEF86D975}" type="presParOf" srcId="{CCE4399A-11F8-48F9-9208-554D83A43952}" destId="{02B74E13-019F-43E8-93E0-04A30C3CCC8C}" srcOrd="5" destOrd="0" presId="urn:microsoft.com/office/officeart/2005/8/layout/process4"/>
    <dgm:cxn modelId="{00C70E89-CB36-4399-8977-94E2863FC5AC}" type="presParOf" srcId="{CCE4399A-11F8-48F9-9208-554D83A43952}" destId="{79688400-93BF-4789-8100-6822971D60D0}" srcOrd="6" destOrd="0" presId="urn:microsoft.com/office/officeart/2005/8/layout/process4"/>
    <dgm:cxn modelId="{BDC74355-DAE2-47E8-ACF0-6D1CA84C5A6E}" type="presParOf" srcId="{79688400-93BF-4789-8100-6822971D60D0}" destId="{0CFFC9F7-51A2-494E-8F65-9ADB9A4485DF}" srcOrd="0" destOrd="0" presId="urn:microsoft.com/office/officeart/2005/8/layout/process4"/>
    <dgm:cxn modelId="{755352E0-9236-485F-B6ED-2A0F9D9F2747}" type="presParOf" srcId="{CCE4399A-11F8-48F9-9208-554D83A43952}" destId="{D14B0AF0-7E41-4E45-8C10-9B6D056CA17E}" srcOrd="7" destOrd="0" presId="urn:microsoft.com/office/officeart/2005/8/layout/process4"/>
    <dgm:cxn modelId="{765B5A99-9783-45F7-BF2A-665D4CD3CB60}" type="presParOf" srcId="{CCE4399A-11F8-48F9-9208-554D83A43952}" destId="{E8F0FCDC-B3D1-4229-9F2D-39CE45DCB224}" srcOrd="8" destOrd="0" presId="urn:microsoft.com/office/officeart/2005/8/layout/process4"/>
    <dgm:cxn modelId="{54E5CCC5-AD7E-4E7F-BBE2-C5AB1683004C}" type="presParOf" srcId="{E8F0FCDC-B3D1-4229-9F2D-39CE45DCB224}" destId="{AD5205AD-419C-41C8-9616-5E28FA4D9715}" srcOrd="0" destOrd="0" presId="urn:microsoft.com/office/officeart/2005/8/layout/process4"/>
    <dgm:cxn modelId="{B0D0ADE3-1872-40B3-8D3A-DB72929C694A}" type="presParOf" srcId="{CCE4399A-11F8-48F9-9208-554D83A43952}" destId="{DA90B9B9-D32A-4DF6-878F-63FB97C49A22}" srcOrd="9" destOrd="0" presId="urn:microsoft.com/office/officeart/2005/8/layout/process4"/>
    <dgm:cxn modelId="{2D2D52D5-8EE7-4CDF-B567-B9C2CFD6E96B}" type="presParOf" srcId="{CCE4399A-11F8-48F9-9208-554D83A43952}" destId="{1EECA683-7E70-489E-BE88-3337F1A5B34F}" srcOrd="10" destOrd="0" presId="urn:microsoft.com/office/officeart/2005/8/layout/process4"/>
    <dgm:cxn modelId="{9DFEB632-DA63-414C-BB07-47EFEEC09415}" type="presParOf" srcId="{1EECA683-7E70-489E-BE88-3337F1A5B34F}" destId="{92E720FF-48D3-406B-9027-D48144A4CF3F}" srcOrd="0" destOrd="0" presId="urn:microsoft.com/office/officeart/2005/8/layout/process4"/>
    <dgm:cxn modelId="{F147747E-7A51-4DF6-9885-4A1816CA40CA}" type="presParOf" srcId="{CCE4399A-11F8-48F9-9208-554D83A43952}" destId="{A6651844-4E35-42B3-A1EC-0106857600CB}" srcOrd="11" destOrd="0" presId="urn:microsoft.com/office/officeart/2005/8/layout/process4"/>
    <dgm:cxn modelId="{F18BBF95-B08E-4BB4-B68C-BB9E3E98CFAD}" type="presParOf" srcId="{CCE4399A-11F8-48F9-9208-554D83A43952}" destId="{98DE4833-9404-40C6-ACB1-4F3898124C9C}" srcOrd="12" destOrd="0" presId="urn:microsoft.com/office/officeart/2005/8/layout/process4"/>
    <dgm:cxn modelId="{C764E377-5C8A-44CC-8460-805F749C3713}" type="presParOf" srcId="{98DE4833-9404-40C6-ACB1-4F3898124C9C}" destId="{AC17628F-9911-44E7-A7A1-1D84DAD576B4}" srcOrd="0" destOrd="0" presId="urn:microsoft.com/office/officeart/2005/8/layout/process4"/>
    <dgm:cxn modelId="{EFBC7008-DA98-4735-91D1-E63DB8C276B9}" type="presParOf" srcId="{CCE4399A-11F8-48F9-9208-554D83A43952}" destId="{38C73D63-89B8-4E04-AAAD-F6018E772EE3}" srcOrd="13" destOrd="0" presId="urn:microsoft.com/office/officeart/2005/8/layout/process4"/>
    <dgm:cxn modelId="{5DB8722A-368D-4997-88CF-872110C5420B}" type="presParOf" srcId="{CCE4399A-11F8-48F9-9208-554D83A43952}" destId="{DFFAC312-062E-406F-9994-E7CAAC2F853F}" srcOrd="14" destOrd="0" presId="urn:microsoft.com/office/officeart/2005/8/layout/process4"/>
    <dgm:cxn modelId="{DA88E452-8233-4006-BBBB-4B2F94FFB6E3}" type="presParOf" srcId="{DFFAC312-062E-406F-9994-E7CAAC2F853F}" destId="{7E18845F-F4A6-4EF0-8DFB-E7F59F083413}" srcOrd="0" destOrd="0" presId="urn:microsoft.com/office/officeart/2005/8/layout/process4"/>
    <dgm:cxn modelId="{FA1B7A2D-6643-4199-A2E5-F3C59B1FF093}" type="presParOf" srcId="{CCE4399A-11F8-48F9-9208-554D83A43952}" destId="{FE895580-DD81-4AB8-9B46-7D2E3D5E2E3C}" srcOrd="15" destOrd="0" presId="urn:microsoft.com/office/officeart/2005/8/layout/process4"/>
    <dgm:cxn modelId="{9B4C31A0-081C-405C-88FD-21A1C234B388}" type="presParOf" srcId="{CCE4399A-11F8-48F9-9208-554D83A43952}" destId="{D2189CB5-1E7D-441E-A85A-68975DBB12A3}" srcOrd="16" destOrd="0" presId="urn:microsoft.com/office/officeart/2005/8/layout/process4"/>
    <dgm:cxn modelId="{6F0273F3-1718-4CD1-BC0C-48C1CDDF305E}" type="presParOf" srcId="{D2189CB5-1E7D-441E-A85A-68975DBB12A3}" destId="{5766152E-E66C-4C60-8697-C55FFD61FF25}" srcOrd="0" destOrd="0" presId="urn:microsoft.com/office/officeart/2005/8/layout/process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482392-529A-42C4-AA30-5426CBC8378D}">
      <dsp:nvSpPr>
        <dsp:cNvPr id="0" name=""/>
        <dsp:cNvSpPr/>
      </dsp:nvSpPr>
      <dsp:spPr>
        <a:xfrm>
          <a:off x="0" y="3024350"/>
          <a:ext cx="6203950" cy="2390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ru-RU" sz="900" b="0" kern="1200">
              <a:latin typeface="Times New Roman" panose="02020603050405020304" pitchFamily="18" charset="0"/>
              <a:cs typeface="Times New Roman" panose="02020603050405020304" pitchFamily="18" charset="0"/>
            </a:rPr>
            <a:t>8. Розробка рекомендації щодо </a:t>
          </a:r>
          <a:r>
            <a:rPr lang="uk-UA" sz="900" b="0" i="0" kern="1200">
              <a:latin typeface="Times New Roman" panose="02020603050405020304" pitchFamily="18" charset="0"/>
              <a:cs typeface="Times New Roman" panose="02020603050405020304" pitchFamily="18" charset="0"/>
            </a:rPr>
            <a:t>удосконалення управління якістю обслуговування на готельно-ресторанному підприємстві </a:t>
          </a:r>
          <a:r>
            <a:rPr lang="ru-RU" sz="900" b="0" i="0" kern="1200">
              <a:latin typeface="Times New Roman" panose="02020603050405020304" pitchFamily="18" charset="0"/>
              <a:cs typeface="Times New Roman" panose="02020603050405020304" pitchFamily="18" charset="0"/>
            </a:rPr>
            <a:t> </a:t>
          </a:r>
          <a:r>
            <a:rPr lang="ru-RU" sz="900" b="0" kern="1200">
              <a:latin typeface="Times New Roman" panose="02020603050405020304" pitchFamily="18" charset="0"/>
              <a:cs typeface="Times New Roman" panose="02020603050405020304" pitchFamily="18" charset="0"/>
            </a:rPr>
            <a:t> </a:t>
          </a:r>
        </a:p>
      </dsp:txBody>
      <dsp:txXfrm>
        <a:off x="0" y="3024350"/>
        <a:ext cx="6203950" cy="239055"/>
      </dsp:txXfrm>
    </dsp:sp>
    <dsp:sp modelId="{8D896A3C-2F29-4B0C-859F-5AF105DF2DE7}">
      <dsp:nvSpPr>
        <dsp:cNvPr id="0" name=""/>
        <dsp:cNvSpPr/>
      </dsp:nvSpPr>
      <dsp:spPr>
        <a:xfrm rot="10800000">
          <a:off x="0" y="2660269"/>
          <a:ext cx="6203950" cy="367666"/>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7. Аналіз роботи співробтіників, підвищення їх професійного рівня</a:t>
          </a:r>
        </a:p>
      </dsp:txBody>
      <dsp:txXfrm rot="10800000">
        <a:off x="0" y="2660269"/>
        <a:ext cx="6203950" cy="238898"/>
      </dsp:txXfrm>
    </dsp:sp>
    <dsp:sp modelId="{C382FEAA-3E3A-4489-B014-F7596EF5E5CC}">
      <dsp:nvSpPr>
        <dsp:cNvPr id="0" name=""/>
        <dsp:cNvSpPr/>
      </dsp:nvSpPr>
      <dsp:spPr>
        <a:xfrm rot="10800000">
          <a:off x="0" y="2296188"/>
          <a:ext cx="6203950" cy="367666"/>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6.Таємний дзвінок та візит таємного гостя</a:t>
          </a:r>
        </a:p>
      </dsp:txBody>
      <dsp:txXfrm rot="10800000">
        <a:off x="0" y="2296188"/>
        <a:ext cx="6203950" cy="238898"/>
      </dsp:txXfrm>
    </dsp:sp>
    <dsp:sp modelId="{0CFFC9F7-51A2-494E-8F65-9ADB9A4485DF}">
      <dsp:nvSpPr>
        <dsp:cNvPr id="0" name=""/>
        <dsp:cNvSpPr/>
      </dsp:nvSpPr>
      <dsp:spPr>
        <a:xfrm rot="10800000">
          <a:off x="0" y="1932107"/>
          <a:ext cx="6203950" cy="367666"/>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5.Проведення коротких опитувань та опитувань на основі методу </a:t>
          </a:r>
          <a:r>
            <a:rPr lang="uk-UA" sz="1100" kern="1200">
              <a:latin typeface="Times New Roman" panose="02020603050405020304" pitchFamily="18" charset="0"/>
              <a:cs typeface="Times New Roman" panose="02020603050405020304" pitchFamily="18" charset="0"/>
            </a:rPr>
            <a:t>SERVQUAL</a:t>
          </a:r>
          <a:r>
            <a:rPr lang="ru-RU" sz="1100" kern="1200">
              <a:latin typeface="Times New Roman" panose="02020603050405020304" pitchFamily="18" charset="0"/>
              <a:cs typeface="Times New Roman" panose="02020603050405020304" pitchFamily="18" charset="0"/>
            </a:rPr>
            <a:t> для нових гостей  </a:t>
          </a:r>
        </a:p>
      </dsp:txBody>
      <dsp:txXfrm rot="10800000">
        <a:off x="0" y="1932107"/>
        <a:ext cx="6203950" cy="238898"/>
      </dsp:txXfrm>
    </dsp:sp>
    <dsp:sp modelId="{AD5205AD-419C-41C8-9616-5E28FA4D9715}">
      <dsp:nvSpPr>
        <dsp:cNvPr id="0" name=""/>
        <dsp:cNvSpPr/>
      </dsp:nvSpPr>
      <dsp:spPr>
        <a:xfrm rot="10800000">
          <a:off x="0" y="1543753"/>
          <a:ext cx="6203950" cy="398094"/>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4.Детальний аналіз відгуків та відповіді на враження гостей про перебування</a:t>
          </a:r>
        </a:p>
      </dsp:txBody>
      <dsp:txXfrm rot="10800000">
        <a:off x="0" y="1543753"/>
        <a:ext cx="6203950" cy="258670"/>
      </dsp:txXfrm>
    </dsp:sp>
    <dsp:sp modelId="{92E720FF-48D3-406B-9027-D48144A4CF3F}">
      <dsp:nvSpPr>
        <dsp:cNvPr id="0" name=""/>
        <dsp:cNvSpPr/>
      </dsp:nvSpPr>
      <dsp:spPr>
        <a:xfrm rot="10800000">
          <a:off x="0" y="1173517"/>
          <a:ext cx="6203950" cy="367666"/>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kern="1200">
              <a:solidFill>
                <a:schemeClr val="bg1"/>
              </a:solidFill>
              <a:latin typeface="Times New Roman" panose="02020603050405020304" pitchFamily="18" charset="0"/>
              <a:cs typeface="Times New Roman" panose="02020603050405020304" pitchFamily="18" charset="0"/>
            </a:rPr>
            <a:t>3. Аналіз матеріально-технічної бази готельно-ресторанного підприємства    </a:t>
          </a:r>
          <a:endParaRPr lang="ru-RU" sz="1100" kern="1200">
            <a:latin typeface="Times New Roman" panose="02020603050405020304" pitchFamily="18" charset="0"/>
            <a:cs typeface="Times New Roman" panose="02020603050405020304" pitchFamily="18" charset="0"/>
          </a:endParaRPr>
        </a:p>
      </dsp:txBody>
      <dsp:txXfrm rot="10800000">
        <a:off x="0" y="1173517"/>
        <a:ext cx="6203950" cy="238898"/>
      </dsp:txXfrm>
    </dsp:sp>
    <dsp:sp modelId="{AC17628F-9911-44E7-A7A1-1D84DAD576B4}">
      <dsp:nvSpPr>
        <dsp:cNvPr id="0" name=""/>
        <dsp:cNvSpPr/>
      </dsp:nvSpPr>
      <dsp:spPr>
        <a:xfrm rot="10800000">
          <a:off x="0" y="845923"/>
          <a:ext cx="6203950" cy="331179"/>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solidFill>
                <a:schemeClr val="bg1"/>
              </a:solidFill>
              <a:latin typeface="Times New Roman" panose="02020603050405020304" pitchFamily="18" charset="0"/>
              <a:cs typeface="Times New Roman" panose="02020603050405020304" pitchFamily="18" charset="0"/>
            </a:rPr>
            <a:t>2. Аналіз дотримання стандартів обслуговування гостей </a:t>
          </a:r>
        </a:p>
      </dsp:txBody>
      <dsp:txXfrm rot="10800000">
        <a:off x="0" y="845923"/>
        <a:ext cx="6203950" cy="215190"/>
      </dsp:txXfrm>
    </dsp:sp>
    <dsp:sp modelId="{7E18845F-F4A6-4EF0-8DFB-E7F59F083413}">
      <dsp:nvSpPr>
        <dsp:cNvPr id="0" name=""/>
        <dsp:cNvSpPr/>
      </dsp:nvSpPr>
      <dsp:spPr>
        <a:xfrm rot="10800000">
          <a:off x="0" y="533356"/>
          <a:ext cx="6203950" cy="318572"/>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1.Загальна характеристика СУУЯО на готельно-ресторанному підприємстві </a:t>
          </a:r>
          <a:endParaRPr lang="ru-RU" sz="1200" kern="1200">
            <a:solidFill>
              <a:schemeClr val="bg1"/>
            </a:solidFill>
            <a:latin typeface="Times New Roman" panose="02020603050405020304" pitchFamily="18" charset="0"/>
            <a:cs typeface="Times New Roman" panose="02020603050405020304" pitchFamily="18" charset="0"/>
          </a:endParaRPr>
        </a:p>
      </dsp:txBody>
      <dsp:txXfrm rot="10800000">
        <a:off x="0" y="533356"/>
        <a:ext cx="6203950" cy="206999"/>
      </dsp:txXfrm>
    </dsp:sp>
    <dsp:sp modelId="{5766152E-E66C-4C60-8697-C55FFD61FF25}">
      <dsp:nvSpPr>
        <dsp:cNvPr id="0" name=""/>
        <dsp:cNvSpPr/>
      </dsp:nvSpPr>
      <dsp:spPr>
        <a:xfrm rot="10800000">
          <a:off x="0" y="494"/>
          <a:ext cx="6203950" cy="534028"/>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1" i="0" kern="1200">
              <a:latin typeface="Times New Roman" panose="02020603050405020304" pitchFamily="18" charset="0"/>
              <a:cs typeface="Times New Roman" panose="02020603050405020304" pitchFamily="18" charset="0"/>
            </a:rPr>
            <a:t>Методика </a:t>
          </a:r>
          <a:r>
            <a:rPr lang="uk-UA" sz="1200" b="1" i="0" kern="1200">
              <a:latin typeface="Times New Roman" panose="02020603050405020304" pitchFamily="18" charset="0"/>
              <a:cs typeface="Times New Roman" panose="02020603050405020304" pitchFamily="18" charset="0"/>
            </a:rPr>
            <a:t>аналізу системи удосконалення управління якістю обслуговування на готельно-ресторанному підприємстві </a:t>
          </a:r>
          <a:r>
            <a:rPr lang="ru-RU" sz="1200" b="1" i="0" kern="1200">
              <a:latin typeface="Times New Roman" panose="02020603050405020304" pitchFamily="18" charset="0"/>
              <a:cs typeface="Times New Roman" panose="02020603050405020304" pitchFamily="18" charset="0"/>
            </a:rPr>
            <a:t> </a:t>
          </a:r>
        </a:p>
      </dsp:txBody>
      <dsp:txXfrm rot="10800000">
        <a:off x="0" y="494"/>
        <a:ext cx="6203950" cy="34699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29687-D991-4583-BED9-BA08247B9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20236</Words>
  <Characters>115349</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2</cp:revision>
  <dcterms:created xsi:type="dcterms:W3CDTF">2024-11-22T09:09:00Z</dcterms:created>
  <dcterms:modified xsi:type="dcterms:W3CDTF">2024-11-22T09:09:00Z</dcterms:modified>
</cp:coreProperties>
</file>